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b w:val="0"/>
          <w:i w:val="0"/>
          <w:color w:val="31849b"/>
          <w:sz w:val="28"/>
          <w:szCs w:val="28"/>
          <w:vertAlign w:val="baseline"/>
        </w:rPr>
      </w:pPr>
      <w:r w:rsidDel="00000000" w:rsidR="00000000" w:rsidRPr="00000000">
        <w:rPr>
          <w:rFonts w:ascii="Arial" w:cs="Arial" w:eastAsia="Arial" w:hAnsi="Arial"/>
          <w:b w:val="1"/>
          <w:i w:val="1"/>
          <w:color w:val="31849b"/>
          <w:sz w:val="28"/>
          <w:szCs w:val="28"/>
          <w:vertAlign w:val="baseline"/>
          <w:rtl w:val="0"/>
        </w:rPr>
        <w:t xml:space="preserve">Ciències Social</w:t>
      </w:r>
      <w:r w:rsidDel="00000000" w:rsidR="00000000" w:rsidRPr="00000000">
        <w:rPr>
          <w:rFonts w:ascii="Arial" w:cs="Arial" w:eastAsia="Arial" w:hAnsi="Arial"/>
          <w:b w:val="1"/>
          <w:i w:val="1"/>
          <w:color w:val="31849b"/>
          <w:sz w:val="28"/>
          <w:szCs w:val="28"/>
          <w:rtl w:val="0"/>
        </w:rPr>
        <w:t xml:space="preserve">s</w:t>
      </w:r>
      <w:r w:rsidDel="00000000" w:rsidR="00000000" w:rsidRPr="00000000">
        <w:rPr>
          <w:rtl w:val="0"/>
        </w:rPr>
      </w:r>
    </w:p>
    <w:p w:rsidR="00000000" w:rsidDel="00000000" w:rsidP="00000000" w:rsidRDefault="00000000" w:rsidRPr="00000000" w14:paraId="0000000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b w:val="0"/>
          <w:i w:val="0"/>
          <w:color w:val="31849b"/>
          <w:sz w:val="28"/>
          <w:szCs w:val="28"/>
          <w:vertAlign w:val="baseline"/>
        </w:rPr>
      </w:pPr>
      <w:r w:rsidDel="00000000" w:rsidR="00000000" w:rsidRPr="00000000">
        <w:rPr>
          <w:rFonts w:ascii="Arial" w:cs="Arial" w:eastAsia="Arial" w:hAnsi="Arial"/>
          <w:b w:val="1"/>
          <w:i w:val="1"/>
          <w:color w:val="31849b"/>
          <w:sz w:val="28"/>
          <w:szCs w:val="28"/>
          <w:vertAlign w:val="baseline"/>
          <w:rtl w:val="0"/>
        </w:rPr>
        <w:t xml:space="preserve">2n ESO</w:t>
      </w:r>
      <w:r w:rsidDel="00000000" w:rsidR="00000000" w:rsidRPr="00000000">
        <w:rPr>
          <w:rtl w:val="0"/>
        </w:rPr>
      </w:r>
    </w:p>
    <w:p w:rsidR="00000000" w:rsidDel="00000000" w:rsidP="00000000" w:rsidRDefault="00000000" w:rsidRPr="00000000" w14:paraId="0000000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4">
      <w:pPr>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AVALUACIÓ ORDINÀRIA</w:t>
      </w:r>
      <w:r w:rsidDel="00000000" w:rsidR="00000000" w:rsidRPr="00000000">
        <w:rPr>
          <w:rtl w:val="0"/>
        </w:rPr>
      </w:r>
    </w:p>
    <w:p w:rsidR="00000000" w:rsidDel="00000000" w:rsidP="00000000" w:rsidRDefault="00000000" w:rsidRPr="00000000" w14:paraId="00000005">
      <w:pPr>
        <w:keepNext w:val="1"/>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60" w:before="240" w:line="240"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TRIMESTRAL</w:t>
      </w:r>
    </w:p>
    <w:p w:rsidR="00000000" w:rsidDel="00000000" w:rsidP="00000000" w:rsidRDefault="00000000" w:rsidRPr="00000000" w14:paraId="0000000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nota final de la convocatòria trimestral s’obté a partir de les notes obtingudes en les diferents unitats didàctiques, segons les dimensions detallades a continuació. </w:t>
      </w:r>
    </w:p>
    <w:p w:rsidR="00000000" w:rsidDel="00000000" w:rsidP="00000000" w:rsidRDefault="00000000" w:rsidRPr="00000000" w14:paraId="0000000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tbl>
      <w:tblPr>
        <w:tblStyle w:val="Table1"/>
        <w:tblpPr w:leftFromText="141" w:rightFromText="141" w:topFromText="0" w:bottomFromText="0" w:vertAnchor="text" w:horzAnchor="text" w:tblpX="0" w:tblpY="74"/>
        <w:tblW w:w="100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1417"/>
        <w:gridCol w:w="4394"/>
        <w:gridCol w:w="2607"/>
        <w:tblGridChange w:id="0">
          <w:tblGrid>
            <w:gridCol w:w="1668"/>
            <w:gridCol w:w="1417"/>
            <w:gridCol w:w="4394"/>
            <w:gridCol w:w="2607"/>
          </w:tblGrid>
        </w:tblGridChange>
      </w:tblGrid>
      <w:tr>
        <w:trPr>
          <w:cantSplit w:val="0"/>
          <w:trHeight w:val="752" w:hRule="atLeast"/>
          <w:tblHeader w:val="0"/>
        </w:trPr>
        <w:tc>
          <w:tcPr>
            <w:gridSpan w:val="2"/>
            <w:shd w:fill="33cccc"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DIMENSIONS</w:t>
            </w:r>
            <w:r w:rsidDel="00000000" w:rsidR="00000000" w:rsidRPr="00000000">
              <w:rPr>
                <w:rtl w:val="0"/>
              </w:rPr>
            </w:r>
          </w:p>
        </w:tc>
        <w:tc>
          <w:tcPr>
            <w:shd w:fill="33cccc"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INSTRUMENTS D’AVALUACIÓ</w:t>
            </w:r>
            <w:r w:rsidDel="00000000" w:rsidR="00000000" w:rsidRPr="00000000">
              <w:rPr>
                <w:rtl w:val="0"/>
              </w:rPr>
            </w:r>
          </w:p>
        </w:tc>
        <w:tc>
          <w:tcPr>
            <w:shd w:fill="33cccc"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PONDERACIONS</w:t>
            </w:r>
            <w:r w:rsidDel="00000000" w:rsidR="00000000" w:rsidRPr="00000000">
              <w:rPr>
                <w:rtl w:val="0"/>
              </w:rPr>
            </w:r>
          </w:p>
        </w:tc>
      </w:tr>
      <w:tr>
        <w:trPr>
          <w:cantSplit w:val="1"/>
          <w:trHeight w:val="545" w:hRule="atLeast"/>
          <w:tblHeader w:val="0"/>
        </w:trPr>
        <w:tc>
          <w:tcPr>
            <w:vMerge w:val="restart"/>
            <w:shd w:fill="ccffff"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Específiques d’àmbit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cffff"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històrica</w:t>
            </w:r>
            <w:r w:rsidDel="00000000" w:rsidR="00000000" w:rsidRPr="00000000">
              <w:rPr>
                <w:rtl w:val="0"/>
              </w:rPr>
            </w:r>
          </w:p>
        </w:tc>
        <w:tc>
          <w:tcPr>
            <w:vAlign w:val="center"/>
          </w:tcPr>
          <w:p w:rsidR="00000000" w:rsidDel="00000000" w:rsidP="00000000" w:rsidRDefault="00000000" w:rsidRPr="00000000" w14:paraId="0000000F">
            <w:pPr>
              <w:numPr>
                <w:ilvl w:val="0"/>
                <w:numId w:val="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Activitats orals, escrites, Interactives i complementàries</w:t>
            </w:r>
          </w:p>
          <w:p w:rsidR="00000000" w:rsidDel="00000000" w:rsidP="00000000" w:rsidRDefault="00000000" w:rsidRPr="00000000" w14:paraId="00000010">
            <w:pPr>
              <w:numPr>
                <w:ilvl w:val="0"/>
                <w:numId w:val="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Realització dels deures</w:t>
            </w:r>
          </w:p>
          <w:p w:rsidR="00000000" w:rsidDel="00000000" w:rsidP="00000000" w:rsidRDefault="00000000" w:rsidRPr="00000000" w14:paraId="00000011">
            <w:pPr>
              <w:numPr>
                <w:ilvl w:val="0"/>
                <w:numId w:val="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Presentació de dossiers</w:t>
            </w:r>
          </w:p>
          <w:p w:rsidR="00000000" w:rsidDel="00000000" w:rsidP="00000000" w:rsidRDefault="00000000" w:rsidRPr="00000000" w14:paraId="00000012">
            <w:pPr>
              <w:numPr>
                <w:ilvl w:val="0"/>
                <w:numId w:val="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Treball cooperatiu </w:t>
            </w:r>
          </w:p>
          <w:p w:rsidR="00000000" w:rsidDel="00000000" w:rsidP="00000000" w:rsidRDefault="00000000" w:rsidRPr="00000000" w14:paraId="00000013">
            <w:pPr>
              <w:numPr>
                <w:ilvl w:val="0"/>
                <w:numId w:val="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Rúbriques d’avaluació del dossier, de l’assoliment de  competències al treball cooperatiu i activitats.</w:t>
            </w:r>
          </w:p>
          <w:p w:rsidR="00000000" w:rsidDel="00000000" w:rsidP="00000000" w:rsidRDefault="00000000" w:rsidRPr="00000000" w14:paraId="00000014">
            <w:pPr>
              <w:numPr>
                <w:ilvl w:val="0"/>
                <w:numId w:val="3"/>
              </w:numPr>
              <w:ind w:left="36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Proves específiques </w:t>
            </w:r>
            <w:r w:rsidDel="00000000" w:rsidR="00000000" w:rsidRPr="00000000">
              <w:rPr>
                <w:rtl w:val="0"/>
              </w:rPr>
            </w:r>
          </w:p>
          <w:p w:rsidR="00000000" w:rsidDel="00000000" w:rsidP="00000000" w:rsidRDefault="00000000" w:rsidRPr="00000000" w14:paraId="00000015">
            <w:pPr>
              <w:ind w:left="360" w:firstLine="0"/>
              <w:jc w:val="both"/>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1r i 2n trimestres</w:t>
            </w:r>
            <w:r w:rsidDel="00000000" w:rsidR="00000000" w:rsidRPr="00000000">
              <w:rPr>
                <w:rFonts w:ascii="Arial" w:cs="Arial" w:eastAsia="Arial" w:hAnsi="Arial"/>
                <w:sz w:val="22"/>
                <w:szCs w:val="22"/>
                <w:vertAlign w:val="baseline"/>
                <w:rtl w:val="0"/>
              </w:rPr>
              <w:t xml:space="preserve"> 60 %</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3r trimestre</w:t>
            </w:r>
            <w:r w:rsidDel="00000000" w:rsidR="00000000" w:rsidRPr="00000000">
              <w:rPr>
                <w:rFonts w:ascii="Arial" w:cs="Arial" w:eastAsia="Arial" w:hAnsi="Arial"/>
                <w:sz w:val="22"/>
                <w:szCs w:val="22"/>
                <w:vertAlign w:val="baseline"/>
                <w:rtl w:val="0"/>
              </w:rPr>
              <w:t xml:space="preserve"> 5%</w:t>
            </w:r>
          </w:p>
          <w:p w:rsidR="00000000" w:rsidDel="00000000" w:rsidP="00000000" w:rsidRDefault="00000000" w:rsidRPr="00000000" w14:paraId="0000001B">
            <w:pPr>
              <w:jc w:val="both"/>
              <w:rPr>
                <w:rFonts w:ascii="Arial" w:cs="Arial" w:eastAsia="Arial" w:hAnsi="Arial"/>
                <w:sz w:val="22"/>
                <w:szCs w:val="22"/>
                <w:vertAlign w:val="baseline"/>
              </w:rPr>
            </w:pPr>
            <w:r w:rsidDel="00000000" w:rsidR="00000000" w:rsidRPr="00000000">
              <w:rPr>
                <w:rtl w:val="0"/>
              </w:rPr>
            </w:r>
          </w:p>
        </w:tc>
      </w:tr>
      <w:tr>
        <w:trPr>
          <w:cantSplit w:val="1"/>
          <w:trHeight w:val="545" w:hRule="atLeast"/>
          <w:tblHeader w:val="0"/>
        </w:trPr>
        <w:tc>
          <w:tcPr>
            <w:vMerge w:val="continue"/>
            <w:shd w:fill="ccffff"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shd w:fill="ccffff"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geogràfica  </w:t>
            </w:r>
            <w:r w:rsidDel="00000000" w:rsidR="00000000" w:rsidRPr="00000000">
              <w:rPr>
                <w:rtl w:val="0"/>
              </w:rPr>
            </w:r>
          </w:p>
        </w:tc>
        <w:tc>
          <w:tcPr>
            <w:vAlign w:val="center"/>
          </w:tcPr>
          <w:p w:rsidR="00000000" w:rsidDel="00000000" w:rsidP="00000000" w:rsidRDefault="00000000" w:rsidRPr="00000000" w14:paraId="0000001E">
            <w:pPr>
              <w:numPr>
                <w:ilvl w:val="0"/>
                <w:numId w:val="1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Activitats orals, escrites, Interactives i complementàries</w:t>
            </w:r>
          </w:p>
          <w:p w:rsidR="00000000" w:rsidDel="00000000" w:rsidP="00000000" w:rsidRDefault="00000000" w:rsidRPr="00000000" w14:paraId="0000001F">
            <w:pPr>
              <w:numPr>
                <w:ilvl w:val="0"/>
                <w:numId w:val="1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Realització dels deures</w:t>
            </w:r>
          </w:p>
          <w:p w:rsidR="00000000" w:rsidDel="00000000" w:rsidP="00000000" w:rsidRDefault="00000000" w:rsidRPr="00000000" w14:paraId="00000020">
            <w:pPr>
              <w:numPr>
                <w:ilvl w:val="0"/>
                <w:numId w:val="1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Presentació dossiers</w:t>
            </w:r>
          </w:p>
          <w:p w:rsidR="00000000" w:rsidDel="00000000" w:rsidP="00000000" w:rsidRDefault="00000000" w:rsidRPr="00000000" w14:paraId="00000021">
            <w:pPr>
              <w:numPr>
                <w:ilvl w:val="0"/>
                <w:numId w:val="1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Treball cooperatiu </w:t>
            </w:r>
          </w:p>
          <w:p w:rsidR="00000000" w:rsidDel="00000000" w:rsidP="00000000" w:rsidRDefault="00000000" w:rsidRPr="00000000" w14:paraId="00000022">
            <w:pPr>
              <w:numPr>
                <w:ilvl w:val="0"/>
                <w:numId w:val="13"/>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Rúbriques d’avaluació del dossier, de l’assoliment de  competències al treball cooperatiu i</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activitats</w:t>
            </w:r>
          </w:p>
          <w:p w:rsidR="00000000" w:rsidDel="00000000" w:rsidP="00000000" w:rsidRDefault="00000000" w:rsidRPr="00000000" w14:paraId="00000023">
            <w:pPr>
              <w:numPr>
                <w:ilvl w:val="0"/>
                <w:numId w:val="13"/>
              </w:numPr>
              <w:ind w:left="36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Proves específiques</w:t>
            </w:r>
            <w:r w:rsidDel="00000000" w:rsidR="00000000" w:rsidRPr="00000000">
              <w:rPr>
                <w:rtl w:val="0"/>
              </w:rPr>
            </w:r>
          </w:p>
          <w:p w:rsidR="00000000" w:rsidDel="00000000" w:rsidP="00000000" w:rsidRDefault="00000000" w:rsidRPr="00000000" w14:paraId="00000024">
            <w:pPr>
              <w:ind w:left="360" w:firstLine="0"/>
              <w:jc w:val="both"/>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5">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1r i 2n trimestre:</w:t>
            </w:r>
            <w:r w:rsidDel="00000000" w:rsidR="00000000" w:rsidRPr="00000000">
              <w:rPr>
                <w:rFonts w:ascii="Arial" w:cs="Arial" w:eastAsia="Arial" w:hAnsi="Arial"/>
                <w:sz w:val="22"/>
                <w:szCs w:val="22"/>
                <w:vertAlign w:val="baseline"/>
                <w:rtl w:val="0"/>
              </w:rPr>
              <w:t xml:space="preserve">5%</w:t>
            </w:r>
          </w:p>
          <w:p w:rsidR="00000000" w:rsidDel="00000000" w:rsidP="00000000" w:rsidRDefault="00000000" w:rsidRPr="00000000" w14:paraId="0000002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3r trimestre</w:t>
            </w:r>
            <w:r w:rsidDel="00000000" w:rsidR="00000000" w:rsidRPr="00000000">
              <w:rPr>
                <w:rFonts w:ascii="Arial" w:cs="Arial" w:eastAsia="Arial" w:hAnsi="Arial"/>
                <w:sz w:val="22"/>
                <w:szCs w:val="22"/>
                <w:vertAlign w:val="baseline"/>
                <w:rtl w:val="0"/>
              </w:rPr>
              <w:t xml:space="preserve">: 60 %</w:t>
            </w:r>
          </w:p>
          <w:p w:rsidR="00000000" w:rsidDel="00000000" w:rsidP="00000000" w:rsidRDefault="00000000" w:rsidRPr="00000000" w14:paraId="00000029">
            <w:pPr>
              <w:jc w:val="both"/>
              <w:rPr>
                <w:rFonts w:ascii="Arial" w:cs="Arial" w:eastAsia="Arial" w:hAnsi="Arial"/>
                <w:sz w:val="22"/>
                <w:szCs w:val="22"/>
                <w:vertAlign w:val="baseline"/>
              </w:rPr>
            </w:pPr>
            <w:r w:rsidDel="00000000" w:rsidR="00000000" w:rsidRPr="00000000">
              <w:rPr>
                <w:rtl w:val="0"/>
              </w:rPr>
            </w:r>
          </w:p>
        </w:tc>
      </w:tr>
      <w:tr>
        <w:trPr>
          <w:cantSplit w:val="1"/>
          <w:trHeight w:val="545" w:hRule="atLeast"/>
          <w:tblHeader w:val="0"/>
        </w:trPr>
        <w:tc>
          <w:tcPr>
            <w:vMerge w:val="continue"/>
            <w:shd w:fill="ccffff"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shd w:fill="ccffff"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cultural i artística</w:t>
            </w:r>
            <w:r w:rsidDel="00000000" w:rsidR="00000000" w:rsidRPr="00000000">
              <w:rPr>
                <w:rtl w:val="0"/>
              </w:rPr>
            </w:r>
          </w:p>
        </w:tc>
        <w:tc>
          <w:tcPr>
            <w:vAlign w:val="center"/>
          </w:tcPr>
          <w:p w:rsidR="00000000" w:rsidDel="00000000" w:rsidP="00000000" w:rsidRDefault="00000000" w:rsidRPr="00000000" w14:paraId="0000002C">
            <w:pPr>
              <w:numPr>
                <w:ilvl w:val="0"/>
                <w:numId w:val="8"/>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Activitats orals, escrites, Interactives i complementàries</w:t>
            </w:r>
          </w:p>
          <w:p w:rsidR="00000000" w:rsidDel="00000000" w:rsidP="00000000" w:rsidRDefault="00000000" w:rsidRPr="00000000" w14:paraId="0000002D">
            <w:pPr>
              <w:numPr>
                <w:ilvl w:val="0"/>
                <w:numId w:val="8"/>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Treball cooperatiu</w:t>
            </w:r>
          </w:p>
          <w:p w:rsidR="00000000" w:rsidDel="00000000" w:rsidP="00000000" w:rsidRDefault="00000000" w:rsidRPr="00000000" w14:paraId="0000002E">
            <w:pPr>
              <w:numPr>
                <w:ilvl w:val="0"/>
                <w:numId w:val="8"/>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Rúbriques d’avaluació del dossier, de l’assoliment de  competències al treball cooperatiu i</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activitats</w:t>
            </w:r>
          </w:p>
          <w:p w:rsidR="00000000" w:rsidDel="00000000" w:rsidP="00000000" w:rsidRDefault="00000000" w:rsidRPr="00000000" w14:paraId="0000002F">
            <w:pPr>
              <w:numPr>
                <w:ilvl w:val="0"/>
                <w:numId w:val="8"/>
              </w:numPr>
              <w:ind w:left="36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Proves específiques</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20%</w:t>
            </w:r>
          </w:p>
        </w:tc>
      </w:tr>
      <w:tr>
        <w:trPr>
          <w:cantSplit w:val="1"/>
          <w:trHeight w:val="545" w:hRule="atLeast"/>
          <w:tblHeader w:val="0"/>
        </w:trPr>
        <w:tc>
          <w:tcPr>
            <w:vMerge w:val="continue"/>
            <w:shd w:fill="ccffff"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shd w:fill="ccffff"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ciutadana</w:t>
            </w:r>
            <w:r w:rsidDel="00000000" w:rsidR="00000000" w:rsidRPr="00000000">
              <w:rPr>
                <w:rtl w:val="0"/>
              </w:rPr>
            </w:r>
          </w:p>
        </w:tc>
        <w:tc>
          <w:tcPr>
            <w:vAlign w:val="center"/>
          </w:tcPr>
          <w:p w:rsidR="00000000" w:rsidDel="00000000" w:rsidP="00000000" w:rsidRDefault="00000000" w:rsidRPr="00000000" w14:paraId="00000034">
            <w:pPr>
              <w:numPr>
                <w:ilvl w:val="0"/>
                <w:numId w:val="4"/>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Rúbriques:</w:t>
            </w:r>
          </w:p>
          <w:p w:rsidR="00000000" w:rsidDel="00000000" w:rsidP="00000000" w:rsidRDefault="00000000" w:rsidRPr="00000000" w14:paraId="00000035">
            <w:pPr>
              <w:numPr>
                <w:ilvl w:val="0"/>
                <w:numId w:val="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D’avaluació personal i dels companys als treballs cooperatius </w:t>
            </w:r>
          </w:p>
          <w:p w:rsidR="00000000" w:rsidDel="00000000" w:rsidP="00000000" w:rsidRDefault="00000000" w:rsidRPr="00000000" w14:paraId="00000036">
            <w:pPr>
              <w:numPr>
                <w:ilvl w:val="0"/>
                <w:numId w:val="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 la resta d’activitats a l’aula i complementàries de fora de l’aula.</w:t>
            </w:r>
          </w:p>
          <w:p w:rsidR="00000000" w:rsidDel="00000000" w:rsidP="00000000" w:rsidRDefault="00000000" w:rsidRPr="00000000" w14:paraId="00000037">
            <w:pPr>
              <w:jc w:val="both"/>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w:t>
            </w:r>
          </w:p>
        </w:tc>
      </w:tr>
      <w:tr>
        <w:trPr>
          <w:cantSplit w:val="0"/>
          <w:trHeight w:val="1813" w:hRule="atLeast"/>
          <w:tblHeader w:val="0"/>
        </w:trPr>
        <w:tc>
          <w:tcPr>
            <w:shd w:fill="ccffff"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Comuna a totes les matèries</w:t>
            </w:r>
            <w:r w:rsidDel="00000000" w:rsidR="00000000" w:rsidRPr="00000000">
              <w:rPr>
                <w:rtl w:val="0"/>
              </w:rPr>
            </w:r>
          </w:p>
        </w:tc>
        <w:tc>
          <w:tcPr>
            <w:shd w:fill="ccffff"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actitudinal</w:t>
            </w:r>
            <w:r w:rsidDel="00000000" w:rsidR="00000000" w:rsidRPr="00000000">
              <w:rPr>
                <w:rtl w:val="0"/>
              </w:rPr>
            </w:r>
          </w:p>
        </w:tc>
        <w:tc>
          <w:tcPr>
            <w:vAlign w:val="center"/>
          </w:tcPr>
          <w:p w:rsidR="00000000" w:rsidDel="00000000" w:rsidP="00000000" w:rsidRDefault="00000000" w:rsidRPr="00000000" w14:paraId="0000003B">
            <w:pPr>
              <w:numPr>
                <w:ilvl w:val="0"/>
                <w:numId w:val="6"/>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Observacions i anotacions del professorat sobre el rendiment i l’actitud de l’alumne a l’aula.</w:t>
            </w:r>
          </w:p>
          <w:p w:rsidR="00000000" w:rsidDel="00000000" w:rsidP="00000000" w:rsidRDefault="00000000" w:rsidRPr="00000000" w14:paraId="0000003C">
            <w:pPr>
              <w:numPr>
                <w:ilvl w:val="0"/>
                <w:numId w:val="6"/>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Disposició del material requerit per treballar la matèria. </w:t>
            </w:r>
          </w:p>
          <w:p w:rsidR="00000000" w:rsidDel="00000000" w:rsidP="00000000" w:rsidRDefault="00000000" w:rsidRPr="00000000" w14:paraId="0000003D">
            <w:pPr>
              <w:numPr>
                <w:ilvl w:val="0"/>
                <w:numId w:val="6"/>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Participació en les activitats d’aula </w:t>
            </w:r>
          </w:p>
          <w:p w:rsidR="00000000" w:rsidDel="00000000" w:rsidP="00000000" w:rsidRDefault="00000000" w:rsidRPr="00000000" w14:paraId="0000003E">
            <w:pPr>
              <w:ind w:left="360" w:firstLine="0"/>
              <w:jc w:val="both"/>
              <w:rPr>
                <w:rFonts w:ascii="Arial" w:cs="Arial" w:eastAsia="Arial" w:hAnsi="Arial"/>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r>
          </w:p>
        </w:tc>
      </w:tr>
    </w:tbl>
    <w:p w:rsidR="00000000" w:rsidDel="00000000" w:rsidP="00000000" w:rsidRDefault="00000000" w:rsidRPr="00000000" w14:paraId="0000004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 aprovar el trimestre caldrà haver superat </w:t>
      </w:r>
      <w:r w:rsidDel="00000000" w:rsidR="00000000" w:rsidRPr="00000000">
        <w:rPr>
          <w:rFonts w:ascii="Arial" w:cs="Arial" w:eastAsia="Arial" w:hAnsi="Arial"/>
          <w:b w:val="1"/>
          <w:vertAlign w:val="baseline"/>
          <w:rtl w:val="0"/>
        </w:rPr>
        <w:t xml:space="preserve">el 50 % de la suma de les dimensions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3">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numPr>
          <w:ilvl w:val="1"/>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080" w:hanging="72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OBSERVACIONS RELLEVANTS DELS INSTRUMENTS D’AVALUACIÓ EMPRATS.</w:t>
      </w:r>
      <w:r w:rsidDel="00000000" w:rsidR="00000000" w:rsidRPr="00000000">
        <w:rPr>
          <w:rtl w:val="0"/>
        </w:rPr>
      </w:r>
    </w:p>
    <w:p w:rsidR="00000000" w:rsidDel="00000000" w:rsidP="00000000" w:rsidRDefault="00000000" w:rsidRPr="00000000" w14:paraId="0000004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080" w:firstLine="0"/>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Dimensions d’àmbit específic de les Ciències Socials</w:t>
      </w:r>
      <w:r w:rsidDel="00000000" w:rsidR="00000000" w:rsidRPr="00000000">
        <w:rPr>
          <w:rtl w:val="0"/>
        </w:rPr>
      </w:r>
    </w:p>
    <w:p w:rsidR="00000000" w:rsidDel="00000000" w:rsidP="00000000" w:rsidRDefault="00000000" w:rsidRPr="00000000" w14:paraId="0000004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numPr>
          <w:ilvl w:val="0"/>
          <w:numId w:val="7"/>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Dimensions històrica i geogràfica, cultural i artística:</w:t>
      </w:r>
      <w:r w:rsidDel="00000000" w:rsidR="00000000" w:rsidRPr="00000000">
        <w:rPr>
          <w:rFonts w:ascii="Arial" w:cs="Arial" w:eastAsia="Arial" w:hAnsi="Arial"/>
          <w:sz w:val="22"/>
          <w:szCs w:val="22"/>
          <w:vertAlign w:val="baseline"/>
          <w:rtl w:val="0"/>
        </w:rPr>
        <w:t xml:space="preserve"> les ponderacions, segons els trimestre, seran diferents degut a que als dos primers trimestres es treballen continguts d’Història i Art principalment i per tant tindran més pes a la nota. De la mateixa manera, al tercer trimestre es treballen continguts de Geografia majoritàriament i per tant seran aquests el més valorats.</w:t>
      </w:r>
    </w:p>
    <w:p w:rsidR="00000000" w:rsidDel="00000000" w:rsidP="00000000" w:rsidRDefault="00000000" w:rsidRPr="00000000" w14:paraId="0000004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numPr>
          <w:ilvl w:val="0"/>
          <w:numId w:val="9"/>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Dossiers d’activitats (10 %)</w:t>
      </w:r>
      <w:r w:rsidDel="00000000" w:rsidR="00000000" w:rsidRPr="00000000">
        <w:rPr>
          <w:rFonts w:ascii="Arial" w:cs="Arial" w:eastAsia="Arial" w:hAnsi="Arial"/>
          <w:sz w:val="22"/>
          <w:szCs w:val="22"/>
          <w:vertAlign w:val="baseline"/>
          <w:rtl w:val="0"/>
        </w:rPr>
        <w:t xml:space="preserve">: Cada alumne/a haurà d’elaborar al llarg del curs un </w:t>
      </w:r>
      <w:r w:rsidDel="00000000" w:rsidR="00000000" w:rsidRPr="00000000">
        <w:rPr>
          <w:rFonts w:ascii="Arial" w:cs="Arial" w:eastAsia="Arial" w:hAnsi="Arial"/>
          <w:b w:val="1"/>
          <w:sz w:val="22"/>
          <w:szCs w:val="22"/>
          <w:vertAlign w:val="baseline"/>
          <w:rtl w:val="0"/>
        </w:rPr>
        <w:t xml:space="preserve">dossier/ llibreta</w:t>
      </w:r>
      <w:r w:rsidDel="00000000" w:rsidR="00000000" w:rsidRPr="00000000">
        <w:rPr>
          <w:rFonts w:ascii="Arial" w:cs="Arial" w:eastAsia="Arial" w:hAnsi="Arial"/>
          <w:sz w:val="22"/>
          <w:szCs w:val="22"/>
          <w:vertAlign w:val="baseline"/>
          <w:rtl w:val="0"/>
        </w:rPr>
        <w:t xml:space="preserve"> manuscrit amb tot el material escrit i gràfic emprat al llarg del trimestre. Aquest dossier s’haurà de lliurar, com a mínim, un cop per trimestre al professorat. </w:t>
      </w:r>
    </w:p>
    <w:p w:rsidR="00000000" w:rsidDel="00000000" w:rsidP="00000000" w:rsidRDefault="00000000" w:rsidRPr="00000000" w14:paraId="0000004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S’hauran de presentar puntualment, sempre dins de les dates indicades i en el format requerit pel professor/a. El lliurament del dossier, fora de la data establerta pel professor/a, restarà nota en la valoració d’aquest. </w:t>
      </w:r>
      <w:r w:rsidDel="00000000" w:rsidR="00000000" w:rsidRPr="00000000">
        <w:rPr>
          <w:rFonts w:ascii="Arial" w:cs="Arial" w:eastAsia="Arial" w:hAnsi="Arial"/>
          <w:b w:val="1"/>
          <w:sz w:val="22"/>
          <w:szCs w:val="22"/>
          <w:vertAlign w:val="baseline"/>
          <w:rtl w:val="0"/>
        </w:rPr>
        <w:t xml:space="preserve">És imprescindible lliurar-lo per aprovar la matèria.</w:t>
      </w:r>
      <w:r w:rsidDel="00000000" w:rsidR="00000000" w:rsidRPr="00000000">
        <w:rPr>
          <w:rtl w:val="0"/>
        </w:rPr>
      </w:r>
    </w:p>
    <w:p w:rsidR="00000000" w:rsidDel="00000000" w:rsidP="00000000" w:rsidRDefault="00000000" w:rsidRPr="00000000" w14:paraId="0000004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conjunt de les activitats que conformen el dossier, s’hauran de realitzar a mà, bolígraf, hauran d’estar corregides i presentades d’acord amb els criteris estipulats per l’equip docent.</w:t>
      </w:r>
    </w:p>
    <w:p w:rsidR="00000000" w:rsidDel="00000000" w:rsidP="00000000" w:rsidRDefault="00000000" w:rsidRPr="00000000" w14:paraId="0000005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numPr>
          <w:ilvl w:val="0"/>
          <w:numId w:val="9"/>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Proves específiques (60%): </w:t>
      </w:r>
      <w:r w:rsidDel="00000000" w:rsidR="00000000" w:rsidRPr="00000000">
        <w:rPr>
          <w:rFonts w:ascii="Arial" w:cs="Arial" w:eastAsia="Arial" w:hAnsi="Arial"/>
          <w:sz w:val="22"/>
          <w:szCs w:val="22"/>
          <w:vertAlign w:val="baseline"/>
          <w:rtl w:val="0"/>
        </w:rPr>
        <w:t xml:space="preserve">es faran dues proves per trimestre com a mínim. La mitjana de les notes de les proves tindrà més pes sobre el tant per cent del conjunt de les dimensions històrica, geogràfica i cultural i artística.</w:t>
      </w:r>
      <w:r w:rsidDel="00000000" w:rsidR="00000000" w:rsidRPr="00000000">
        <w:rPr>
          <w:rtl w:val="0"/>
        </w:rPr>
      </w:r>
    </w:p>
    <w:p w:rsidR="00000000" w:rsidDel="00000000" w:rsidP="00000000" w:rsidRDefault="00000000" w:rsidRPr="00000000" w14:paraId="0000005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08"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Les proves poden incloure: activitats corregides a l’aula, definicions o preguntes curtes, la redacció d’un tema-síntesi sobre els nous conceptes assumits, preguntes de vertader o fals, de relacionar amb fletxes, d’elecció de múltiples respostes (tipus test), d’omplir buits, situar topònims, comentar gràfics, mapes, imatges, textos, etc..</w:t>
      </w:r>
    </w:p>
    <w:p w:rsidR="00000000" w:rsidDel="00000000" w:rsidP="00000000" w:rsidRDefault="00000000" w:rsidRPr="00000000" w14:paraId="0000005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08"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numPr>
          <w:ilvl w:val="0"/>
          <w:numId w:val="9"/>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Activitats orals, escrites, treball cooperatiu (</w:t>
      </w:r>
      <w:r w:rsidDel="00000000" w:rsidR="00000000" w:rsidRPr="00000000">
        <w:rPr>
          <w:rFonts w:ascii="Arial" w:cs="Arial" w:eastAsia="Arial" w:hAnsi="Arial"/>
          <w:b w:val="1"/>
          <w:sz w:val="22"/>
          <w:szCs w:val="22"/>
          <w:rtl w:val="0"/>
        </w:rPr>
        <w:t xml:space="preserve">20</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5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Orals:</w:t>
      </w:r>
      <w:r w:rsidDel="00000000" w:rsidR="00000000" w:rsidRPr="00000000">
        <w:rPr>
          <w:rFonts w:ascii="Arial" w:cs="Arial" w:eastAsia="Arial" w:hAnsi="Arial"/>
          <w:sz w:val="22"/>
          <w:szCs w:val="22"/>
          <w:vertAlign w:val="baseline"/>
          <w:rtl w:val="0"/>
        </w:rPr>
        <w:t xml:space="preserve"> exposicions, debats, participació a classe en tot tipus d'activitats, respecte al torn de paraula i a les diferents opinions</w:t>
      </w:r>
    </w:p>
    <w:p w:rsidR="00000000" w:rsidDel="00000000" w:rsidP="00000000" w:rsidRDefault="00000000" w:rsidRPr="00000000" w14:paraId="0000005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Escrites:</w:t>
      </w:r>
      <w:r w:rsidDel="00000000" w:rsidR="00000000" w:rsidRPr="00000000">
        <w:rPr>
          <w:rFonts w:ascii="Arial" w:cs="Arial" w:eastAsia="Arial" w:hAnsi="Arial"/>
          <w:sz w:val="22"/>
          <w:szCs w:val="22"/>
          <w:vertAlign w:val="baseline"/>
          <w:rtl w:val="0"/>
        </w:rPr>
        <w:t xml:space="preserve"> bona presentació dels treballs. Redacció (textos i respostes), comprensió lectora (respostes, resums), ortografia (exercicis i correcció en tots els treballs escrits), gramàtica (explicacions i exercicis a partir dels textos llegits, dels seus escrits i de les seves preguntes), lèxic (a partir dels textos llegits, produccions pròpies i intervencions de l'alumnat)</w:t>
      </w:r>
    </w:p>
    <w:p w:rsidR="00000000" w:rsidDel="00000000" w:rsidP="00000000" w:rsidRDefault="00000000" w:rsidRPr="00000000" w14:paraId="0000005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Treball cooperatiu</w:t>
      </w:r>
      <w:r w:rsidDel="00000000" w:rsidR="00000000" w:rsidRPr="00000000">
        <w:rPr>
          <w:rFonts w:ascii="Arial" w:cs="Arial" w:eastAsia="Arial" w:hAnsi="Arial"/>
          <w:sz w:val="22"/>
          <w:szCs w:val="22"/>
          <w:vertAlign w:val="baseline"/>
          <w:rtl w:val="0"/>
        </w:rPr>
        <w:t xml:space="preserve">: s’hauran de presentar puntualment, sempre dins de les dates indicades i en el format requerit pel professor/a. No s’acceptaran treballs fora de termini.</w:t>
      </w:r>
    </w:p>
    <w:p w:rsidR="00000000" w:rsidDel="00000000" w:rsidP="00000000" w:rsidRDefault="00000000" w:rsidRPr="00000000" w14:paraId="0000005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l’hora de valorar els treballs i els exercicis orals i/o escrits es tindran en compte els següents aspectes:</w:t>
      </w:r>
    </w:p>
    <w:p w:rsidR="00000000" w:rsidDel="00000000" w:rsidP="00000000" w:rsidRDefault="00000000" w:rsidRPr="00000000" w14:paraId="0000005C">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correcta realització (redacció, ortografia, riquesa lèxica, etc.)</w:t>
      </w:r>
    </w:p>
    <w:p w:rsidR="00000000" w:rsidDel="00000000" w:rsidP="00000000" w:rsidRDefault="00000000" w:rsidRPr="00000000" w14:paraId="0000005D">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resultat del treball i la seva presentació (polidesa, originalitat, etc.)</w:t>
      </w:r>
    </w:p>
    <w:p w:rsidR="00000000" w:rsidDel="00000000" w:rsidP="00000000" w:rsidRDefault="00000000" w:rsidRPr="00000000" w14:paraId="0000005E">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desenvolupament del pensament crític i posicionament conscient de l’alumne. </w:t>
      </w:r>
    </w:p>
    <w:p w:rsidR="00000000" w:rsidDel="00000000" w:rsidP="00000000" w:rsidRDefault="00000000" w:rsidRPr="00000000" w14:paraId="0000005F">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Les habilitats comunicatives, l’expressió de les idees pròpies i el respecte de les opinions alienes.</w:t>
      </w:r>
    </w:p>
    <w:p w:rsidR="00000000" w:rsidDel="00000000" w:rsidP="00000000" w:rsidRDefault="00000000" w:rsidRPr="00000000" w14:paraId="00000060">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Les habilitats pel treball col•laboratiu i el sentit de compromís social. </w:t>
      </w:r>
    </w:p>
    <w:p w:rsidR="00000000" w:rsidDel="00000000" w:rsidP="00000000" w:rsidRDefault="00000000" w:rsidRPr="00000000" w14:paraId="00000061">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desenvolupament de competències de recerca i selecció d’informació, d’ús i apropiació d’eines de treball i comunicació.</w:t>
      </w:r>
    </w:p>
    <w:p w:rsidR="00000000" w:rsidDel="00000000" w:rsidP="00000000" w:rsidRDefault="00000000" w:rsidRPr="00000000" w14:paraId="00000062">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L’ús de fonts adequades i suficients, iniciativa en la recerca i seguiment de les indicacions del tutor</w:t>
      </w:r>
    </w:p>
    <w:p w:rsidR="00000000" w:rsidDel="00000000" w:rsidP="00000000" w:rsidRDefault="00000000" w:rsidRPr="00000000" w14:paraId="00000063">
      <w:pPr>
        <w:numPr>
          <w:ilvl w:val="0"/>
          <w:numId w:val="1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Capacitats de síntesi, d’extracció de dades significatives, d’analitzar i resoldre les dificultats i entrebancs específics en el desenvolupament del treball.</w:t>
      </w:r>
    </w:p>
    <w:p w:rsidR="00000000" w:rsidDel="00000000" w:rsidP="00000000" w:rsidRDefault="00000000" w:rsidRPr="00000000" w14:paraId="0000006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numPr>
          <w:ilvl w:val="0"/>
          <w:numId w:val="9"/>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 partir d’aquests instruments i de rúbriques específiques, valorarem també la </w:t>
      </w: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b w:val="1"/>
          <w:sz w:val="22"/>
          <w:szCs w:val="22"/>
          <w:vertAlign w:val="baseline"/>
          <w:rtl w:val="0"/>
        </w:rPr>
        <w:t xml:space="preserve">imensió ciutadana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Concretament e</w:t>
      </w:r>
      <w:r w:rsidDel="00000000" w:rsidR="00000000" w:rsidRPr="00000000">
        <w:rPr>
          <w:rFonts w:ascii="Arial" w:cs="Arial" w:eastAsia="Arial" w:hAnsi="Arial"/>
          <w:sz w:val="22"/>
          <w:szCs w:val="22"/>
          <w:vertAlign w:val="baseline"/>
          <w:rtl w:val="0"/>
        </w:rPr>
        <w:t xml:space="preserve">s</w:t>
      </w:r>
      <w:r w:rsidDel="00000000" w:rsidR="00000000" w:rsidRPr="00000000">
        <w:rPr>
          <w:rFonts w:ascii="Arial" w:cs="Arial" w:eastAsia="Arial" w:hAnsi="Arial"/>
          <w:sz w:val="22"/>
          <w:szCs w:val="22"/>
          <w:rtl w:val="0"/>
        </w:rPr>
        <w:t xml:space="preserve"> valorarà</w:t>
      </w:r>
      <w:r w:rsidDel="00000000" w:rsidR="00000000" w:rsidRPr="00000000">
        <w:rPr>
          <w:rFonts w:ascii="Arial" w:cs="Arial" w:eastAsia="Arial" w:hAnsi="Arial"/>
          <w:sz w:val="22"/>
          <w:szCs w:val="22"/>
          <w:vertAlign w:val="baseline"/>
          <w:rtl w:val="0"/>
        </w:rPr>
        <w:t xml:space="preserve"> la responsabilitat amb les tasques assignades i ajut als companys, tant en el treball individual com cooperatiu. Es consideraran molt positives totes les aportacions dels alumnes que generin un bon ambient de treball a l’aula o fora de l’aula, durant les activitats complementàries. </w:t>
      </w:r>
    </w:p>
    <w:p w:rsidR="00000000" w:rsidDel="00000000" w:rsidP="00000000" w:rsidRDefault="00000000" w:rsidRPr="00000000" w14:paraId="0000006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6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Dimensió comuna a totes les matèries</w:t>
      </w:r>
      <w:r w:rsidDel="00000000" w:rsidR="00000000" w:rsidRPr="00000000">
        <w:rPr>
          <w:rtl w:val="0"/>
        </w:rPr>
      </w:r>
    </w:p>
    <w:p w:rsidR="00000000" w:rsidDel="00000000" w:rsidP="00000000" w:rsidRDefault="00000000" w:rsidRPr="00000000" w14:paraId="0000006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numPr>
          <w:ilvl w:val="0"/>
          <w:numId w:val="5"/>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Dimensió actitudinal (10%):</w:t>
      </w:r>
      <w:r w:rsidDel="00000000" w:rsidR="00000000" w:rsidRPr="00000000">
        <w:rPr>
          <w:rtl w:val="0"/>
        </w:rPr>
      </w:r>
    </w:p>
    <w:p w:rsidR="00000000" w:rsidDel="00000000" w:rsidP="00000000" w:rsidRDefault="00000000" w:rsidRPr="00000000" w14:paraId="0000006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 tindran en compte les observacions sistemàtiques següents a l’hora de valorar l’actitud:</w:t>
      </w:r>
    </w:p>
    <w:p w:rsidR="00000000" w:rsidDel="00000000" w:rsidP="00000000" w:rsidRDefault="00000000" w:rsidRPr="00000000" w14:paraId="0000006D">
      <w:pPr>
        <w:numPr>
          <w:ilvl w:val="0"/>
          <w:numId w:val="1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Compliment de les normes de convivència i dels deures del alumnes. </w:t>
      </w:r>
    </w:p>
    <w:p w:rsidR="00000000" w:rsidDel="00000000" w:rsidP="00000000" w:rsidRDefault="00000000" w:rsidRPr="00000000" w14:paraId="0000006E">
      <w:pPr>
        <w:numPr>
          <w:ilvl w:val="0"/>
          <w:numId w:val="12"/>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Comportament adequat i respecte vers els companys i professor.</w:t>
      </w:r>
    </w:p>
    <w:p w:rsidR="00000000" w:rsidDel="00000000" w:rsidP="00000000" w:rsidRDefault="00000000" w:rsidRPr="00000000" w14:paraId="0000006F">
      <w:pPr>
        <w:numPr>
          <w:ilvl w:val="0"/>
          <w:numId w:val="12"/>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Esforç en la realització del treball: regularitat en les tasques personals, predisposició per la feina i implicació individual.</w:t>
      </w:r>
    </w:p>
    <w:p w:rsidR="00000000" w:rsidDel="00000000" w:rsidP="00000000" w:rsidRDefault="00000000" w:rsidRPr="00000000" w14:paraId="00000070">
      <w:pPr>
        <w:numPr>
          <w:ilvl w:val="0"/>
          <w:numId w:val="12"/>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Iniciativa, organització i autonomia de l’alumne</w:t>
      </w:r>
    </w:p>
    <w:p w:rsidR="00000000" w:rsidDel="00000000" w:rsidP="00000000" w:rsidRDefault="00000000" w:rsidRPr="00000000" w14:paraId="00000071">
      <w:pPr>
        <w:numPr>
          <w:ilvl w:val="0"/>
          <w:numId w:val="1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Compromís per portar sempre el material</w:t>
      </w:r>
    </w:p>
    <w:p w:rsidR="00000000" w:rsidDel="00000000" w:rsidP="00000000" w:rsidRDefault="00000000" w:rsidRPr="00000000" w14:paraId="00000072">
      <w:pPr>
        <w:numPr>
          <w:ilvl w:val="0"/>
          <w:numId w:val="1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Participació a l’aula </w:t>
      </w:r>
    </w:p>
    <w:p w:rsidR="00000000" w:rsidDel="00000000" w:rsidP="00000000" w:rsidRDefault="00000000" w:rsidRPr="00000000" w14:paraId="00000073">
      <w:pPr>
        <w:numPr>
          <w:ilvl w:val="0"/>
          <w:numId w:val="1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Assistència, retards</w:t>
      </w:r>
    </w:p>
    <w:p w:rsidR="00000000" w:rsidDel="00000000" w:rsidP="00000000" w:rsidRDefault="00000000" w:rsidRPr="00000000" w14:paraId="00000074">
      <w:pPr>
        <w:numPr>
          <w:ilvl w:val="0"/>
          <w:numId w:val="1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Avisos i amonestacions</w:t>
      </w:r>
    </w:p>
    <w:p w:rsidR="00000000" w:rsidDel="00000000" w:rsidP="00000000" w:rsidRDefault="00000000" w:rsidRPr="00000000" w14:paraId="0000007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*Les amonestacions escrites</w:t>
      </w:r>
      <w:r w:rsidDel="00000000" w:rsidR="00000000" w:rsidRPr="00000000">
        <w:rPr>
          <w:rFonts w:ascii="Arial" w:cs="Arial" w:eastAsia="Arial" w:hAnsi="Arial"/>
          <w:sz w:val="22"/>
          <w:szCs w:val="22"/>
          <w:vertAlign w:val="baseline"/>
          <w:rtl w:val="0"/>
        </w:rPr>
        <w:t xml:space="preserve"> que el professor posa  a l’alumne al llarg del trimestre, són un indicador objectiu de la seva actitud a l’aula en quan al respecte envers el/la professor/a, els/les companyes, envers a sí mateix i el seu entorn, així com de l’incompliment de les normes de convivència i dels deures dels alumnes contemplats en el RRI del nostre centre.</w:t>
      </w:r>
    </w:p>
    <w:p w:rsidR="00000000" w:rsidDel="00000000" w:rsidP="00000000" w:rsidRDefault="00000000" w:rsidRPr="00000000" w14:paraId="0000007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Dues amonestació</w:t>
      </w:r>
      <w:r w:rsidDel="00000000" w:rsidR="00000000" w:rsidRPr="00000000">
        <w:rPr>
          <w:rFonts w:ascii="Arial" w:cs="Arial" w:eastAsia="Arial" w:hAnsi="Arial"/>
          <w:sz w:val="22"/>
          <w:szCs w:val="22"/>
          <w:vertAlign w:val="baseline"/>
          <w:rtl w:val="0"/>
        </w:rPr>
        <w:t xml:space="preserve"> imposades pel professor durant el trimestre implicarà </w:t>
      </w:r>
      <w:r w:rsidDel="00000000" w:rsidR="00000000" w:rsidRPr="00000000">
        <w:rPr>
          <w:rFonts w:ascii="Arial" w:cs="Arial" w:eastAsia="Arial" w:hAnsi="Arial"/>
          <w:b w:val="1"/>
          <w:sz w:val="22"/>
          <w:szCs w:val="22"/>
          <w:vertAlign w:val="baseline"/>
          <w:rtl w:val="0"/>
        </w:rPr>
        <w:t xml:space="preserve">0 punts</w:t>
      </w:r>
      <w:r w:rsidDel="00000000" w:rsidR="00000000" w:rsidRPr="00000000">
        <w:rPr>
          <w:rFonts w:ascii="Arial" w:cs="Arial" w:eastAsia="Arial" w:hAnsi="Arial"/>
          <w:sz w:val="22"/>
          <w:szCs w:val="22"/>
          <w:vertAlign w:val="baseline"/>
          <w:rtl w:val="0"/>
        </w:rPr>
        <w:t xml:space="preserve"> a la dimensió actitudinal.</w:t>
      </w:r>
    </w:p>
    <w:p w:rsidR="00000000" w:rsidDel="00000000" w:rsidP="00000000" w:rsidRDefault="00000000" w:rsidRPr="00000000" w14:paraId="0000007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Està totalment prohibit l’ús de mòbils i dispositius electrònics a l’aula sense el permís del professor. En el cas d’incompliment, l’alumne/a serà penalitzat amb una amonestació i l’aplicació del protocol específic dissenyat pel centre a nivell intern.</w:t>
      </w:r>
      <w:r w:rsidDel="00000000" w:rsidR="00000000" w:rsidRPr="00000000">
        <w:rPr>
          <w:rtl w:val="0"/>
        </w:rPr>
      </w:r>
    </w:p>
    <w:p w:rsidR="00000000" w:rsidDel="00000000" w:rsidP="00000000" w:rsidRDefault="00000000" w:rsidRPr="00000000" w14:paraId="0000007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*Justificació d’absència el dia d’una prova o examen. </w:t>
      </w:r>
      <w:r w:rsidDel="00000000" w:rsidR="00000000" w:rsidRPr="00000000">
        <w:rPr>
          <w:rtl w:val="0"/>
        </w:rPr>
      </w:r>
    </w:p>
    <w:p w:rsidR="00000000" w:rsidDel="00000000" w:rsidP="00000000" w:rsidRDefault="00000000" w:rsidRPr="00000000" w14:paraId="0000007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7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Si l’alumne/a no assisteix a classe el dia de la prova o examen, haurà de justificar documentalment la seva absència al professor/ afectat per tenir dret a fer-lo en un altre moment. Si no ho fa així, la matèria d’examen s’acumularà per la propera prova. En qualsevol cas, el professor/a comentarà l’absència amb el tutor/a de l’aula per assegurar-se de que la falta és justificada.</w:t>
      </w:r>
      <w:r w:rsidDel="00000000" w:rsidR="00000000" w:rsidRPr="00000000">
        <w:rPr>
          <w:rtl w:val="0"/>
        </w:rPr>
      </w:r>
    </w:p>
    <w:p w:rsidR="00000000" w:rsidDel="00000000" w:rsidP="00000000" w:rsidRDefault="00000000" w:rsidRPr="00000000" w14:paraId="0000007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8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*Avaluació dels alumnes amb un PI</w:t>
      </w:r>
      <w:r w:rsidDel="00000000" w:rsidR="00000000" w:rsidRPr="00000000">
        <w:rPr>
          <w:rtl w:val="0"/>
        </w:rPr>
      </w:r>
    </w:p>
    <w:p w:rsidR="00000000" w:rsidDel="00000000" w:rsidP="00000000" w:rsidRDefault="00000000" w:rsidRPr="00000000" w14:paraId="0000008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 tindrà en consideració les capacitats i habilitats dels alumnes amb un PI a l’hora d’avaluar les diferents dimensions, segons les pautes oficials a aplicar en cada cas.</w:t>
      </w:r>
    </w:p>
    <w:p w:rsidR="00000000" w:rsidDel="00000000" w:rsidP="00000000" w:rsidRDefault="00000000" w:rsidRPr="00000000" w14:paraId="0000008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8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Càlcul numèric de la nota </w:t>
      </w:r>
      <w:r w:rsidDel="00000000" w:rsidR="00000000" w:rsidRPr="00000000">
        <w:rPr>
          <w:rtl w:val="0"/>
        </w:rPr>
      </w:r>
    </w:p>
    <w:p w:rsidR="00000000" w:rsidDel="00000000" w:rsidP="00000000" w:rsidRDefault="00000000" w:rsidRPr="00000000" w14:paraId="0000008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8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sdt>
        <w:sdtPr>
          <w:tag w:val="goog_rdk_0"/>
        </w:sdtPr>
        <w:sdtContent>
          <w:r w:rsidDel="00000000" w:rsidR="00000000" w:rsidRPr="00000000">
            <w:rPr>
              <w:rFonts w:ascii="Arial Unicode MS" w:cs="Arial Unicode MS" w:eastAsia="Arial Unicode MS" w:hAnsi="Arial Unicode MS"/>
              <w:b w:val="1"/>
              <w:sz w:val="22"/>
              <w:szCs w:val="22"/>
              <w:vertAlign w:val="baseline"/>
              <w:rtl w:val="0"/>
            </w:rPr>
            <w:t xml:space="preserve">Trimestral: Per aprovar el trimestre caldrà haver superat ≥50% la suma de les dimensions.</w:t>
          </w:r>
        </w:sdtContent>
      </w:sdt>
      <w:r w:rsidDel="00000000" w:rsidR="00000000" w:rsidRPr="00000000">
        <w:rPr>
          <w:rtl w:val="0"/>
        </w:rPr>
      </w:r>
    </w:p>
    <w:p w:rsidR="00000000" w:rsidDel="00000000" w:rsidP="00000000" w:rsidRDefault="00000000" w:rsidRPr="00000000" w14:paraId="0000008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Durant el trimestre, i abans de la finalització del període d’avaluació d’aquest, l’alumne/a, haurà disposat de les eines suficients per superar amb èxit el trimestre. El seguiment individualitzat de cada alumne, per part del professor, així ho preveu, afegint, si s’escau, activitats de reforç i superació d’aquelles competències en les quals presenti més dificultat d’assoliment.</w:t>
      </w:r>
    </w:p>
    <w:p w:rsidR="00000000" w:rsidDel="00000000" w:rsidP="00000000" w:rsidRDefault="00000000" w:rsidRPr="00000000" w14:paraId="0000008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La nota de la final contínua (juny)</w:t>
      </w:r>
      <w:r w:rsidDel="00000000" w:rsidR="00000000" w:rsidRPr="00000000">
        <w:rPr>
          <w:rFonts w:ascii="Arial" w:cs="Arial" w:eastAsia="Arial" w:hAnsi="Arial"/>
          <w:sz w:val="22"/>
          <w:szCs w:val="22"/>
          <w:vertAlign w:val="baseline"/>
          <w:rtl w:val="0"/>
        </w:rPr>
        <w:t xml:space="preserve"> s’obté a partir de les notes obtingudes en els diferents trimestres. Segons:</w:t>
      </w:r>
    </w:p>
    <w:p w:rsidR="00000000" w:rsidDel="00000000" w:rsidP="00000000" w:rsidRDefault="00000000" w:rsidRPr="00000000" w14:paraId="0000008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QF = </w:t>
      </w:r>
      <w:r w:rsidDel="00000000" w:rsidR="00000000" w:rsidRPr="00000000">
        <w:rPr>
          <w:rFonts w:ascii="Arial" w:cs="Arial" w:eastAsia="Arial" w:hAnsi="Arial"/>
          <w:i w:val="1"/>
          <w:sz w:val="22"/>
          <w:szCs w:val="22"/>
          <w:u w:val="single"/>
          <w:vertAlign w:val="baseline"/>
          <w:rtl w:val="0"/>
        </w:rPr>
        <w:t xml:space="preserve">QT1 + QT2  + QT3</w:t>
      </w:r>
      <w:r w:rsidDel="00000000" w:rsidR="00000000" w:rsidRPr="00000000">
        <w:rPr>
          <w:rtl w:val="0"/>
        </w:rPr>
      </w:r>
    </w:p>
    <w:p w:rsidR="00000000" w:rsidDel="00000000" w:rsidP="00000000" w:rsidRDefault="00000000" w:rsidRPr="00000000" w14:paraId="0000008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3</w:t>
      </w:r>
      <w:r w:rsidDel="00000000" w:rsidR="00000000" w:rsidRPr="00000000">
        <w:rPr>
          <w:rtl w:val="0"/>
        </w:rPr>
      </w:r>
    </w:p>
    <w:p w:rsidR="00000000" w:rsidDel="00000000" w:rsidP="00000000" w:rsidRDefault="00000000" w:rsidRPr="00000000" w14:paraId="0000008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QF = qualificació final</w:t>
      </w:r>
      <w:r w:rsidDel="00000000" w:rsidR="00000000" w:rsidRPr="00000000">
        <w:rPr>
          <w:rtl w:val="0"/>
        </w:rPr>
      </w:r>
    </w:p>
    <w:p w:rsidR="00000000" w:rsidDel="00000000" w:rsidP="00000000" w:rsidRDefault="00000000" w:rsidRPr="00000000" w14:paraId="0000008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QT1 = qualificació del primer trimestre</w:t>
      </w:r>
      <w:r w:rsidDel="00000000" w:rsidR="00000000" w:rsidRPr="00000000">
        <w:rPr>
          <w:rtl w:val="0"/>
        </w:rPr>
      </w:r>
    </w:p>
    <w:p w:rsidR="00000000" w:rsidDel="00000000" w:rsidP="00000000" w:rsidRDefault="00000000" w:rsidRPr="00000000" w14:paraId="0000009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QT2 = qualificació del segon trimestre</w:t>
      </w:r>
      <w:r w:rsidDel="00000000" w:rsidR="00000000" w:rsidRPr="00000000">
        <w:rPr>
          <w:rtl w:val="0"/>
        </w:rPr>
      </w:r>
    </w:p>
    <w:p w:rsidR="00000000" w:rsidDel="00000000" w:rsidP="00000000" w:rsidRDefault="00000000" w:rsidRPr="00000000" w14:paraId="0000009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QT3 = qualificació del tercer trimestre</w:t>
      </w:r>
      <w:r w:rsidDel="00000000" w:rsidR="00000000" w:rsidRPr="00000000">
        <w:rPr>
          <w:rtl w:val="0"/>
        </w:rPr>
      </w:r>
    </w:p>
    <w:p w:rsidR="00000000" w:rsidDel="00000000" w:rsidP="00000000" w:rsidRDefault="00000000" w:rsidRPr="00000000" w14:paraId="0000009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*És imprescindible aprovar </w:t>
      </w:r>
      <w:r w:rsidDel="00000000" w:rsidR="00000000" w:rsidRPr="00000000">
        <w:rPr>
          <w:rFonts w:ascii="Arial" w:cs="Arial" w:eastAsia="Arial" w:hAnsi="Arial"/>
          <w:b w:val="1"/>
          <w:sz w:val="22"/>
          <w:szCs w:val="22"/>
          <w:u w:val="single"/>
          <w:vertAlign w:val="baseline"/>
          <w:rtl w:val="0"/>
        </w:rPr>
        <w:t xml:space="preserve">el 3r trimestre</w:t>
      </w:r>
      <w:r w:rsidDel="00000000" w:rsidR="00000000" w:rsidRPr="00000000">
        <w:rPr>
          <w:rFonts w:ascii="Arial" w:cs="Arial" w:eastAsia="Arial" w:hAnsi="Arial"/>
          <w:b w:val="1"/>
          <w:sz w:val="22"/>
          <w:szCs w:val="22"/>
          <w:vertAlign w:val="baseline"/>
          <w:rtl w:val="0"/>
        </w:rPr>
        <w:t xml:space="preserve"> per poder fer la mitjana de tots els trimestres.</w:t>
      </w:r>
      <w:r w:rsidDel="00000000" w:rsidR="00000000" w:rsidRPr="00000000">
        <w:rPr>
          <w:rtl w:val="0"/>
        </w:rPr>
      </w:r>
    </w:p>
    <w:p w:rsidR="00000000" w:rsidDel="00000000" w:rsidP="00000000" w:rsidRDefault="00000000" w:rsidRPr="00000000" w14:paraId="0000009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Cal tenir present que els termes emprats als informes d’avaluació per valorar el grau d’assoliment de l’alumne/a són qualitatius. Aquesta valoració, tant numèrica com qualitativa, té sempre un veritable sentit d’avaluació formativa i formadora, i resultarà del valor numèric obtingut segons les indicacions detallades anteriorment i tenint en compte les equivalències numèriques següents:</w:t>
      </w:r>
    </w:p>
    <w:p w:rsidR="00000000" w:rsidDel="00000000" w:rsidP="00000000" w:rsidRDefault="00000000" w:rsidRPr="00000000" w14:paraId="0000009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AE: assoliment excel·lent (entre 9 i 10)</w:t>
      </w:r>
      <w:r w:rsidDel="00000000" w:rsidR="00000000" w:rsidRPr="00000000">
        <w:rPr>
          <w:rtl w:val="0"/>
        </w:rPr>
      </w:r>
    </w:p>
    <w:p w:rsidR="00000000" w:rsidDel="00000000" w:rsidP="00000000" w:rsidRDefault="00000000" w:rsidRPr="00000000" w14:paraId="0000009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AN: assoliment notable (entre 7 i 8)</w:t>
      </w:r>
      <w:r w:rsidDel="00000000" w:rsidR="00000000" w:rsidRPr="00000000">
        <w:rPr>
          <w:rtl w:val="0"/>
        </w:rPr>
      </w:r>
    </w:p>
    <w:p w:rsidR="00000000" w:rsidDel="00000000" w:rsidP="00000000" w:rsidRDefault="00000000" w:rsidRPr="00000000" w14:paraId="0000009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AS: assoliment satisfactori  (entre 5 i 6)</w:t>
      </w:r>
      <w:r w:rsidDel="00000000" w:rsidR="00000000" w:rsidRPr="00000000">
        <w:rPr>
          <w:rtl w:val="0"/>
        </w:rPr>
      </w:r>
    </w:p>
    <w:p w:rsidR="00000000" w:rsidDel="00000000" w:rsidP="00000000" w:rsidRDefault="00000000" w:rsidRPr="00000000" w14:paraId="0000009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NA: no assoliment  (menys de 5)</w:t>
      </w:r>
      <w:r w:rsidDel="00000000" w:rsidR="00000000" w:rsidRPr="00000000">
        <w:rPr>
          <w:rtl w:val="0"/>
        </w:rPr>
      </w:r>
    </w:p>
    <w:p w:rsidR="00000000" w:rsidDel="00000000" w:rsidP="00000000" w:rsidRDefault="00000000" w:rsidRPr="00000000" w14:paraId="0000009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E">
      <w:pPr>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RECUPERACIÓ TRIMESTRAL.</w:t>
      </w:r>
      <w:r w:rsidDel="00000000" w:rsidR="00000000" w:rsidRPr="00000000">
        <w:rPr>
          <w:rtl w:val="0"/>
        </w:rPr>
      </w:r>
    </w:p>
    <w:p w:rsidR="00000000" w:rsidDel="00000000" w:rsidP="00000000" w:rsidRDefault="00000000" w:rsidRPr="00000000" w14:paraId="0000009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Els alumnes que no hagin superat algun trimestre, hauran de presentar-se al procés </w:t>
      </w:r>
      <w:r w:rsidDel="00000000" w:rsidR="00000000" w:rsidRPr="00000000">
        <w:rPr>
          <w:rFonts w:ascii="Arial" w:cs="Arial" w:eastAsia="Arial" w:hAnsi="Arial"/>
          <w:b w:val="1"/>
          <w:sz w:val="22"/>
          <w:szCs w:val="22"/>
          <w:vertAlign w:val="baseline"/>
          <w:rtl w:val="0"/>
        </w:rPr>
        <w:t xml:space="preserve">d’avaluació de recuperació</w:t>
      </w:r>
      <w:r w:rsidDel="00000000" w:rsidR="00000000" w:rsidRPr="00000000">
        <w:rPr>
          <w:rFonts w:ascii="Arial" w:cs="Arial" w:eastAsia="Arial" w:hAnsi="Arial"/>
          <w:sz w:val="22"/>
          <w:szCs w:val="22"/>
          <w:vertAlign w:val="baseline"/>
          <w:rtl w:val="0"/>
        </w:rPr>
        <w:t xml:space="preserve"> d’aquest quan la mitjana de les notes sigui inferior al 5, que es farà durant el següent trimestre, la data del qual queda a determinar pel professor/a.</w:t>
      </w:r>
    </w:p>
    <w:p w:rsidR="00000000" w:rsidDel="00000000" w:rsidP="00000000" w:rsidRDefault="00000000" w:rsidRPr="00000000" w14:paraId="000000A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L’avaluació de recuperació consistirà en una prova escrita dels continguts no superats</w:t>
      </w:r>
      <w:r w:rsidDel="00000000" w:rsidR="00000000" w:rsidRPr="00000000">
        <w:rPr>
          <w:rFonts w:ascii="Arial" w:cs="Arial" w:eastAsia="Arial" w:hAnsi="Arial"/>
          <w:sz w:val="22"/>
          <w:szCs w:val="22"/>
          <w:vertAlign w:val="baseline"/>
          <w:rtl w:val="0"/>
        </w:rPr>
        <w:t xml:space="preserve">, desenvolupada a partir de les competències bàsiques plantejades  en la programació del curs.</w:t>
      </w:r>
    </w:p>
    <w:p w:rsidR="00000000" w:rsidDel="00000000" w:rsidP="00000000" w:rsidRDefault="00000000" w:rsidRPr="00000000" w14:paraId="000000A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el cas de recuperar la matèria, la màxima nota que hi constarà a l’expedient de l’alumne serà d’un 5.</w:t>
      </w:r>
    </w:p>
    <w:p w:rsidR="00000000" w:rsidDel="00000000" w:rsidP="00000000" w:rsidRDefault="00000000" w:rsidRPr="00000000" w14:paraId="000000A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color w:val="ff2712"/>
          <w:sz w:val="22"/>
          <w:szCs w:val="22"/>
          <w:vertAlign w:val="baseline"/>
        </w:rPr>
      </w:pPr>
      <w:r w:rsidDel="00000000" w:rsidR="00000000" w:rsidRPr="00000000">
        <w:rPr>
          <w:rtl w:val="0"/>
        </w:rPr>
      </w:r>
    </w:p>
    <w:p w:rsidR="00000000" w:rsidDel="00000000" w:rsidP="00000000" w:rsidRDefault="00000000" w:rsidRPr="00000000" w14:paraId="000000A4">
      <w:pPr>
        <w:spacing w:after="240" w:lineRule="auto"/>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 RECUPERACIÓ MATÈRIA PENDENT CURSOS ANTERIORS</w:t>
      </w:r>
      <w:r w:rsidDel="00000000" w:rsidR="00000000" w:rsidRPr="00000000">
        <w:rPr>
          <w:rtl w:val="0"/>
        </w:rPr>
      </w:r>
    </w:p>
    <w:p w:rsidR="00000000" w:rsidDel="00000000" w:rsidP="00000000" w:rsidRDefault="00000000" w:rsidRPr="00000000" w14:paraId="000000A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-Les dates de recuperació de les matèries de cursos anteriors es concentraran en una setmana al llarg del segon trimestre, a determinar per la direcció del centre.  Les primeres setmanes del curs, el professor/a indicarà a l’alumnat el termini i el procediment per aconseguir l’aprovat de la matèria. </w:t>
      </w:r>
    </w:p>
    <w:p w:rsidR="00000000" w:rsidDel="00000000" w:rsidP="00000000" w:rsidRDefault="00000000" w:rsidRPr="00000000" w14:paraId="000000A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L'alumnat d'ESO amb la matèria pendent de cursos anteriors tindrà l'oportunitat de recuperar-la mitjançant el lliurament d’un dossier d’activitats  que trobarà al moodle o classroom del curs que està cursant, dintre del termini indicat.</w:t>
      </w:r>
    </w:p>
    <w:p w:rsidR="00000000" w:rsidDel="00000000" w:rsidP="00000000" w:rsidRDefault="00000000" w:rsidRPr="00000000" w14:paraId="000000A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-L'alumnat amb matèries pendents de cursos anteriors que passi a un grup d'adaptació serà avaluat segons els criteris del departament de diversitat i pel professorat d’aquest mateix departament.</w:t>
      </w:r>
    </w:p>
    <w:p w:rsidR="00000000" w:rsidDel="00000000" w:rsidP="00000000" w:rsidRDefault="00000000" w:rsidRPr="00000000" w14:paraId="000000A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numPr>
          <w:ilvl w:val="0"/>
          <w:numId w:val="10"/>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08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ANNEX</w:t>
      </w:r>
      <w:r w:rsidDel="00000000" w:rsidR="00000000" w:rsidRPr="00000000">
        <w:rPr>
          <w:rtl w:val="0"/>
        </w:rPr>
      </w:r>
    </w:p>
    <w:tbl>
      <w:tblPr>
        <w:tblStyle w:val="Table2"/>
        <w:tblpPr w:leftFromText="141" w:rightFromText="141" w:topFromText="0" w:bottomFromText="0" w:vertAnchor="page" w:horzAnchor="margin" w:tblpX="0" w:tblpY="2821"/>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5"/>
        <w:gridCol w:w="2698"/>
        <w:gridCol w:w="2268"/>
        <w:gridCol w:w="2126"/>
        <w:tblGridChange w:id="0">
          <w:tblGrid>
            <w:gridCol w:w="2655"/>
            <w:gridCol w:w="2698"/>
            <w:gridCol w:w="2268"/>
            <w:gridCol w:w="2126"/>
          </w:tblGrid>
        </w:tblGridChange>
      </w:tblGrid>
      <w:tr>
        <w:trPr>
          <w:cantSplit w:val="0"/>
          <w:tblHeader w:val="0"/>
        </w:trPr>
        <w:tc>
          <w:tcPr>
            <w:shd w:fill="00b0f0" w:val="clear"/>
            <w:vAlign w:val="top"/>
          </w:tcPr>
          <w:p w:rsidR="00000000" w:rsidDel="00000000" w:rsidP="00000000" w:rsidRDefault="00000000" w:rsidRPr="00000000" w14:paraId="000000B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AVALUACIÓ DOSSIER</w:t>
            </w:r>
            <w:r w:rsidDel="00000000" w:rsidR="00000000" w:rsidRPr="00000000">
              <w:rPr>
                <w:rtl w:val="0"/>
              </w:rPr>
            </w:r>
          </w:p>
        </w:tc>
        <w:tc>
          <w:tcPr>
            <w:vAlign w:val="top"/>
          </w:tcPr>
          <w:p w:rsidR="00000000" w:rsidDel="00000000" w:rsidP="00000000" w:rsidRDefault="00000000" w:rsidRPr="00000000" w14:paraId="000000BD">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APRENENT</w:t>
            </w:r>
            <w:r w:rsidDel="00000000" w:rsidR="00000000" w:rsidRPr="00000000">
              <w:rPr>
                <w:rtl w:val="0"/>
              </w:rPr>
            </w:r>
          </w:p>
        </w:tc>
        <w:tc>
          <w:tcPr>
            <w:vAlign w:val="top"/>
          </w:tcPr>
          <w:p w:rsidR="00000000" w:rsidDel="00000000" w:rsidP="00000000" w:rsidRDefault="00000000" w:rsidRPr="00000000" w14:paraId="000000BE">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NOVELL</w:t>
            </w:r>
            <w:r w:rsidDel="00000000" w:rsidR="00000000" w:rsidRPr="00000000">
              <w:rPr>
                <w:rtl w:val="0"/>
              </w:rPr>
            </w:r>
          </w:p>
        </w:tc>
        <w:tc>
          <w:tcPr>
            <w:vAlign w:val="top"/>
          </w:tcPr>
          <w:p w:rsidR="00000000" w:rsidDel="00000000" w:rsidP="00000000" w:rsidRDefault="00000000" w:rsidRPr="00000000" w14:paraId="000000BF">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EXPERT</w:t>
            </w:r>
            <w:r w:rsidDel="00000000" w:rsidR="00000000" w:rsidRPr="00000000">
              <w:rPr>
                <w:rtl w:val="0"/>
              </w:rPr>
            </w:r>
          </w:p>
        </w:tc>
      </w:tr>
      <w:tr>
        <w:trPr>
          <w:cantSplit w:val="0"/>
          <w:trHeight w:val="1854" w:hRule="atLeast"/>
          <w:tblHeader w:val="0"/>
        </w:trPr>
        <w:tc>
          <w:tcPr>
            <w:shd w:fill="ffffff" w:val="clear"/>
            <w:vAlign w:val="top"/>
          </w:tcPr>
          <w:p w:rsidR="00000000" w:rsidDel="00000000" w:rsidP="00000000" w:rsidRDefault="00000000" w:rsidRPr="00000000" w14:paraId="000000C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PORTADA</w:t>
            </w:r>
            <w:r w:rsidDel="00000000" w:rsidR="00000000" w:rsidRPr="00000000">
              <w:rPr>
                <w:rtl w:val="0"/>
              </w:rPr>
            </w:r>
          </w:p>
          <w:p w:rsidR="00000000" w:rsidDel="00000000" w:rsidP="00000000" w:rsidRDefault="00000000" w:rsidRPr="00000000" w14:paraId="000000C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C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Falten tres o més elements de la presentació del treball</w:t>
            </w:r>
          </w:p>
          <w:p w:rsidR="00000000" w:rsidDel="00000000" w:rsidP="00000000" w:rsidRDefault="00000000" w:rsidRPr="00000000" w14:paraId="000000C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(0,5)</w:t>
            </w:r>
            <w:r w:rsidDel="00000000" w:rsidR="00000000" w:rsidRPr="00000000">
              <w:rPr>
                <w:rtl w:val="0"/>
              </w:rPr>
            </w:r>
          </w:p>
        </w:tc>
        <w:tc>
          <w:tcPr>
            <w:vAlign w:val="top"/>
          </w:tcPr>
          <w:p w:rsidR="00000000" w:rsidDel="00000000" w:rsidP="00000000" w:rsidRDefault="00000000" w:rsidRPr="00000000" w14:paraId="000000C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Falta algun element sobre la presentació del treball</w:t>
            </w:r>
            <w:r w:rsidDel="00000000" w:rsidR="00000000" w:rsidRPr="00000000">
              <w:rPr>
                <w:rFonts w:ascii="Calibri" w:cs="Calibri" w:eastAsia="Calibri" w:hAnsi="Calibri"/>
                <w:b w:val="1"/>
                <w:vertAlign w:val="baseline"/>
                <w:rtl w:val="0"/>
              </w:rPr>
              <w:t xml:space="preserve">. (1)</w:t>
            </w:r>
            <w:r w:rsidDel="00000000" w:rsidR="00000000" w:rsidRPr="00000000">
              <w:rPr>
                <w:rtl w:val="0"/>
              </w:rPr>
            </w:r>
          </w:p>
          <w:p w:rsidR="00000000" w:rsidDel="00000000" w:rsidP="00000000" w:rsidRDefault="00000000" w:rsidRPr="00000000" w14:paraId="000000C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Inclou tots els elements requerits</w:t>
            </w:r>
            <w:r w:rsidDel="00000000" w:rsidR="00000000" w:rsidRPr="00000000">
              <w:rPr>
                <w:rFonts w:ascii="Calibri" w:cs="Calibri" w:eastAsia="Calibri" w:hAnsi="Calibri"/>
                <w:b w:val="1"/>
                <w:vertAlign w:val="baseline"/>
                <w:rtl w:val="0"/>
              </w:rPr>
              <w:t xml:space="preserve">. (2)</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EVIDÈNCIES</w:t>
            </w:r>
            <w:r w:rsidDel="00000000" w:rsidR="00000000" w:rsidRPr="00000000">
              <w:rPr>
                <w:rtl w:val="0"/>
              </w:rPr>
            </w:r>
          </w:p>
          <w:p w:rsidR="00000000" w:rsidDel="00000000" w:rsidP="00000000" w:rsidRDefault="00000000" w:rsidRPr="00000000" w14:paraId="000000C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C9">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Sols inclou la meitat de les evidències requerides </w:t>
            </w:r>
            <w:r w:rsidDel="00000000" w:rsidR="00000000" w:rsidRPr="00000000">
              <w:rPr>
                <w:rFonts w:ascii="Calibri" w:cs="Calibri" w:eastAsia="Calibri" w:hAnsi="Calibri"/>
                <w:b w:val="1"/>
                <w:vertAlign w:val="baseline"/>
                <w:rtl w:val="0"/>
              </w:rPr>
              <w:t xml:space="preserve">(0,5 )</w:t>
            </w:r>
            <w:r w:rsidDel="00000000" w:rsidR="00000000" w:rsidRPr="00000000">
              <w:rPr>
                <w:rtl w:val="0"/>
              </w:rPr>
            </w:r>
          </w:p>
          <w:p w:rsidR="00000000" w:rsidDel="00000000" w:rsidP="00000000" w:rsidRDefault="00000000" w:rsidRPr="00000000" w14:paraId="000000C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Falta alguna evidències requerides. (</w:t>
            </w:r>
            <w:r w:rsidDel="00000000" w:rsidR="00000000" w:rsidRPr="00000000">
              <w:rPr>
                <w:rFonts w:ascii="Calibri" w:cs="Calibri" w:eastAsia="Calibri" w:hAnsi="Calibri"/>
                <w:b w:val="1"/>
                <w:vertAlign w:val="baseline"/>
                <w:rtl w:val="0"/>
              </w:rPr>
              <w:t xml:space="preserve">1 )</w:t>
            </w:r>
            <w:r w:rsidDel="00000000" w:rsidR="00000000" w:rsidRPr="00000000">
              <w:rPr>
                <w:rtl w:val="0"/>
              </w:rPr>
            </w:r>
          </w:p>
        </w:tc>
        <w:tc>
          <w:tcPr>
            <w:vAlign w:val="top"/>
          </w:tcPr>
          <w:p w:rsidR="00000000" w:rsidDel="00000000" w:rsidP="00000000" w:rsidRDefault="00000000" w:rsidRPr="00000000" w14:paraId="000000C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Inclou totes les evidències </w:t>
            </w:r>
            <w:r w:rsidDel="00000000" w:rsidR="00000000" w:rsidRPr="00000000">
              <w:rPr>
                <w:rFonts w:ascii="Calibri" w:cs="Calibri" w:eastAsia="Calibri" w:hAnsi="Calibri"/>
                <w:b w:val="1"/>
                <w:vertAlign w:val="baseline"/>
                <w:rtl w:val="0"/>
              </w:rPr>
              <w:t xml:space="preserve">(2)</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ORGANITZACIÓ</w:t>
            </w:r>
            <w:r w:rsidDel="00000000" w:rsidR="00000000" w:rsidRPr="00000000">
              <w:rPr>
                <w:rtl w:val="0"/>
              </w:rPr>
            </w:r>
          </w:p>
          <w:p w:rsidR="00000000" w:rsidDel="00000000" w:rsidP="00000000" w:rsidRDefault="00000000" w:rsidRPr="00000000" w14:paraId="000000C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D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Les sessions no estan ordenades ni presentades correctament</w:t>
            </w:r>
            <w:r w:rsidDel="00000000" w:rsidR="00000000" w:rsidRPr="00000000">
              <w:rPr>
                <w:rFonts w:ascii="Calibri" w:cs="Calibri" w:eastAsia="Calibri" w:hAnsi="Calibri"/>
                <w:b w:val="1"/>
                <w:vertAlign w:val="baseline"/>
                <w:rtl w:val="0"/>
              </w:rPr>
              <w:t xml:space="preserve"> (0,65 )</w:t>
            </w:r>
            <w:r w:rsidDel="00000000" w:rsidR="00000000" w:rsidRPr="00000000">
              <w:rPr>
                <w:rtl w:val="0"/>
              </w:rPr>
            </w:r>
          </w:p>
          <w:p w:rsidR="00000000" w:rsidDel="00000000" w:rsidP="00000000" w:rsidRDefault="00000000" w:rsidRPr="00000000" w14:paraId="000000D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totes les  sessions estan ben presentades ni unificades. </w:t>
            </w:r>
            <w:r w:rsidDel="00000000" w:rsidR="00000000" w:rsidRPr="00000000">
              <w:rPr>
                <w:rFonts w:ascii="Calibri" w:cs="Calibri" w:eastAsia="Calibri" w:hAnsi="Calibri"/>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D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Totes les sessions estan correctament presentades  i ordenades i amb criteris unificats. </w:t>
            </w:r>
            <w:r w:rsidDel="00000000" w:rsidR="00000000" w:rsidRPr="00000000">
              <w:rPr>
                <w:rFonts w:ascii="Calibri" w:cs="Calibri" w:eastAsia="Calibri" w:hAnsi="Calibri"/>
                <w:b w:val="1"/>
                <w:vertAlign w:val="baseline"/>
                <w:rtl w:val="0"/>
              </w:rPr>
              <w:t xml:space="preserve">(2 )</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D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EXPRESSIÓ </w:t>
            </w:r>
            <w:r w:rsidDel="00000000" w:rsidR="00000000" w:rsidRPr="00000000">
              <w:rPr>
                <w:rtl w:val="0"/>
              </w:rPr>
            </w:r>
          </w:p>
          <w:p w:rsidR="00000000" w:rsidDel="00000000" w:rsidP="00000000" w:rsidRDefault="00000000" w:rsidRPr="00000000" w14:paraId="000000D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ESCRITA</w:t>
            </w:r>
            <w:r w:rsidDel="00000000" w:rsidR="00000000" w:rsidRPr="00000000">
              <w:rPr>
                <w:rtl w:val="0"/>
              </w:rPr>
            </w:r>
          </w:p>
          <w:p w:rsidR="00000000" w:rsidDel="00000000" w:rsidP="00000000" w:rsidRDefault="00000000" w:rsidRPr="00000000" w14:paraId="000000D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D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dossier presenta poca coherència </w:t>
            </w:r>
            <w:r w:rsidDel="00000000" w:rsidR="00000000" w:rsidRPr="00000000">
              <w:rPr>
                <w:rFonts w:ascii="Calibri" w:cs="Calibri" w:eastAsia="Calibri" w:hAnsi="Calibri"/>
                <w:b w:val="1"/>
                <w:vertAlign w:val="baseline"/>
                <w:rtl w:val="0"/>
              </w:rPr>
              <w:t xml:space="preserve">(0,5 )</w:t>
            </w:r>
            <w:r w:rsidDel="00000000" w:rsidR="00000000" w:rsidRPr="00000000">
              <w:rPr>
                <w:rtl w:val="0"/>
              </w:rPr>
            </w:r>
          </w:p>
          <w:p w:rsidR="00000000" w:rsidDel="00000000" w:rsidP="00000000" w:rsidRDefault="00000000" w:rsidRPr="00000000" w14:paraId="000000D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Hi ha algun error gramatical o ortogràfic. </w:t>
            </w:r>
            <w:r w:rsidDel="00000000" w:rsidR="00000000" w:rsidRPr="00000000">
              <w:rPr>
                <w:rFonts w:ascii="Calibri" w:cs="Calibri" w:eastAsia="Calibri" w:hAnsi="Calibri"/>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D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dossier és coherent i no presenta errors gramaticals ni ortogràfics. </w:t>
            </w:r>
            <w:r w:rsidDel="00000000" w:rsidR="00000000" w:rsidRPr="00000000">
              <w:rPr>
                <w:rFonts w:ascii="Calibri" w:cs="Calibri" w:eastAsia="Calibri" w:hAnsi="Calibri"/>
                <w:b w:val="1"/>
                <w:vertAlign w:val="baseline"/>
                <w:rtl w:val="0"/>
              </w:rPr>
              <w:t xml:space="preserve">(2)</w:t>
            </w:r>
            <w:r w:rsidDel="00000000" w:rsidR="00000000" w:rsidRPr="00000000">
              <w:rPr>
                <w:rtl w:val="0"/>
              </w:rPr>
            </w:r>
          </w:p>
        </w:tc>
      </w:tr>
    </w:tbl>
    <w:p w:rsidR="00000000" w:rsidDel="00000000" w:rsidP="00000000" w:rsidRDefault="00000000" w:rsidRPr="00000000" w14:paraId="000000D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color w:val="00b050"/>
          <w:sz w:val="22"/>
          <w:szCs w:val="22"/>
          <w:vertAlign w:val="baseline"/>
        </w:rPr>
      </w:pPr>
      <w:r w:rsidDel="00000000" w:rsidR="00000000" w:rsidRPr="00000000">
        <w:rPr>
          <w:rtl w:val="0"/>
        </w:rPr>
      </w:r>
    </w:p>
    <w:tbl>
      <w:tblPr>
        <w:tblStyle w:val="Table3"/>
        <w:tblpPr w:leftFromText="141" w:rightFromText="141" w:topFromText="0" w:bottomFromText="0" w:vertAnchor="text" w:horzAnchor="text" w:tblpX="0" w:tblpY="15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5"/>
        <w:gridCol w:w="7082"/>
        <w:tblGridChange w:id="0">
          <w:tblGrid>
            <w:gridCol w:w="2665"/>
            <w:gridCol w:w="7082"/>
          </w:tblGrid>
        </w:tblGridChange>
      </w:tblGrid>
      <w:tr>
        <w:trPr>
          <w:cantSplit w:val="0"/>
          <w:tblHeader w:val="0"/>
        </w:trPr>
        <w:tc>
          <w:tcPr>
            <w:shd w:fill="ffffff" w:val="clear"/>
            <w:vAlign w:val="top"/>
          </w:tcPr>
          <w:p w:rsidR="00000000" w:rsidDel="00000000" w:rsidP="00000000" w:rsidRDefault="00000000" w:rsidRPr="00000000" w14:paraId="000000DC">
            <w:pPr>
              <w:spacing w:after="200" w:line="276" w:lineRule="auto"/>
              <w:jc w:val="center"/>
              <w:rPr>
                <w:rFonts w:ascii="Calibri" w:cs="Calibri" w:eastAsia="Calibri" w:hAnsi="Calibri"/>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DD">
            <w:pPr>
              <w:spacing w:after="200" w:line="276" w:lineRule="auto"/>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NO ASSOLIMENT</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D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PORTADA(25%)</w:t>
            </w:r>
            <w:r w:rsidDel="00000000" w:rsidR="00000000" w:rsidRPr="00000000">
              <w:rPr>
                <w:rtl w:val="0"/>
              </w:rPr>
            </w:r>
          </w:p>
        </w:tc>
        <w:tc>
          <w:tcPr>
            <w:vAlign w:val="top"/>
          </w:tcPr>
          <w:p w:rsidR="00000000" w:rsidDel="00000000" w:rsidP="00000000" w:rsidRDefault="00000000" w:rsidRPr="00000000" w14:paraId="000000D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hi ha portada</w:t>
            </w:r>
            <w:r w:rsidDel="00000000" w:rsidR="00000000" w:rsidRPr="00000000">
              <w:rPr>
                <w:rFonts w:ascii="Calibri" w:cs="Calibri" w:eastAsia="Calibri" w:hAnsi="Calibri"/>
                <w:b w:val="1"/>
                <w:vertAlign w:val="baseline"/>
                <w:rtl w:val="0"/>
              </w:rPr>
              <w:t xml:space="preserve">(0)</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EVIDÈNCIES (25%)</w:t>
            </w:r>
            <w:r w:rsidDel="00000000" w:rsidR="00000000" w:rsidRPr="00000000">
              <w:rPr>
                <w:rtl w:val="0"/>
              </w:rPr>
            </w:r>
          </w:p>
        </w:tc>
        <w:tc>
          <w:tcPr>
            <w:vAlign w:val="top"/>
          </w:tcPr>
          <w:p w:rsidR="00000000" w:rsidDel="00000000" w:rsidP="00000000" w:rsidRDefault="00000000" w:rsidRPr="00000000" w14:paraId="000000E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Inclou menys de la meitat de les evidències requerides</w:t>
            </w:r>
            <w:r w:rsidDel="00000000" w:rsidR="00000000" w:rsidRPr="00000000">
              <w:rPr>
                <w:rFonts w:ascii="Calibri" w:cs="Calibri" w:eastAsia="Calibri" w:hAnsi="Calibri"/>
                <w:b w:val="1"/>
                <w:vertAlign w:val="baseline"/>
                <w:rtl w:val="0"/>
              </w:rPr>
              <w:t xml:space="preserve"> (0 )</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ORGANITZACIÓ(25%)</w:t>
            </w:r>
            <w:r w:rsidDel="00000000" w:rsidR="00000000" w:rsidRPr="00000000">
              <w:rPr>
                <w:rtl w:val="0"/>
              </w:rPr>
            </w:r>
          </w:p>
        </w:tc>
        <w:tc>
          <w:tcPr>
            <w:vAlign w:val="top"/>
          </w:tcPr>
          <w:p w:rsidR="00000000" w:rsidDel="00000000" w:rsidP="00000000" w:rsidRDefault="00000000" w:rsidRPr="00000000" w14:paraId="000000E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Les sessions no estan ordenades ni presentades correctament i, a més a més, hi manquen algunes</w:t>
            </w:r>
            <w:r w:rsidDel="00000000" w:rsidR="00000000" w:rsidRPr="00000000">
              <w:rPr>
                <w:rFonts w:ascii="Calibri" w:cs="Calibri" w:eastAsia="Calibri" w:hAnsi="Calibri"/>
                <w:b w:val="1"/>
                <w:vertAlign w:val="baseline"/>
                <w:rtl w:val="0"/>
              </w:rPr>
              <w:t xml:space="preserve"> (0)</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EXPRESSIÓ ESCRITA</w:t>
            </w:r>
            <w:r w:rsidDel="00000000" w:rsidR="00000000" w:rsidRPr="00000000">
              <w:rPr>
                <w:rtl w:val="0"/>
              </w:rPr>
            </w:r>
          </w:p>
          <w:p w:rsidR="00000000" w:rsidDel="00000000" w:rsidP="00000000" w:rsidRDefault="00000000" w:rsidRPr="00000000" w14:paraId="000000E5">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E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dossier no presenta cap coherència. </w:t>
            </w:r>
            <w:r w:rsidDel="00000000" w:rsidR="00000000" w:rsidRPr="00000000">
              <w:rPr>
                <w:rFonts w:ascii="Calibri" w:cs="Calibri" w:eastAsia="Calibri" w:hAnsi="Calibri"/>
                <w:b w:val="1"/>
                <w:vertAlign w:val="baseline"/>
                <w:rtl w:val="0"/>
              </w:rPr>
              <w:t xml:space="preserve">(0)</w:t>
            </w:r>
            <w:r w:rsidDel="00000000" w:rsidR="00000000" w:rsidRPr="00000000">
              <w:rPr>
                <w:rtl w:val="0"/>
              </w:rPr>
            </w:r>
          </w:p>
        </w:tc>
      </w:tr>
    </w:tbl>
    <w:p w:rsidR="00000000" w:rsidDel="00000000" w:rsidP="00000000" w:rsidRDefault="00000000" w:rsidRPr="00000000" w14:paraId="000000E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color w:val="ff2712"/>
          <w:sz w:val="22"/>
          <w:szCs w:val="22"/>
          <w:vertAlign w:val="baseline"/>
        </w:rPr>
      </w:pPr>
      <w:r w:rsidDel="00000000" w:rsidR="00000000" w:rsidRPr="00000000">
        <w:rPr>
          <w:rtl w:val="0"/>
        </w:rPr>
      </w:r>
    </w:p>
    <w:p w:rsidR="00000000" w:rsidDel="00000000" w:rsidP="00000000" w:rsidRDefault="00000000" w:rsidRPr="00000000" w14:paraId="000000E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sz w:val="22"/>
          <w:szCs w:val="22"/>
          <w:vertAlign w:val="baseline"/>
        </w:rPr>
      </w:pPr>
      <w:r w:rsidDel="00000000" w:rsidR="00000000" w:rsidRPr="00000000">
        <w:rPr>
          <w:rtl w:val="0"/>
        </w:rPr>
      </w:r>
    </w:p>
    <w:p w:rsidR="00000000" w:rsidDel="00000000" w:rsidP="00000000" w:rsidRDefault="00000000" w:rsidRPr="00000000" w14:paraId="000000E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0"/>
          <w:sz w:val="22"/>
          <w:szCs w:val="22"/>
          <w:vertAlign w:val="baseline"/>
        </w:rPr>
      </w:pPr>
      <w:r w:rsidDel="00000000" w:rsidR="00000000" w:rsidRPr="00000000">
        <w:rPr>
          <w:rtl w:val="0"/>
        </w:rPr>
      </w:r>
    </w:p>
    <w:tbl>
      <w:tblPr>
        <w:tblStyle w:val="Table4"/>
        <w:tblpPr w:leftFromText="141" w:rightFromText="141" w:topFromText="0" w:bottomFromText="0" w:vertAnchor="text" w:horzAnchor="text" w:tblpX="0" w:tblpY="194"/>
        <w:tblW w:w="100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947"/>
        <w:gridCol w:w="2048"/>
        <w:gridCol w:w="2025"/>
        <w:gridCol w:w="2238"/>
        <w:tblGridChange w:id="0">
          <w:tblGrid>
            <w:gridCol w:w="1809"/>
            <w:gridCol w:w="1947"/>
            <w:gridCol w:w="2048"/>
            <w:gridCol w:w="2025"/>
            <w:gridCol w:w="22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vAlign w:val="top"/>
          </w:tcPr>
          <w:p w:rsidR="00000000" w:rsidDel="00000000" w:rsidP="00000000" w:rsidRDefault="00000000" w:rsidRPr="00000000" w14:paraId="000000EF">
            <w:pPr>
              <w:widowControl w:val="0"/>
              <w:spacing w:after="96.00000000000001" w:line="360" w:lineRule="auto"/>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0">
            <w:pPr>
              <w:widowControl w:val="0"/>
              <w:spacing w:after="96.00000000000001" w:line="36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AVALUACIÓ ACTITUD I PARTICIPACIÓ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1">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2">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 ASSOLIMENT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3">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4">
            <w:pPr>
              <w:widowControl w:val="0"/>
              <w:spacing w:after="96.00000000000001" w:line="36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ASSOLIMENT SATISFACTORI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5">
            <w:pPr>
              <w:widowControl w:val="0"/>
              <w:spacing w:after="96.00000000000001" w:line="36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ASSOLIMENT NOTABLE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6">
            <w:pPr>
              <w:widowControl w:val="0"/>
              <w:spacing w:after="96.00000000000001" w:line="36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ASSOLIMENT EXCEL·LENT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7">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8">
            <w:pPr>
              <w:widowControl w:val="0"/>
              <w:spacing w:after="96.00000000000001" w:line="36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INTERÈS I PARTICIPACIÓ (25%)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presta atenció durant la sessió. No mostra interès i no participa en el desenvolupament de la sessió ni en la realització de les activitats.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 costa mantenir l'atenció durant la sessió. Es mostra interessat per la tasca que s'està realitzant, però li costa participar en el desenvolupament de la sessió i les activitats.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Manté l'atenció gairebé durant tota la sessió. Es mostra interessat per la tasca que s'està realitzant i participa en algun moment en el desenvolupament de la sessió i les activitats.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Manté l'atenció de manera constant durant tota la sessió. Es mostra molt interessat per la tasca que s'està realitzant i participa activament en el desenvolupament de la sessió i de les activitats.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D">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E">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COMPORTAMENT. (50%)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li ha de cridar l'atenció constantment.</w:t>
            </w:r>
          </w:p>
          <w:p w:rsidR="00000000" w:rsidDel="00000000" w:rsidP="00000000" w:rsidRDefault="00000000" w:rsidRPr="00000000" w14:paraId="00000100">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Les intervencions no s’adeqüen a la situació i quan s'expressa fa ús d'un vocabulari amb moltes paraules inadequades i un volum inapropiat.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li ha de cridar l'atenció en repetides ocasions. Les intervencions a vegades no s’adeqüin a la situació i quan s'expressa fa ús d'un vocabulari que conté paraules inadequades i un volum inapropiat.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highlight w:val="white"/>
                <w:vertAlign w:val="baseline"/>
                <w:rtl w:val="0"/>
              </w:rPr>
              <w:t xml:space="preserve">Se li ha de cridar l'atenció algun cop. Quan s'expressa fa ús d'un vocabulari i volum apropiat a la situació comunicativa</w:t>
            </w:r>
            <w:r w:rsidDel="00000000" w:rsidR="00000000" w:rsidRPr="00000000">
              <w:rPr>
                <w:rFonts w:ascii="Calibri" w:cs="Calibri" w:eastAsia="Calibri" w:hAnsi="Calibri"/>
                <w:color w:val="5e5e5e"/>
                <w:highlight w:val="whit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se li ha de cridar l'atenció. No realitza intervencions fora de lloc i quan s'expressa fa ús d'un vocabulari i volum apropiat a la situació comunicativa.</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4">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5">
            <w:pPr>
              <w:widowControl w:val="0"/>
              <w:spacing w:after="96.00000000000001" w:line="36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RESPECTE. (25%)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respecta als companys, professor ni el material.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major part del temps respecta als seus companys (no realitza bromes ofensives), al professor (no interromp) i el material (el cuida), però en alguna ocasió no és així.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Respecta als seus companys (no realitza bromes ofensives), al professor (no interromp) i el material (el cuida).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widowControl w:val="0"/>
              <w:spacing w:after="96.00000000000001"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Respecta als seus companys (no realitza bromes ofensives), al professor (no interromp) i el material (el cuida). Amb la seva actitud ajuda a que els altres també ho facin.</w:t>
            </w:r>
          </w:p>
        </w:tc>
      </w:tr>
    </w:tbl>
    <w:p w:rsidR="00000000" w:rsidDel="00000000" w:rsidP="00000000" w:rsidRDefault="00000000" w:rsidRPr="00000000" w14:paraId="0000010A">
      <w:pPr>
        <w:spacing w:after="20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sz w:val="22"/>
          <w:szCs w:val="22"/>
          <w:vertAlign w:val="baseline"/>
        </w:rPr>
      </w:pPr>
      <w:r w:rsidDel="00000000" w:rsidR="00000000" w:rsidRPr="00000000">
        <w:rPr>
          <w:rtl w:val="0"/>
        </w:rPr>
      </w:r>
    </w:p>
    <w:p w:rsidR="00000000" w:rsidDel="00000000" w:rsidP="00000000" w:rsidRDefault="00000000" w:rsidRPr="00000000" w14:paraId="0000010C">
      <w:pPr>
        <w:jc w:val="both"/>
        <w:rPr>
          <w:sz w:val="22"/>
          <w:szCs w:val="22"/>
          <w:vertAlign w:val="baseline"/>
        </w:rPr>
      </w:pPr>
      <w:r w:rsidDel="00000000" w:rsidR="00000000" w:rsidRPr="00000000">
        <w:rPr>
          <w:rtl w:val="0"/>
        </w:rPr>
      </w:r>
    </w:p>
    <w:sectPr>
      <w:headerReference r:id="rId7" w:type="default"/>
      <w:footerReference r:id="rId8" w:type="default"/>
      <w:pgSz w:h="16838" w:w="11906" w:orient="portrait"/>
      <w:pgMar w:bottom="1134"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698.999999999998"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693"/>
      <w:gridCol w:w="2303"/>
      <w:gridCol w:w="1124"/>
      <w:gridCol w:w="1015"/>
      <w:gridCol w:w="1978"/>
      <w:gridCol w:w="573"/>
      <w:gridCol w:w="1263"/>
      <w:gridCol w:w="750"/>
      <w:tblGridChange w:id="0">
        <w:tblGrid>
          <w:gridCol w:w="693"/>
          <w:gridCol w:w="2303"/>
          <w:gridCol w:w="1124"/>
          <w:gridCol w:w="1015"/>
          <w:gridCol w:w="1978"/>
          <w:gridCol w:w="573"/>
          <w:gridCol w:w="1263"/>
          <w:gridCol w:w="750"/>
        </w:tblGrid>
      </w:tblGridChange>
    </w:tblGrid>
    <w:tr>
      <w:trPr>
        <w:cantSplit w:val="1"/>
        <w:trHeight w:val="294" w:hRule="atLeast"/>
        <w:tblHeader w:val="0"/>
      </w:trPr>
      <w:tc>
        <w:tcPr>
          <w:vMerge w:val="restart"/>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Pr>
            <w:drawing>
              <wp:inline distB="0" distT="0" distL="114300" distR="114300">
                <wp:extent cx="285750" cy="320040"/>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5750" cy="320040"/>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Generalitat de Catalunya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Departament d’Educació</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Institut Baix Camp</w:t>
          </w:r>
          <w:r w:rsidDel="00000000" w:rsidR="00000000" w:rsidRPr="00000000">
            <w:rPr>
              <w:rtl w:val="0"/>
            </w:rPr>
          </w:r>
        </w:p>
      </w:tc>
      <w:tc>
        <w:tcP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21/06/2019</w:t>
          </w:r>
        </w:p>
      </w:tc>
      <w:tc>
        <w:tcP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Arxiu</w:t>
          </w:r>
        </w:p>
      </w:tc>
      <w:tc>
        <w:tcPr>
          <w:gridSpan w:val="3"/>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Criteris Avaluació àmbit social</w:t>
          </w:r>
        </w:p>
      </w:tc>
      <w:tc>
        <w:tcPr>
          <w:vMerge w:val="restart"/>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80808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rHeight w:val="294" w:hRule="atLeast"/>
        <w:tblHeader w:val="0"/>
      </w:trPr>
      <w:tc>
        <w:tcPr>
          <w:vMerge w:val="continue"/>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versió  1</w:t>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Elaborat</w:t>
          </w:r>
        </w:p>
      </w:tc>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Coordinació pedagògica </w:t>
          </w:r>
        </w:p>
      </w:tc>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Codi</w:t>
          </w:r>
        </w:p>
      </w:tc>
      <w:tc>
        <w:tcP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MO-PRO081</w:t>
          </w:r>
        </w:p>
      </w:tc>
      <w:tc>
        <w:tcPr>
          <w:vMerge w:val="continue"/>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bl>
    <w:tblPr>
      <w:tblStyle w:val="Table5"/>
      <w:tblW w:w="918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060"/>
      <w:gridCol w:w="1800"/>
      <w:gridCol w:w="4320"/>
      <w:tblGridChange w:id="0">
        <w:tblGrid>
          <w:gridCol w:w="3060"/>
          <w:gridCol w:w="1800"/>
          <w:gridCol w:w="4320"/>
        </w:tblGrid>
      </w:tblGridChange>
    </w:tblGrid>
    <w:tr>
      <w:trPr>
        <w:cantSplit w:val="1"/>
        <w:trHeight w:val="537" w:hRule="atLeast"/>
        <w:tblHeader w:val="0"/>
      </w:trPr>
      <w:tc>
        <w:tcPr>
          <w:vMerge w:val="restart"/>
          <w:vAlign w:val="center"/>
        </w:tcPr>
        <w:p w:rsidR="00000000" w:rsidDel="00000000" w:rsidP="00000000" w:rsidRDefault="00000000" w:rsidRPr="00000000" w14:paraId="0000010E">
          <w:pPr>
            <w:tabs>
              <w:tab w:val="left" w:leader="none" w:pos="567"/>
            </w:tabs>
            <w:rPr>
              <w:color w:val="333333"/>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-809623</wp:posOffset>
                </wp:positionH>
                <wp:positionV relativeFrom="paragraph">
                  <wp:posOffset>-1902</wp:posOffset>
                </wp:positionV>
                <wp:extent cx="809625" cy="809625"/>
                <wp:effectExtent b="0" l="0" r="0" t="0"/>
                <wp:wrapSquare wrapText="bothSides" distB="0" distT="0" distL="114300" distR="11430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9625" cy="809625"/>
                        </a:xfrm>
                        <a:prstGeom prst="rect"/>
                        <a:ln/>
                      </pic:spPr>
                    </pic:pic>
                  </a:graphicData>
                </a:graphic>
              </wp:anchor>
            </w:drawing>
          </w:r>
        </w:p>
      </w:tc>
      <w:tc>
        <w:tcPr>
          <w:gridSpan w:val="2"/>
          <w:vAlign w:val="center"/>
        </w:tcPr>
        <w:p w:rsidR="00000000" w:rsidDel="00000000" w:rsidP="00000000" w:rsidRDefault="00000000" w:rsidRPr="00000000" w14:paraId="000001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CRITERIS D'AVALUACIÓ 2</w:t>
          </w:r>
          <w:r w:rsidDel="00000000" w:rsidR="00000000" w:rsidRPr="00000000">
            <w:rPr>
              <w:rFonts w:ascii="Arial" w:cs="Arial" w:eastAsia="Arial" w:hAnsi="Arial"/>
              <w:b w:val="1"/>
              <w:color w:val="333333"/>
              <w:sz w:val="20"/>
              <w:szCs w:val="20"/>
              <w:rtl w:val="0"/>
            </w:rPr>
            <w:t xml:space="preserve">3</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-2</w:t>
          </w:r>
          <w:r w:rsidDel="00000000" w:rsidR="00000000" w:rsidRPr="00000000">
            <w:rPr>
              <w:rFonts w:ascii="Arial" w:cs="Arial" w:eastAsia="Arial" w:hAnsi="Arial"/>
              <w:b w:val="1"/>
              <w:color w:val="333333"/>
              <w:sz w:val="20"/>
              <w:szCs w:val="20"/>
              <w:rtl w:val="0"/>
            </w:rPr>
            <w:t xml:space="preserve">4</w:t>
          </w:r>
          <w:r w:rsidDel="00000000" w:rsidR="00000000" w:rsidRPr="00000000">
            <w:rPr>
              <w:rtl w:val="0"/>
            </w:rPr>
          </w:r>
        </w:p>
      </w:tc>
    </w:tr>
    <w:tr>
      <w:trPr>
        <w:cantSplit w:val="1"/>
        <w:trHeight w:val="253" w:hRule="atLeast"/>
        <w:tblHeader w:val="0"/>
      </w:trPr>
      <w:tc>
        <w:tcPr>
          <w:vMerge w:val="continue"/>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2">
          <w:pPr>
            <w:rPr>
              <w:rFonts w:ascii="Arial" w:cs="Arial" w:eastAsia="Arial" w:hAnsi="Arial"/>
              <w:color w:val="333333"/>
              <w:sz w:val="18"/>
              <w:szCs w:val="18"/>
              <w:vertAlign w:val="baseline"/>
            </w:rPr>
          </w:pPr>
          <w:r w:rsidDel="00000000" w:rsidR="00000000" w:rsidRPr="00000000">
            <w:rPr>
              <w:rFonts w:ascii="Arial" w:cs="Arial" w:eastAsia="Arial" w:hAnsi="Arial"/>
              <w:color w:val="333333"/>
              <w:sz w:val="18"/>
              <w:szCs w:val="18"/>
              <w:vertAlign w:val="baseline"/>
              <w:rtl w:val="0"/>
            </w:rPr>
            <w:t xml:space="preserve">Departament</w:t>
          </w:r>
        </w:p>
      </w:tc>
      <w:tc>
        <w:tcPr>
          <w:vAlign w:val="center"/>
        </w:tcPr>
        <w:p w:rsidR="00000000" w:rsidDel="00000000" w:rsidP="00000000" w:rsidRDefault="00000000" w:rsidRPr="00000000" w14:paraId="00000113">
          <w:pPr>
            <w:rPr>
              <w:rFonts w:ascii="Arial" w:cs="Arial" w:eastAsia="Arial" w:hAnsi="Arial"/>
              <w:color w:val="333333"/>
              <w:sz w:val="18"/>
              <w:szCs w:val="18"/>
              <w:vertAlign w:val="baseline"/>
            </w:rPr>
          </w:pPr>
          <w:r w:rsidDel="00000000" w:rsidR="00000000" w:rsidRPr="00000000">
            <w:rPr>
              <w:rFonts w:ascii="Arial" w:cs="Arial" w:eastAsia="Arial" w:hAnsi="Arial"/>
              <w:color w:val="333333"/>
              <w:sz w:val="18"/>
              <w:szCs w:val="18"/>
              <w:vertAlign w:val="baseline"/>
              <w:rtl w:val="0"/>
            </w:rPr>
            <w:t xml:space="preserve">Ciències Socials </w:t>
          </w:r>
        </w:p>
      </w:tc>
    </w:tr>
    <w:tr>
      <w:trPr>
        <w:cantSplit w:val="1"/>
        <w:trHeight w:val="403" w:hRule="atLeast"/>
        <w:tblHeader w:val="0"/>
      </w:trPr>
      <w:tc>
        <w:tcPr>
          <w:vMerge w:val="continue"/>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33333"/>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15">
          <w:pPr>
            <w:rPr>
              <w:rFonts w:ascii="Arial" w:cs="Arial" w:eastAsia="Arial" w:hAnsi="Arial"/>
              <w:color w:val="333333"/>
              <w:sz w:val="18"/>
              <w:szCs w:val="18"/>
              <w:vertAlign w:val="baseline"/>
            </w:rPr>
          </w:pPr>
          <w:r w:rsidDel="00000000" w:rsidR="00000000" w:rsidRPr="00000000">
            <w:rPr>
              <w:rFonts w:ascii="Arial" w:cs="Arial" w:eastAsia="Arial" w:hAnsi="Arial"/>
              <w:color w:val="333333"/>
              <w:sz w:val="18"/>
              <w:szCs w:val="18"/>
              <w:vertAlign w:val="baseline"/>
              <w:rtl w:val="0"/>
            </w:rPr>
            <w:t xml:space="preserve">ESO</w:t>
          </w:r>
        </w:p>
      </w:tc>
      <w:tc>
        <w:tcPr>
          <w:vAlign w:val="center"/>
        </w:tcPr>
        <w:p w:rsidR="00000000" w:rsidDel="00000000" w:rsidP="00000000" w:rsidRDefault="00000000" w:rsidRPr="00000000" w14:paraId="00000116">
          <w:pPr>
            <w:rPr>
              <w:rFonts w:ascii="Arial" w:cs="Arial" w:eastAsia="Arial" w:hAnsi="Arial"/>
              <w:color w:val="333333"/>
              <w:sz w:val="18"/>
              <w:szCs w:val="18"/>
              <w:vertAlign w:val="baseline"/>
            </w:rPr>
          </w:pPr>
          <w:r w:rsidDel="00000000" w:rsidR="00000000" w:rsidRPr="00000000">
            <w:rPr>
              <w:rFonts w:ascii="Arial" w:cs="Arial" w:eastAsia="Arial" w:hAnsi="Arial"/>
              <w:color w:val="333333"/>
              <w:sz w:val="18"/>
              <w:szCs w:val="18"/>
              <w:vertAlign w:val="baseline"/>
              <w:rtl w:val="0"/>
            </w:rPr>
            <w:t xml:space="preserve">Àmbit Social</w:t>
          </w:r>
        </w:p>
      </w:tc>
    </w:tr>
  </w:tb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ca-ES" w:val="ca-ES"/>
    </w:rPr>
  </w:style>
  <w:style w:type="paragraph" w:styleId="Título3">
    <w:name w:val="Título 3"/>
    <w:basedOn w:val="Normal"/>
    <w:next w:val="Normal"/>
    <w:autoRedefine w:val="0"/>
    <w:hidden w:val="0"/>
    <w:qFormat w:val="0"/>
    <w:pPr>
      <w:keepNext w:val="1"/>
      <w:widowControl w:val="0"/>
      <w:suppressAutoHyphens w:val="0"/>
      <w:spacing w:after="60" w:before="240" w:line="1" w:lineRule="atLeast"/>
      <w:ind w:leftChars="-1" w:rightChars="0" w:firstLineChars="-1"/>
      <w:textDirection w:val="btLr"/>
      <w:textAlignment w:val="top"/>
      <w:outlineLvl w:val="2"/>
    </w:pPr>
    <w:rPr>
      <w:rFonts w:ascii="Times" w:cs="Arial" w:eastAsia="DejaVu Sans" w:hAnsi="Times"/>
      <w:b w:val="1"/>
      <w:bCs w:val="1"/>
      <w:w w:val="100"/>
      <w:kern w:val="1"/>
      <w:position w:val="-1"/>
      <w:sz w:val="26"/>
      <w:szCs w:val="26"/>
      <w:effect w:val="none"/>
      <w:vertAlign w:val="baseline"/>
      <w:cs w:val="0"/>
      <w:em w:val="none"/>
      <w:lang w:bidi="ar-SA" w:eastAsia="und" w:val="ca-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Formatolibre">
    <w:name w:val="Formato libre"/>
    <w:next w:val="Formatolibre"/>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s-ES" w:val="und"/>
    </w:rPr>
  </w:style>
  <w:style w:type="paragraph" w:styleId="Título31">
    <w:name w:val="Título 31"/>
    <w:next w:val="Normal"/>
    <w:autoRedefine w:val="0"/>
    <w:hidden w:val="0"/>
    <w:qFormat w:val="0"/>
    <w:pPr>
      <w:keepNext w:val="1"/>
      <w:widowControl w:val="0"/>
      <w:suppressAutoHyphens w:val="0"/>
      <w:spacing w:after="60" w:before="240" w:line="1" w:lineRule="atLeast"/>
      <w:ind w:leftChars="-1" w:rightChars="0" w:firstLineChars="-1"/>
      <w:textDirection w:val="btLr"/>
      <w:textAlignment w:val="top"/>
      <w:outlineLvl w:val="2"/>
    </w:pPr>
    <w:rPr>
      <w:rFonts w:ascii="Times" w:eastAsia="ヒラギノ角ゴ Pro W3" w:hAnsi="Times"/>
      <w:b w:val="1"/>
      <w:color w:val="000000"/>
      <w:w w:val="100"/>
      <w:kern w:val="1"/>
      <w:position w:val="-1"/>
      <w:sz w:val="26"/>
      <w:effect w:val="none"/>
      <w:vertAlign w:val="baseline"/>
      <w:cs w:val="0"/>
      <w:em w:val="none"/>
      <w:lang w:bidi="ar-SA" w:eastAsia="es-ES" w:val="und"/>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table" w:styleId="Tablaconcuadrícula1">
    <w:name w:val="Tabla con cuadrícula1"/>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val="ca-ES"/>
    </w:rPr>
    <w:tblPr>
      <w:tblStyle w:val="Tablaconcuadrícula1"/>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prILhhh+keftc8RJLdnI9bzheg==">CgMxLjAaJAoBMBIfCh0IB0IZCgVBcmlhbBIQQXJpYWwgVW5pY29kZSBNUzgAciExZ3VRaDNlbGJRdVZWX2RhUTBmdENxZTNoNjdjRlFDVTU=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2022-09-07T08:43:00Z</dcterms:created>
  <dc:creator>j&amp;n</dc:creator>
</cp:coreProperties>
</file>