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C94F" w14:textId="690734B9" w:rsidR="00F65622" w:rsidRPr="00BD2A48" w:rsidRDefault="00BD2A48" w:rsidP="00BD2A48">
      <w:pPr>
        <w:jc w:val="center"/>
        <w:rPr>
          <w:sz w:val="32"/>
          <w:szCs w:val="32"/>
        </w:rPr>
      </w:pPr>
      <w:r w:rsidRPr="00BD2A4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F3F04D" wp14:editId="4ADD4D4B">
            <wp:simplePos x="0" y="0"/>
            <wp:positionH relativeFrom="column">
              <wp:posOffset>-4445</wp:posOffset>
            </wp:positionH>
            <wp:positionV relativeFrom="paragraph">
              <wp:posOffset>805815</wp:posOffset>
            </wp:positionV>
            <wp:extent cx="8056800" cy="4590000"/>
            <wp:effectExtent l="0" t="0" r="1905" b="1270"/>
            <wp:wrapSquare wrapText="bothSides"/>
            <wp:docPr id="2" name="Imagen 1" descr="Portal Opimec :: Comentarios de la sección 6. CUESTIONARIO DE PFEI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Opimec :: Comentarios de la sección 6. CUESTIONARIO DE PFEIFF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A48">
        <w:rPr>
          <w:sz w:val="32"/>
          <w:szCs w:val="32"/>
        </w:rPr>
        <w:t>QÜESTIONARI PFEIFFER</w:t>
      </w:r>
    </w:p>
    <w:sectPr w:rsidR="00F65622" w:rsidRPr="00BD2A48" w:rsidSect="00BD2A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2"/>
    <w:rsid w:val="00A37822"/>
    <w:rsid w:val="00BD2A48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2032"/>
  <w15:chartTrackingRefBased/>
  <w15:docId w15:val="{F00D6903-D25A-4386-8898-C27E53B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Cucarella</dc:creator>
  <cp:keywords/>
  <dc:description/>
  <cp:lastModifiedBy>Oscar</cp:lastModifiedBy>
  <cp:revision>2</cp:revision>
  <dcterms:created xsi:type="dcterms:W3CDTF">2023-11-09T18:31:00Z</dcterms:created>
  <dcterms:modified xsi:type="dcterms:W3CDTF">2023-11-09T18:33:00Z</dcterms:modified>
</cp:coreProperties>
</file>