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02684" w:rsidRPr="002E2951" w14:paraId="0F7CEA47" w14:textId="77777777">
        <w:tc>
          <w:tcPr>
            <w:tcW w:w="8644" w:type="dxa"/>
            <w:shd w:val="clear" w:color="auto" w:fill="DBEEF3"/>
          </w:tcPr>
          <w:p w14:paraId="310E5FC6" w14:textId="35A8ACCC" w:rsidR="001456A3" w:rsidRPr="002E2951" w:rsidRDefault="001456A3" w:rsidP="0092120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E2951">
              <w:rPr>
                <w:b/>
                <w:sz w:val="28"/>
                <w:szCs w:val="28"/>
              </w:rPr>
              <w:t>PROCEDIMEN</w:t>
            </w:r>
            <w:r w:rsidR="00921208" w:rsidRPr="002E2951">
              <w:rPr>
                <w:b/>
                <w:sz w:val="28"/>
                <w:szCs w:val="28"/>
              </w:rPr>
              <w:t>T_Col·locació ulleres nasals</w:t>
            </w:r>
          </w:p>
        </w:tc>
      </w:tr>
      <w:tr w:rsidR="00D02684" w:rsidRPr="002E2951" w14:paraId="6082870C" w14:textId="77777777">
        <w:tc>
          <w:tcPr>
            <w:tcW w:w="8644" w:type="dxa"/>
          </w:tcPr>
          <w:p w14:paraId="463453E0" w14:textId="45CC9B75" w:rsidR="00D02684" w:rsidRPr="002E2951" w:rsidRDefault="00BE4730" w:rsidP="00921208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jdgxs" w:colFirst="0" w:colLast="0"/>
            <w:bookmarkEnd w:id="0"/>
            <w:r w:rsidRPr="002E2951">
              <w:rPr>
                <w:rFonts w:asciiTheme="majorHAnsi" w:hAnsiTheme="majorHAnsi" w:cstheme="majorHAnsi"/>
                <w:b/>
                <w:sz w:val="22"/>
                <w:szCs w:val="22"/>
              </w:rPr>
              <w:t>DEFINICIÓ: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21208"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Ús de les </w:t>
            </w:r>
            <w:r w:rsidR="00921208" w:rsidRPr="002E295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ulleres</w:t>
            </w:r>
            <w:r w:rsidR="00921208"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nasals per administrar oxigen a un pacient. </w:t>
            </w:r>
          </w:p>
        </w:tc>
      </w:tr>
      <w:tr w:rsidR="00D02684" w:rsidRPr="002E2951" w14:paraId="7D595358" w14:textId="77777777">
        <w:tc>
          <w:tcPr>
            <w:tcW w:w="8644" w:type="dxa"/>
          </w:tcPr>
          <w:p w14:paraId="0A83CCED" w14:textId="5A5806C3" w:rsidR="00D02684" w:rsidRPr="002E2951" w:rsidRDefault="00921208" w:rsidP="00921208">
            <w:pPr>
              <w:pStyle w:val="NormalWeb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MATERIAL</w:t>
            </w:r>
            <w:r w:rsidR="00BE4730"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ulleres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nasals, 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tubuladura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d’oxigen, font d’oxigen i guants d’un sol ús. </w:t>
            </w:r>
          </w:p>
        </w:tc>
      </w:tr>
      <w:tr w:rsidR="00166D2D" w:rsidRPr="002E2951" w14:paraId="473EC616" w14:textId="77777777">
        <w:tc>
          <w:tcPr>
            <w:tcW w:w="8644" w:type="dxa"/>
          </w:tcPr>
          <w:p w14:paraId="7CDC7CBA" w14:textId="77777777" w:rsidR="00166D2D" w:rsidRPr="002E2951" w:rsidRDefault="00166D2D" w:rsidP="00F30D09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PREPARACIÓ</w:t>
            </w:r>
            <w:r w:rsidR="00921208"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: (Veure protocol </w:t>
            </w:r>
            <w:r w:rsidR="00F30D09"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estàndard):</w:t>
            </w:r>
          </w:p>
          <w:p w14:paraId="015788B9" w14:textId="77777777" w:rsidR="00F30D09" w:rsidRPr="002E2951" w:rsidRDefault="00F30D09" w:rsidP="00F30D0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Atavallament</w:t>
            </w:r>
          </w:p>
          <w:p w14:paraId="2D609196" w14:textId="77777777" w:rsidR="00F30D09" w:rsidRPr="002E2951" w:rsidRDefault="00F30D09" w:rsidP="00F30D0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Preparació material.</w:t>
            </w:r>
          </w:p>
          <w:p w14:paraId="3DA170A9" w14:textId="77777777" w:rsidR="00F30D09" w:rsidRPr="002E2951" w:rsidRDefault="00F30D09" w:rsidP="00F30D0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Seguretat entorn</w:t>
            </w:r>
          </w:p>
          <w:p w14:paraId="5360E505" w14:textId="77179AF6" w:rsidR="00F30D09" w:rsidRPr="002E2951" w:rsidRDefault="00F30D09" w:rsidP="00F30D0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Tracatament Integral</w:t>
            </w:r>
          </w:p>
        </w:tc>
      </w:tr>
      <w:tr w:rsidR="00166D2D" w:rsidRPr="002E2951" w14:paraId="1AA7692A" w14:textId="77777777">
        <w:tc>
          <w:tcPr>
            <w:tcW w:w="8644" w:type="dxa"/>
          </w:tcPr>
          <w:p w14:paraId="03248264" w14:textId="77777777" w:rsidR="00166D2D" w:rsidRPr="002E2951" w:rsidRDefault="00166D2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sz w:val="22"/>
                <w:szCs w:val="22"/>
              </w:rPr>
              <w:t>EXECUCIÓ DEL PROCEDIMENT</w:t>
            </w:r>
          </w:p>
          <w:p w14:paraId="709A8719" w14:textId="77777777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Rentar-se les mans i posar-se els guants. </w:t>
            </w:r>
          </w:p>
          <w:p w14:paraId="733DBFCB" w14:textId="5DC195BC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Explicar el procediment al pacient. </w:t>
            </w:r>
          </w:p>
          <w:p w14:paraId="669A3957" w14:textId="2E114CF0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Posició fowler-semifowler</w:t>
            </w:r>
          </w:p>
          <w:p w14:paraId="68C16DD9" w14:textId="608DD52B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estat FN</w:t>
            </w:r>
          </w:p>
          <w:p w14:paraId="22F3B660" w14:textId="3305DE02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Connectar les </w:t>
            </w:r>
            <w:r w:rsidR="00850D9A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ulleres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nasals al sistema de flux. </w:t>
            </w:r>
          </w:p>
          <w:p w14:paraId="7AA83C71" w14:textId="55130B6C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Regular el flux de O2 als litres/min prescrits pel metge. </w:t>
            </w:r>
          </w:p>
          <w:p w14:paraId="56A9FFD5" w14:textId="5F076F65" w:rsidR="00850D9A" w:rsidRPr="002E2951" w:rsidRDefault="00850D9A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el correcte funcionament del dispositiu.</w:t>
            </w:r>
          </w:p>
          <w:p w14:paraId="13E8A568" w14:textId="3D5626EE" w:rsidR="00850D9A" w:rsidRPr="002E2951" w:rsidRDefault="00F30D09" w:rsidP="00850D9A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Adaptar les </w:t>
            </w:r>
            <w:r w:rsidR="0020427C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ulleres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al malalt, col·locant les dues sortides de O2 als orificis nasals, adaptant-les darrere de les orelles i ajustant-les per sota de la barbeta del pacient . </w:t>
            </w:r>
          </w:p>
          <w:p w14:paraId="62946942" w14:textId="5F1E5022" w:rsidR="00850D9A" w:rsidRPr="002E2951" w:rsidRDefault="00F30D09" w:rsidP="00850D9A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la comoditat del pacient</w:t>
            </w:r>
            <w:r w:rsidR="00850D9A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.</w:t>
            </w:r>
          </w:p>
          <w:p w14:paraId="28F521E3" w14:textId="043DA7AC" w:rsidR="00850D9A" w:rsidRPr="002E2951" w:rsidRDefault="00850D9A" w:rsidP="00850D9A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Deixar llit i habitació endreçats.</w:t>
            </w:r>
          </w:p>
          <w:p w14:paraId="4C563080" w14:textId="310516A1" w:rsidR="00850D9A" w:rsidRPr="002E2951" w:rsidRDefault="00850D9A" w:rsidP="00850D9A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Rentat de mans.</w:t>
            </w:r>
          </w:p>
          <w:p w14:paraId="2B41F748" w14:textId="2325E0F9" w:rsidR="00850D9A" w:rsidRPr="002E2951" w:rsidRDefault="00850D9A" w:rsidP="00850D9A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Recollir material.</w:t>
            </w:r>
          </w:p>
          <w:p w14:paraId="2966C5E2" w14:textId="6BBF5C26" w:rsidR="00F30D09" w:rsidRPr="002E2951" w:rsidRDefault="00F30D09" w:rsidP="00F30D09">
            <w:pPr>
              <w:pStyle w:val="NormalWeb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</w:t>
            </w:r>
            <w:r w:rsidR="00850D9A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A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notar la tècnica al full de cures del pacient. </w:t>
            </w:r>
          </w:p>
          <w:p w14:paraId="6E3C4EC9" w14:textId="3DF1DFD3" w:rsidR="00166D2D" w:rsidRPr="002E2951" w:rsidRDefault="00166D2D">
            <w:pPr>
              <w:rPr>
                <w:rFonts w:asciiTheme="majorHAnsi" w:hAnsiTheme="majorHAnsi" w:cstheme="majorHAnsi"/>
                <w:b/>
                <w:sz w:val="22"/>
                <w:szCs w:val="22"/>
                <w:lang w:val="en-ES"/>
              </w:rPr>
            </w:pPr>
          </w:p>
        </w:tc>
      </w:tr>
      <w:tr w:rsidR="00166D2D" w:rsidRPr="002E2951" w14:paraId="0BBEDD6A" w14:textId="77777777">
        <w:tc>
          <w:tcPr>
            <w:tcW w:w="8644" w:type="dxa"/>
          </w:tcPr>
          <w:p w14:paraId="6D1D7E4E" w14:textId="77777777" w:rsidR="00166D2D" w:rsidRPr="002E2951" w:rsidRDefault="00166D2D" w:rsidP="00166D2D">
            <w:pPr>
              <w:rPr>
                <w:b/>
              </w:rPr>
            </w:pPr>
            <w:r w:rsidRPr="002E2951">
              <w:rPr>
                <w:b/>
              </w:rPr>
              <w:t>OBSERVACIONS I ADVERTÈNCIES</w:t>
            </w:r>
          </w:p>
          <w:p w14:paraId="65810BA2" w14:textId="56602A1B" w:rsidR="00166D2D" w:rsidRPr="002E2951" w:rsidRDefault="00850D9A" w:rsidP="0020427C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En el cas que detectem risc d’aparició UPP darrere de les orelles, les pode</w:t>
            </w:r>
            <w:r w:rsidR="0020427C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m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acoixinar amb una gassa. </w:t>
            </w:r>
          </w:p>
          <w:p w14:paraId="423C30B7" w14:textId="14B66941" w:rsidR="004D0221" w:rsidRPr="002E2951" w:rsidRDefault="004D0221" w:rsidP="0020427C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Vigilar si apareixen irritacions al nas.</w:t>
            </w:r>
          </w:p>
          <w:p w14:paraId="34F08EE6" w14:textId="2FDA4D19" w:rsidR="004D0221" w:rsidRPr="002E2951" w:rsidRDefault="004D0221" w:rsidP="0020427C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l’estat del pacient.</w:t>
            </w:r>
          </w:p>
          <w:p w14:paraId="22A82011" w14:textId="77777777" w:rsidR="00166D2D" w:rsidRPr="002E2951" w:rsidRDefault="00166D2D" w:rsidP="00166D2D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</w:p>
          <w:p w14:paraId="034BBDD9" w14:textId="68DC7911" w:rsidR="00166D2D" w:rsidRPr="002E2951" w:rsidRDefault="00166D2D" w:rsidP="00166D2D">
            <w:pPr>
              <w:rPr>
                <w:b/>
              </w:rPr>
            </w:pPr>
          </w:p>
        </w:tc>
      </w:tr>
    </w:tbl>
    <w:p w14:paraId="5A55B930" w14:textId="09603159" w:rsidR="00D02684" w:rsidRPr="002E2951" w:rsidRDefault="00D02684">
      <w:pPr>
        <w:rPr>
          <w:rFonts w:ascii="Arial" w:eastAsia="Arial" w:hAnsi="Arial" w:cs="Arial"/>
        </w:rPr>
      </w:pPr>
    </w:p>
    <w:p w14:paraId="4A51D83B" w14:textId="40E1326A" w:rsidR="0020427C" w:rsidRPr="002E2951" w:rsidRDefault="0020427C">
      <w:pPr>
        <w:rPr>
          <w:rFonts w:ascii="Arial" w:eastAsia="Arial" w:hAnsi="Arial" w:cs="Arial"/>
        </w:rPr>
      </w:pPr>
    </w:p>
    <w:p w14:paraId="1A57E454" w14:textId="38DF197F" w:rsidR="0020427C" w:rsidRPr="002E2951" w:rsidRDefault="0020427C">
      <w:pPr>
        <w:rPr>
          <w:rFonts w:ascii="Arial" w:eastAsia="Arial" w:hAnsi="Arial" w:cs="Arial"/>
        </w:rPr>
      </w:pPr>
    </w:p>
    <w:p w14:paraId="61E1F2B4" w14:textId="3428CDDD" w:rsidR="0020427C" w:rsidRPr="002E2951" w:rsidRDefault="0020427C">
      <w:pPr>
        <w:rPr>
          <w:rFonts w:ascii="Arial" w:eastAsia="Arial" w:hAnsi="Arial" w:cs="Arial"/>
        </w:rPr>
      </w:pPr>
    </w:p>
    <w:p w14:paraId="73D27DDA" w14:textId="459685BC" w:rsidR="0020427C" w:rsidRDefault="0020427C">
      <w:pPr>
        <w:rPr>
          <w:rFonts w:ascii="Arial" w:eastAsia="Arial" w:hAnsi="Arial" w:cs="Arial"/>
        </w:rPr>
      </w:pPr>
    </w:p>
    <w:p w14:paraId="3A954CA6" w14:textId="77777777" w:rsidR="002E2951" w:rsidRPr="002E2951" w:rsidRDefault="002E2951">
      <w:pPr>
        <w:rPr>
          <w:rFonts w:ascii="Arial" w:eastAsia="Arial" w:hAnsi="Arial" w:cs="Arial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20427C" w:rsidRPr="002E2951" w14:paraId="2AAD09E3" w14:textId="77777777" w:rsidTr="00774C7F">
        <w:tc>
          <w:tcPr>
            <w:tcW w:w="8644" w:type="dxa"/>
            <w:shd w:val="clear" w:color="auto" w:fill="DBEEF3"/>
          </w:tcPr>
          <w:p w14:paraId="6519D27E" w14:textId="0311D94C" w:rsidR="0020427C" w:rsidRPr="002E2951" w:rsidRDefault="0020427C" w:rsidP="00774C7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E2951">
              <w:rPr>
                <w:b/>
                <w:sz w:val="28"/>
                <w:szCs w:val="28"/>
              </w:rPr>
              <w:lastRenderedPageBreak/>
              <w:t>PROCEDIMENT_Col·locació</w:t>
            </w:r>
            <w:r w:rsidRPr="002E2951">
              <w:rPr>
                <w:b/>
                <w:sz w:val="28"/>
                <w:szCs w:val="28"/>
              </w:rPr>
              <w:t xml:space="preserve"> de mascareta </w:t>
            </w:r>
            <w:r w:rsidR="00C5427B" w:rsidRPr="002E2951">
              <w:rPr>
                <w:b/>
                <w:sz w:val="28"/>
                <w:szCs w:val="28"/>
              </w:rPr>
              <w:t>amb nebulitzador</w:t>
            </w:r>
          </w:p>
        </w:tc>
      </w:tr>
      <w:tr w:rsidR="0020427C" w:rsidRPr="002E2951" w14:paraId="63A371E9" w14:textId="77777777" w:rsidTr="00774C7F">
        <w:tc>
          <w:tcPr>
            <w:tcW w:w="8644" w:type="dxa"/>
          </w:tcPr>
          <w:p w14:paraId="4B610256" w14:textId="20167C68" w:rsidR="0020427C" w:rsidRPr="002E2951" w:rsidRDefault="0020427C" w:rsidP="00774C7F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sz w:val="22"/>
                <w:szCs w:val="22"/>
              </w:rPr>
              <w:t>DEFINICIÓ: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Ús de </w:t>
            </w:r>
            <w:r w:rsidRPr="002E295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mascareta facial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427B" w:rsidRPr="002E295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amb nebulitzador 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per administrar </w:t>
            </w:r>
            <w:r w:rsidR="00C5427B" w:rsidRPr="002E295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fàrmac inhalat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a un pacient. </w:t>
            </w:r>
          </w:p>
        </w:tc>
      </w:tr>
      <w:tr w:rsidR="0020427C" w:rsidRPr="002E2951" w14:paraId="48C802E8" w14:textId="77777777" w:rsidTr="00774C7F">
        <w:tc>
          <w:tcPr>
            <w:tcW w:w="8644" w:type="dxa"/>
          </w:tcPr>
          <w:p w14:paraId="1055DB3A" w14:textId="76D23929" w:rsidR="0020427C" w:rsidRPr="002E2951" w:rsidRDefault="0020427C" w:rsidP="00774C7F">
            <w:pPr>
              <w:pStyle w:val="NormalWeb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MATERIAL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mascareta facial</w:t>
            </w:r>
            <w:r w:rsidR="00C5427B"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 xml:space="preserve"> amb nebulitzador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 xml:space="preserve"> indicada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="00CB5C18"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 xml:space="preserve">Sèrum Fisiològic, fàrmac preparat, 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tubuladura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d’oxigen, font d’oxigen</w:t>
            </w:r>
            <w:r w:rsidR="00C5427B"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/aire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 guants d’un sol ús. </w:t>
            </w:r>
          </w:p>
        </w:tc>
      </w:tr>
      <w:tr w:rsidR="0020427C" w:rsidRPr="002E2951" w14:paraId="64957094" w14:textId="77777777" w:rsidTr="00774C7F">
        <w:tc>
          <w:tcPr>
            <w:tcW w:w="8644" w:type="dxa"/>
          </w:tcPr>
          <w:p w14:paraId="3C245905" w14:textId="77777777" w:rsidR="0020427C" w:rsidRPr="002E2951" w:rsidRDefault="0020427C" w:rsidP="00774C7F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PREPARACIÓ: (Veure protocol estàndard):</w:t>
            </w:r>
          </w:p>
          <w:p w14:paraId="5977ED61" w14:textId="12F66D67" w:rsidR="0020427C" w:rsidRPr="002E2951" w:rsidRDefault="0020427C" w:rsidP="0020427C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Atavallament</w:t>
            </w:r>
          </w:p>
          <w:p w14:paraId="68DA96E6" w14:textId="5F7C3216" w:rsidR="0020427C" w:rsidRPr="002E2951" w:rsidRDefault="0020427C" w:rsidP="0020427C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Preparació material.</w:t>
            </w:r>
          </w:p>
          <w:p w14:paraId="24DBEEA4" w14:textId="77777777" w:rsidR="0020427C" w:rsidRPr="002E2951" w:rsidRDefault="0020427C" w:rsidP="0020427C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Seguretat entorn</w:t>
            </w:r>
          </w:p>
          <w:p w14:paraId="245ED170" w14:textId="2BE63A42" w:rsidR="00CB5C18" w:rsidRPr="002E2951" w:rsidRDefault="0020427C" w:rsidP="00CB5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Tracatament Integral</w:t>
            </w:r>
          </w:p>
        </w:tc>
      </w:tr>
      <w:tr w:rsidR="0020427C" w:rsidRPr="002E2951" w14:paraId="6A66DB93" w14:textId="77777777" w:rsidTr="00774C7F">
        <w:tc>
          <w:tcPr>
            <w:tcW w:w="8644" w:type="dxa"/>
          </w:tcPr>
          <w:p w14:paraId="540CD520" w14:textId="77777777" w:rsidR="0020427C" w:rsidRPr="002E2951" w:rsidRDefault="0020427C" w:rsidP="00774C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sz w:val="22"/>
                <w:szCs w:val="22"/>
              </w:rPr>
              <w:t>EXECUCIÓ DEL PROCEDIMENT</w:t>
            </w:r>
          </w:p>
          <w:p w14:paraId="0B591408" w14:textId="2DBF5C36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Rentar-se les mans i posar-se els guants. </w:t>
            </w:r>
          </w:p>
          <w:p w14:paraId="73621D7E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Explicar el procediment al pacient. </w:t>
            </w:r>
          </w:p>
          <w:p w14:paraId="16125985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Posició fowler-semifowler</w:t>
            </w:r>
          </w:p>
          <w:p w14:paraId="590108C6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estat FN</w:t>
            </w:r>
          </w:p>
          <w:p w14:paraId="17BA7C62" w14:textId="5062079F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Connectar l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a mascareta facial</w:t>
            </w:r>
            <w:r w:rsidR="00CB5C18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amb nebulkitzador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al sistema de flux</w:t>
            </w:r>
            <w:r w:rsidR="00CB5C18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(Oxigen o aire)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</w:t>
            </w:r>
          </w:p>
          <w:p w14:paraId="68427704" w14:textId="1E6B92C2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Regular el </w:t>
            </w:r>
            <w:r w:rsidR="00CB5C18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cabalímetre, augmentant progressivament els litres x minut fins que observem que comença a nebulitzar.</w:t>
            </w:r>
          </w:p>
          <w:p w14:paraId="58DCD63A" w14:textId="515AFF9A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el correcte funcionament del dispositiu</w:t>
            </w:r>
            <w:r w:rsidR="00CB5C18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i que el dispositiu </w:t>
            </w:r>
            <w:r w:rsidR="002E2951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queda en posició vertical.</w:t>
            </w:r>
          </w:p>
          <w:p w14:paraId="1B354B0A" w14:textId="2AF49B02" w:rsidR="002E2951" w:rsidRPr="002E2951" w:rsidRDefault="004D0221" w:rsidP="002E2951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Ajustar la mascareta per radere el cap del pacient, cobrint nas i boca.</w:t>
            </w:r>
          </w:p>
          <w:p w14:paraId="04EB78CB" w14:textId="022AFA53" w:rsidR="002E2951" w:rsidRPr="002E2951" w:rsidRDefault="002E2951" w:rsidP="002E2951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que no quedi fàrmac en el nebulitzador abans de retirar-lo i en el cas que porti pautada oxigenoteràpia, col·locar el dispositiu pertinent.</w:t>
            </w:r>
          </w:p>
          <w:p w14:paraId="21563C7C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la comoditat del pacient.</w:t>
            </w:r>
          </w:p>
          <w:p w14:paraId="045B3725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Deixar llit i habitació endreçats.</w:t>
            </w:r>
          </w:p>
          <w:p w14:paraId="3A5F2E9B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Rentat de mans.</w:t>
            </w:r>
          </w:p>
          <w:p w14:paraId="708BB192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Recollir material.</w:t>
            </w:r>
          </w:p>
          <w:p w14:paraId="3A280FE5" w14:textId="77777777" w:rsidR="0020427C" w:rsidRPr="002E2951" w:rsidRDefault="0020427C" w:rsidP="0020427C">
            <w:pPr>
              <w:pStyle w:val="NormalWeb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Anotar la tècnica al full de cures del pacient. </w:t>
            </w:r>
          </w:p>
          <w:p w14:paraId="2DF6A6B9" w14:textId="77777777" w:rsidR="0020427C" w:rsidRPr="002E2951" w:rsidRDefault="0020427C" w:rsidP="00774C7F">
            <w:pPr>
              <w:rPr>
                <w:rFonts w:asciiTheme="majorHAnsi" w:hAnsiTheme="majorHAnsi" w:cstheme="majorHAnsi"/>
                <w:b/>
                <w:sz w:val="22"/>
                <w:szCs w:val="22"/>
                <w:lang w:val="en-ES"/>
              </w:rPr>
            </w:pPr>
          </w:p>
        </w:tc>
      </w:tr>
      <w:tr w:rsidR="0020427C" w:rsidRPr="002E2951" w14:paraId="0909F725" w14:textId="77777777" w:rsidTr="00774C7F">
        <w:tc>
          <w:tcPr>
            <w:tcW w:w="8644" w:type="dxa"/>
          </w:tcPr>
          <w:p w14:paraId="06A0E948" w14:textId="64E6DAF9" w:rsidR="0020427C" w:rsidRPr="002E2951" w:rsidRDefault="0020427C" w:rsidP="00774C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2"/>
                <w:lang w:eastAsia="es-ES"/>
              </w:rPr>
            </w:pPr>
            <w:r w:rsidRPr="002E2951">
              <w:rPr>
                <w:rFonts w:cs="Arial"/>
                <w:b/>
                <w:bCs/>
                <w:color w:val="000000"/>
                <w:szCs w:val="22"/>
                <w:lang w:eastAsia="es-ES"/>
              </w:rPr>
              <w:t xml:space="preserve">OBSERVACIONS </w:t>
            </w:r>
            <w:r w:rsidR="002E2951" w:rsidRPr="002E2951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I ADVERTÈNCIES</w:t>
            </w:r>
          </w:p>
          <w:p w14:paraId="24B54476" w14:textId="4B36C55D" w:rsidR="004D0221" w:rsidRPr="002E2951" w:rsidRDefault="004D0221" w:rsidP="004D0221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Observar el pacient per comprovar la tolerància a la mascareta</w:t>
            </w:r>
            <w:r w:rsidR="002E2951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amb nebulitzador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.</w:t>
            </w:r>
          </w:p>
          <w:p w14:paraId="7E30008F" w14:textId="06A4700D" w:rsidR="004D0221" w:rsidRPr="002E2951" w:rsidRDefault="004D0221" w:rsidP="004D0221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durant la primera hora l’estat del pacient</w:t>
            </w:r>
            <w:r w:rsidR="002E2951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i en cas que hi hagi indicació mèdica, control de constants.</w:t>
            </w:r>
          </w:p>
          <w:p w14:paraId="6278FBC9" w14:textId="64B1CE9B" w:rsidR="004D0221" w:rsidRPr="002E2951" w:rsidRDefault="004D0221" w:rsidP="004D0221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Després, portar una vigilància normal segons el protocol de la unitat.</w:t>
            </w:r>
          </w:p>
          <w:p w14:paraId="48DE08F2" w14:textId="14500EB7" w:rsidR="0020427C" w:rsidRPr="002E2951" w:rsidRDefault="004D0221" w:rsidP="00774C7F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Aquestes mascaretes solen portar una peça flexible per adaptar-la a la forma del nas i la cara del pacient. </w:t>
            </w:r>
          </w:p>
        </w:tc>
      </w:tr>
    </w:tbl>
    <w:p w14:paraId="5BC4DD40" w14:textId="42AADB9E" w:rsidR="0020427C" w:rsidRPr="002E2951" w:rsidRDefault="0020427C">
      <w:pPr>
        <w:rPr>
          <w:rFonts w:ascii="Arial" w:eastAsia="Arial" w:hAnsi="Arial" w:cs="Arial"/>
        </w:rPr>
      </w:pPr>
    </w:p>
    <w:p w14:paraId="2FB82214" w14:textId="46001F66" w:rsidR="00982B00" w:rsidRPr="002E2951" w:rsidRDefault="00982B00">
      <w:pPr>
        <w:rPr>
          <w:rFonts w:ascii="Arial" w:eastAsia="Arial" w:hAnsi="Arial" w:cs="Arial"/>
        </w:rPr>
      </w:pPr>
    </w:p>
    <w:p w14:paraId="0DC1667F" w14:textId="4F85D2D4" w:rsidR="00982B00" w:rsidRPr="002E2951" w:rsidRDefault="00982B00">
      <w:pPr>
        <w:rPr>
          <w:rFonts w:ascii="Arial" w:eastAsia="Arial" w:hAnsi="Arial" w:cs="Arial"/>
        </w:rPr>
      </w:pPr>
    </w:p>
    <w:p w14:paraId="5BF5EDCC" w14:textId="04B0A2B3" w:rsidR="00982B00" w:rsidRPr="002E2951" w:rsidRDefault="00982B00">
      <w:pPr>
        <w:rPr>
          <w:rFonts w:ascii="Arial" w:eastAsia="Arial" w:hAnsi="Arial" w:cs="Arial"/>
        </w:rPr>
      </w:pPr>
    </w:p>
    <w:p w14:paraId="075E5C9C" w14:textId="4A138D43" w:rsidR="00982B00" w:rsidRPr="002E2951" w:rsidRDefault="00982B00">
      <w:pPr>
        <w:rPr>
          <w:rFonts w:ascii="Arial" w:eastAsia="Arial" w:hAnsi="Arial" w:cs="Arial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982B00" w:rsidRPr="002E2951" w14:paraId="01413CD1" w14:textId="77777777" w:rsidTr="00774C7F">
        <w:tc>
          <w:tcPr>
            <w:tcW w:w="8644" w:type="dxa"/>
            <w:shd w:val="clear" w:color="auto" w:fill="DBEEF3"/>
          </w:tcPr>
          <w:p w14:paraId="2282714C" w14:textId="77777777" w:rsidR="00982B00" w:rsidRPr="002E2951" w:rsidRDefault="00982B00" w:rsidP="00774C7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2E2951">
              <w:rPr>
                <w:b/>
                <w:sz w:val="28"/>
                <w:szCs w:val="28"/>
              </w:rPr>
              <w:t>PROCEDIMENT_Col·locació de mascareta facial</w:t>
            </w:r>
          </w:p>
        </w:tc>
      </w:tr>
      <w:tr w:rsidR="00982B00" w:rsidRPr="002E2951" w14:paraId="6ACCA011" w14:textId="77777777" w:rsidTr="00774C7F">
        <w:tc>
          <w:tcPr>
            <w:tcW w:w="8644" w:type="dxa"/>
          </w:tcPr>
          <w:p w14:paraId="3EC6C6FD" w14:textId="77777777" w:rsidR="00982B00" w:rsidRPr="002E2951" w:rsidRDefault="00982B00" w:rsidP="00774C7F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sz w:val="22"/>
                <w:szCs w:val="22"/>
              </w:rPr>
              <w:t>DEFINICIÓ: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Ús de </w:t>
            </w:r>
            <w:r w:rsidRPr="002E295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mascareta facial</w:t>
            </w:r>
            <w:r w:rsidRPr="002E2951">
              <w:rPr>
                <w:rFonts w:asciiTheme="majorHAnsi" w:hAnsiTheme="majorHAnsi" w:cstheme="majorHAnsi"/>
                <w:sz w:val="22"/>
                <w:szCs w:val="22"/>
              </w:rPr>
              <w:t xml:space="preserve"> per administrar oxigen a un pacient. </w:t>
            </w:r>
          </w:p>
        </w:tc>
      </w:tr>
      <w:tr w:rsidR="00982B00" w:rsidRPr="002E2951" w14:paraId="06D50AB8" w14:textId="77777777" w:rsidTr="00774C7F">
        <w:tc>
          <w:tcPr>
            <w:tcW w:w="8644" w:type="dxa"/>
          </w:tcPr>
          <w:p w14:paraId="47258E68" w14:textId="77777777" w:rsidR="00982B00" w:rsidRPr="002E2951" w:rsidRDefault="00982B00" w:rsidP="00774C7F">
            <w:pPr>
              <w:pStyle w:val="NormalWeb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MATERIAL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mascareta facial indicada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"/>
              </w:rPr>
              <w:t>tubuladura</w:t>
            </w:r>
            <w:r w:rsidRPr="002E295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d’oxigen, font d’oxigen i guants d’un sol ús. </w:t>
            </w:r>
          </w:p>
        </w:tc>
      </w:tr>
      <w:tr w:rsidR="00982B00" w:rsidRPr="002E2951" w14:paraId="3C4FCF47" w14:textId="77777777" w:rsidTr="00774C7F">
        <w:tc>
          <w:tcPr>
            <w:tcW w:w="8644" w:type="dxa"/>
          </w:tcPr>
          <w:p w14:paraId="3608EDA4" w14:textId="77777777" w:rsidR="00982B00" w:rsidRPr="002E2951" w:rsidRDefault="00982B00" w:rsidP="00774C7F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PREPARACIÓ: (Veure protocol estàndard):</w:t>
            </w:r>
          </w:p>
          <w:p w14:paraId="0F917A48" w14:textId="3D249B29" w:rsidR="00982B00" w:rsidRPr="002E2951" w:rsidRDefault="00982B00" w:rsidP="00982B0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Atavallament</w:t>
            </w:r>
          </w:p>
          <w:p w14:paraId="5B0CDD7E" w14:textId="15355836" w:rsidR="00982B00" w:rsidRPr="002E2951" w:rsidRDefault="00982B00" w:rsidP="00982B0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Preparació material.</w:t>
            </w:r>
          </w:p>
          <w:p w14:paraId="179A139A" w14:textId="77777777" w:rsidR="00982B00" w:rsidRPr="002E2951" w:rsidRDefault="00982B00" w:rsidP="00982B0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Seguretat entorn</w:t>
            </w:r>
          </w:p>
          <w:p w14:paraId="0CEEB2D8" w14:textId="77777777" w:rsidR="00982B00" w:rsidRPr="002E2951" w:rsidRDefault="00982B00" w:rsidP="00982B0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E2951">
              <w:rPr>
                <w:rFonts w:asciiTheme="majorHAnsi" w:hAnsiTheme="majorHAnsi" w:cstheme="majorHAnsi"/>
                <w:bCs/>
                <w:color w:val="000000" w:themeColor="text1"/>
              </w:rPr>
              <w:t>Tracatament Integral</w:t>
            </w:r>
          </w:p>
        </w:tc>
      </w:tr>
      <w:tr w:rsidR="00982B00" w:rsidRPr="002E2951" w14:paraId="5AFB1EBC" w14:textId="77777777" w:rsidTr="00774C7F">
        <w:tc>
          <w:tcPr>
            <w:tcW w:w="8644" w:type="dxa"/>
          </w:tcPr>
          <w:p w14:paraId="5CCFA338" w14:textId="77777777" w:rsidR="00982B00" w:rsidRPr="002E2951" w:rsidRDefault="00982B00" w:rsidP="00774C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2951">
              <w:rPr>
                <w:rFonts w:asciiTheme="majorHAnsi" w:hAnsiTheme="majorHAnsi" w:cstheme="majorHAnsi"/>
                <w:b/>
                <w:sz w:val="22"/>
                <w:szCs w:val="22"/>
              </w:rPr>
              <w:t>EXECUCIÓ DEL PROCEDIMENT</w:t>
            </w:r>
          </w:p>
          <w:p w14:paraId="24B57FAD" w14:textId="4FA629D5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Rentar-se les mans i posar-se els guants. </w:t>
            </w:r>
          </w:p>
          <w:p w14:paraId="61EFCBA4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Explicar el procediment al pacient. </w:t>
            </w:r>
          </w:p>
          <w:p w14:paraId="47642A78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Posició fowler-semifowler</w:t>
            </w:r>
          </w:p>
          <w:p w14:paraId="68BE19E7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estat FN</w:t>
            </w:r>
          </w:p>
          <w:p w14:paraId="5FF4AABA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Connectar la mascareta facial al sistema de flux. </w:t>
            </w:r>
          </w:p>
          <w:p w14:paraId="48468C6B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Regular el flux de O2 als litres/min prescrits pel metge. (En el cas de les mascaretes venturi regular tambè la concentració d’O2).</w:t>
            </w:r>
          </w:p>
          <w:p w14:paraId="5585BF75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el correcte funcionament del dispositiu.</w:t>
            </w:r>
          </w:p>
          <w:p w14:paraId="070EDC80" w14:textId="6929CF98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Ajustar la mascareta per </w:t>
            </w:r>
            <w:r w:rsidR="00C5427B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darrere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el cap del pacient, cobrint nas i boca.</w:t>
            </w:r>
          </w:p>
          <w:p w14:paraId="602DCAAD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Comprovar la comoditat del pacient.</w:t>
            </w:r>
          </w:p>
          <w:p w14:paraId="57C5472E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Deixar llit i habitació endreçats.</w:t>
            </w:r>
          </w:p>
          <w:p w14:paraId="4648A4F9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Rentat de mans.</w:t>
            </w:r>
          </w:p>
          <w:p w14:paraId="6BEDC88F" w14:textId="1F870621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Recollir </w:t>
            </w:r>
            <w:r w:rsidR="00C5427B"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</w:t>
            </w: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material.</w:t>
            </w:r>
          </w:p>
          <w:p w14:paraId="1C340991" w14:textId="77777777" w:rsidR="00982B00" w:rsidRPr="002E2951" w:rsidRDefault="00982B00" w:rsidP="00982B00">
            <w:pPr>
              <w:pStyle w:val="NormalWeb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Anotar la tècnica al full de cures del pacient. </w:t>
            </w:r>
          </w:p>
          <w:p w14:paraId="135FBDA5" w14:textId="77777777" w:rsidR="00982B00" w:rsidRPr="002E2951" w:rsidRDefault="00982B00" w:rsidP="00774C7F">
            <w:pPr>
              <w:rPr>
                <w:rFonts w:asciiTheme="majorHAnsi" w:hAnsiTheme="majorHAnsi" w:cstheme="majorHAnsi"/>
                <w:b/>
                <w:sz w:val="22"/>
                <w:szCs w:val="22"/>
                <w:lang w:val="en-ES"/>
              </w:rPr>
            </w:pPr>
          </w:p>
        </w:tc>
      </w:tr>
      <w:tr w:rsidR="00982B00" w14:paraId="5158C947" w14:textId="77777777" w:rsidTr="00774C7F">
        <w:tc>
          <w:tcPr>
            <w:tcW w:w="8644" w:type="dxa"/>
          </w:tcPr>
          <w:p w14:paraId="45E30FC0" w14:textId="26FDC64E" w:rsidR="00982B00" w:rsidRPr="002E2951" w:rsidRDefault="00982B00" w:rsidP="00774C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2"/>
                <w:lang w:eastAsia="es-ES"/>
              </w:rPr>
            </w:pPr>
            <w:r w:rsidRPr="002E2951">
              <w:rPr>
                <w:rFonts w:cs="Arial"/>
                <w:b/>
                <w:bCs/>
                <w:color w:val="000000"/>
                <w:szCs w:val="22"/>
                <w:lang w:eastAsia="es-ES"/>
              </w:rPr>
              <w:t xml:space="preserve">OBSERVACIONS </w:t>
            </w:r>
            <w:r w:rsidR="00C5427B" w:rsidRPr="002E2951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I ADVERTÈNCIES</w:t>
            </w:r>
          </w:p>
          <w:p w14:paraId="32E00A33" w14:textId="77777777" w:rsidR="00982B00" w:rsidRPr="002E2951" w:rsidRDefault="00982B00" w:rsidP="00774C7F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Observar el pacient per comprovar la tolerància a la mascareta.</w:t>
            </w:r>
          </w:p>
          <w:p w14:paraId="57F40B03" w14:textId="77777777" w:rsidR="00982B00" w:rsidRPr="002E2951" w:rsidRDefault="00982B00" w:rsidP="00774C7F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>Vigilar que l’oxigen no es dirigeixi als ulls o galtes del pacient.</w:t>
            </w:r>
          </w:p>
          <w:p w14:paraId="582579D7" w14:textId="60712BDE" w:rsidR="00982B00" w:rsidRPr="002E2951" w:rsidRDefault="00982B00" w:rsidP="00C5427B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Comprovar l’estat del pacient.</w:t>
            </w:r>
          </w:p>
          <w:p w14:paraId="30C003A6" w14:textId="77777777" w:rsidR="00982B00" w:rsidRPr="002E2951" w:rsidRDefault="00982B00" w:rsidP="00774C7F">
            <w:pPr>
              <w:pStyle w:val="NormalWeb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</w:pPr>
            <w:r w:rsidRPr="002E2951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lang w:val="ca-ES" w:eastAsia="ca-ES"/>
              </w:rPr>
              <w:t xml:space="preserve"> Aquestes mascaretes solen portar una peça flexible per adaptar-la a la forma del nas i la cara del pacient. </w:t>
            </w:r>
          </w:p>
        </w:tc>
      </w:tr>
    </w:tbl>
    <w:p w14:paraId="2D293FD4" w14:textId="77777777" w:rsidR="00982B00" w:rsidRDefault="00982B00">
      <w:pPr>
        <w:rPr>
          <w:rFonts w:ascii="Arial" w:eastAsia="Arial" w:hAnsi="Arial" w:cs="Arial"/>
        </w:rPr>
      </w:pPr>
    </w:p>
    <w:sectPr w:rsidR="00982B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1BBB" w14:textId="77777777" w:rsidR="0078150A" w:rsidRDefault="0078150A">
      <w:pPr>
        <w:spacing w:after="0" w:line="240" w:lineRule="auto"/>
      </w:pPr>
      <w:r>
        <w:separator/>
      </w:r>
    </w:p>
  </w:endnote>
  <w:endnote w:type="continuationSeparator" w:id="0">
    <w:p w14:paraId="51E907B4" w14:textId="77777777" w:rsidR="0078150A" w:rsidRDefault="0078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301" w14:textId="77777777" w:rsidR="00D02684" w:rsidRDefault="00D0268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699" w:type="dxa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D02684" w14:paraId="17B674CA" w14:textId="77777777">
      <w:trPr>
        <w:trHeight w:val="280"/>
        <w:jc w:val="center"/>
      </w:trPr>
      <w:tc>
        <w:tcPr>
          <w:tcW w:w="696" w:type="dxa"/>
          <w:vMerge w:val="restart"/>
        </w:tcPr>
        <w:p w14:paraId="35F107CD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48DE28FD" wp14:editId="0DD741F0">
                <wp:extent cx="238125" cy="2762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14:paraId="7AC52686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7863E7D3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d’Ensenyament</w:t>
          </w:r>
        </w:p>
        <w:p w14:paraId="2BC18150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b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23" w:type="dxa"/>
          <w:vAlign w:val="center"/>
        </w:tcPr>
        <w:p w14:paraId="398AB70D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19/05/2013</w:t>
          </w:r>
        </w:p>
      </w:tc>
      <w:tc>
        <w:tcPr>
          <w:tcW w:w="1023" w:type="dxa"/>
          <w:vAlign w:val="center"/>
        </w:tcPr>
        <w:p w14:paraId="199D3129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818" w:type="dxa"/>
          <w:gridSpan w:val="3"/>
          <w:vAlign w:val="center"/>
        </w:tcPr>
        <w:p w14:paraId="3E73B7A7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14:paraId="78595FA0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7B40CD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7B40CD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D02684" w14:paraId="52BB3E4B" w14:textId="77777777">
      <w:trPr>
        <w:trHeight w:val="220"/>
        <w:jc w:val="center"/>
      </w:trPr>
      <w:tc>
        <w:tcPr>
          <w:tcW w:w="696" w:type="dxa"/>
          <w:vMerge/>
        </w:tcPr>
        <w:p w14:paraId="4DAB2001" w14:textId="77777777" w:rsidR="00D02684" w:rsidRDefault="00D026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292" w:type="dxa"/>
          <w:vMerge/>
          <w:vAlign w:val="center"/>
        </w:tcPr>
        <w:p w14:paraId="38F7B02A" w14:textId="77777777" w:rsidR="00D02684" w:rsidRDefault="00D026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23" w:type="dxa"/>
          <w:vAlign w:val="center"/>
        </w:tcPr>
        <w:p w14:paraId="112E0105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3</w:t>
          </w:r>
        </w:p>
      </w:tc>
      <w:tc>
        <w:tcPr>
          <w:tcW w:w="1023" w:type="dxa"/>
          <w:vAlign w:val="center"/>
        </w:tcPr>
        <w:p w14:paraId="2CE9D46A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683" w:type="dxa"/>
          <w:vAlign w:val="center"/>
        </w:tcPr>
        <w:p w14:paraId="2186B7CF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Cap d'estudis </w:t>
          </w:r>
        </w:p>
      </w:tc>
      <w:tc>
        <w:tcPr>
          <w:tcW w:w="546" w:type="dxa"/>
          <w:vAlign w:val="center"/>
        </w:tcPr>
        <w:p w14:paraId="484636BF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589" w:type="dxa"/>
          <w:vAlign w:val="center"/>
        </w:tcPr>
        <w:p w14:paraId="48AF2038" w14:textId="77777777" w:rsidR="00D02684" w:rsidRDefault="00BE47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MO-CAP013</w:t>
          </w:r>
        </w:p>
      </w:tc>
      <w:tc>
        <w:tcPr>
          <w:tcW w:w="747" w:type="dxa"/>
          <w:vMerge/>
          <w:vAlign w:val="center"/>
        </w:tcPr>
        <w:p w14:paraId="0173CE3A" w14:textId="77777777" w:rsidR="00D02684" w:rsidRDefault="00D026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74519810" w14:textId="77777777" w:rsidR="00D02684" w:rsidRDefault="00D02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F0A" w14:textId="77777777" w:rsidR="0078150A" w:rsidRDefault="0078150A">
      <w:pPr>
        <w:spacing w:after="0" w:line="240" w:lineRule="auto"/>
      </w:pPr>
      <w:r>
        <w:separator/>
      </w:r>
    </w:p>
  </w:footnote>
  <w:footnote w:type="continuationSeparator" w:id="0">
    <w:p w14:paraId="3C53D635" w14:textId="77777777" w:rsidR="0078150A" w:rsidRDefault="0078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295A" w14:textId="2A34D5A4" w:rsidR="00D02684" w:rsidRDefault="00BE4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>C</w:t>
    </w:r>
    <w:r w:rsidR="00166D2D">
      <w:rPr>
        <w:rFonts w:ascii="Arial" w:eastAsia="Arial" w:hAnsi="Arial" w:cs="Arial"/>
        <w:color w:val="808080"/>
      </w:rPr>
      <w:t>4</w:t>
    </w:r>
    <w:r>
      <w:rPr>
        <w:rFonts w:ascii="Arial" w:eastAsia="Arial" w:hAnsi="Arial" w:cs="Arial"/>
        <w:color w:val="808080"/>
      </w:rPr>
      <w:t>.</w:t>
    </w:r>
    <w:r w:rsidR="00166D2D">
      <w:rPr>
        <w:rFonts w:ascii="Arial" w:eastAsia="Arial" w:hAnsi="Arial" w:cs="Arial"/>
        <w:color w:val="808080"/>
      </w:rPr>
      <w:t>Cures Bàsiques d’Infermeria aplicades a les necessitats de l’ésser humà</w:t>
    </w:r>
  </w:p>
  <w:p w14:paraId="717732EA" w14:textId="350F9AD8" w:rsidR="00D02684" w:rsidRDefault="00BE4730" w:rsidP="009212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3600"/>
      <w:jc w:val="center"/>
      <w:rPr>
        <w:rFonts w:ascii="Arial" w:eastAsia="Arial" w:hAnsi="Arial" w:cs="Arial"/>
        <w:color w:val="80808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6ABCC8CA" wp14:editId="676FD8D4">
          <wp:simplePos x="0" y="0"/>
          <wp:positionH relativeFrom="margin">
            <wp:posOffset>-318134</wp:posOffset>
          </wp:positionH>
          <wp:positionV relativeFrom="paragraph">
            <wp:posOffset>-335279</wp:posOffset>
          </wp:positionV>
          <wp:extent cx="704850" cy="704850"/>
          <wp:effectExtent l="0" t="0" r="0" b="0"/>
          <wp:wrapSquare wrapText="bothSides" distT="0" distB="0" distL="114300" distR="114300"/>
          <wp:docPr id="1" name="image2.png" descr="logo_insti_definitiu_fons_transparent_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insti_definitiu_fons_transparent_PETI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1208">
      <w:rPr>
        <w:rFonts w:ascii="Arial" w:eastAsia="Arial" w:hAnsi="Arial" w:cs="Arial"/>
        <w:color w:val="808080"/>
      </w:rPr>
      <w:t xml:space="preserve">          Cures respiratòries_Oxigenoteràpia</w:t>
    </w:r>
  </w:p>
  <w:p w14:paraId="04E93751" w14:textId="77777777" w:rsidR="00D02684" w:rsidRDefault="00BE4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>CFGM CAI</w:t>
    </w:r>
  </w:p>
  <w:p w14:paraId="01FBDF18" w14:textId="77777777" w:rsidR="00D02684" w:rsidRDefault="00D02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A11"/>
    <w:multiLevelType w:val="multilevel"/>
    <w:tmpl w:val="7744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94220"/>
    <w:multiLevelType w:val="hybridMultilevel"/>
    <w:tmpl w:val="5AC47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7C8"/>
    <w:multiLevelType w:val="hybridMultilevel"/>
    <w:tmpl w:val="2CA06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5FA"/>
    <w:multiLevelType w:val="hybridMultilevel"/>
    <w:tmpl w:val="FB0EF334"/>
    <w:lvl w:ilvl="0" w:tplc="A4AE2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61CA"/>
    <w:multiLevelType w:val="hybridMultilevel"/>
    <w:tmpl w:val="0CC680D2"/>
    <w:lvl w:ilvl="0" w:tplc="42FC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219"/>
    <w:multiLevelType w:val="hybridMultilevel"/>
    <w:tmpl w:val="5E36B9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A64"/>
    <w:multiLevelType w:val="hybridMultilevel"/>
    <w:tmpl w:val="A11AE006"/>
    <w:lvl w:ilvl="0" w:tplc="875E8B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2158"/>
    <w:multiLevelType w:val="hybridMultilevel"/>
    <w:tmpl w:val="3E34D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ED4"/>
    <w:multiLevelType w:val="hybridMultilevel"/>
    <w:tmpl w:val="9C8671D0"/>
    <w:lvl w:ilvl="0" w:tplc="87D2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452"/>
    <w:multiLevelType w:val="multilevel"/>
    <w:tmpl w:val="F46A2B5A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D7046B"/>
    <w:multiLevelType w:val="hybridMultilevel"/>
    <w:tmpl w:val="EA486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3267"/>
    <w:multiLevelType w:val="multilevel"/>
    <w:tmpl w:val="99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607BE"/>
    <w:multiLevelType w:val="hybridMultilevel"/>
    <w:tmpl w:val="5972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7022"/>
    <w:multiLevelType w:val="hybridMultilevel"/>
    <w:tmpl w:val="C3D2E144"/>
    <w:lvl w:ilvl="0" w:tplc="05BA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83FF9"/>
    <w:multiLevelType w:val="hybridMultilevel"/>
    <w:tmpl w:val="F9EC577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900DB"/>
    <w:multiLevelType w:val="hybridMultilevel"/>
    <w:tmpl w:val="0FB4B77E"/>
    <w:lvl w:ilvl="0" w:tplc="147E7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A371EA"/>
    <w:multiLevelType w:val="hybridMultilevel"/>
    <w:tmpl w:val="8334EB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26CCA"/>
    <w:multiLevelType w:val="hybridMultilevel"/>
    <w:tmpl w:val="50E26158"/>
    <w:lvl w:ilvl="0" w:tplc="0804F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612FCE"/>
    <w:multiLevelType w:val="hybridMultilevel"/>
    <w:tmpl w:val="3A4600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22BEA"/>
    <w:multiLevelType w:val="hybridMultilevel"/>
    <w:tmpl w:val="38DE0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E2C4F"/>
    <w:multiLevelType w:val="hybridMultilevel"/>
    <w:tmpl w:val="DDDE2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6E16"/>
    <w:multiLevelType w:val="hybridMultilevel"/>
    <w:tmpl w:val="65004F66"/>
    <w:lvl w:ilvl="0" w:tplc="83CCB4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42B88"/>
    <w:multiLevelType w:val="hybridMultilevel"/>
    <w:tmpl w:val="62E8CD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615B"/>
    <w:multiLevelType w:val="hybridMultilevel"/>
    <w:tmpl w:val="389874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B789F"/>
    <w:multiLevelType w:val="hybridMultilevel"/>
    <w:tmpl w:val="65109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6"/>
  </w:num>
  <w:num w:numId="6">
    <w:abstractNumId w:val="18"/>
  </w:num>
  <w:num w:numId="7">
    <w:abstractNumId w:val="15"/>
  </w:num>
  <w:num w:numId="8">
    <w:abstractNumId w:val="23"/>
  </w:num>
  <w:num w:numId="9">
    <w:abstractNumId w:val="17"/>
  </w:num>
  <w:num w:numId="10">
    <w:abstractNumId w:val="20"/>
  </w:num>
  <w:num w:numId="11">
    <w:abstractNumId w:val="2"/>
  </w:num>
  <w:num w:numId="12">
    <w:abstractNumId w:val="10"/>
  </w:num>
  <w:num w:numId="13">
    <w:abstractNumId w:val="22"/>
  </w:num>
  <w:num w:numId="14">
    <w:abstractNumId w:val="16"/>
  </w:num>
  <w:num w:numId="15">
    <w:abstractNumId w:val="19"/>
  </w:num>
  <w:num w:numId="16">
    <w:abstractNumId w:val="7"/>
  </w:num>
  <w:num w:numId="17">
    <w:abstractNumId w:val="1"/>
  </w:num>
  <w:num w:numId="18">
    <w:abstractNumId w:val="0"/>
  </w:num>
  <w:num w:numId="19">
    <w:abstractNumId w:val="12"/>
  </w:num>
  <w:num w:numId="20">
    <w:abstractNumId w:val="24"/>
  </w:num>
  <w:num w:numId="21">
    <w:abstractNumId w:val="3"/>
  </w:num>
  <w:num w:numId="22">
    <w:abstractNumId w:val="4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4"/>
    <w:rsid w:val="00004CAD"/>
    <w:rsid w:val="00122E35"/>
    <w:rsid w:val="001456A3"/>
    <w:rsid w:val="00166D2D"/>
    <w:rsid w:val="002024A5"/>
    <w:rsid w:val="0020427C"/>
    <w:rsid w:val="002E2951"/>
    <w:rsid w:val="002F41BC"/>
    <w:rsid w:val="00357045"/>
    <w:rsid w:val="00362D8E"/>
    <w:rsid w:val="00481A1D"/>
    <w:rsid w:val="004D0221"/>
    <w:rsid w:val="00613A8A"/>
    <w:rsid w:val="0078150A"/>
    <w:rsid w:val="007B40CD"/>
    <w:rsid w:val="00850D9A"/>
    <w:rsid w:val="00921208"/>
    <w:rsid w:val="00982B00"/>
    <w:rsid w:val="00BE4730"/>
    <w:rsid w:val="00C5427B"/>
    <w:rsid w:val="00CB5C18"/>
    <w:rsid w:val="00CB5C21"/>
    <w:rsid w:val="00D02684"/>
    <w:rsid w:val="00F3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0396F2"/>
  <w15:docId w15:val="{0FDECB0A-D521-4144-8913-2D61248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56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_tradnl"/>
    </w:rPr>
  </w:style>
  <w:style w:type="character" w:customStyle="1" w:styleId="HeaderChar">
    <w:name w:val="Header Char"/>
    <w:basedOn w:val="DefaultParagraphFont"/>
    <w:link w:val="Header"/>
    <w:rsid w:val="001456A3"/>
    <w:rPr>
      <w:rFonts w:ascii="Arial" w:eastAsia="Times New Roman" w:hAnsi="Arial" w:cs="Times New Roman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16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2D"/>
  </w:style>
  <w:style w:type="paragraph" w:styleId="NormalWeb">
    <w:name w:val="Normal (Web)"/>
    <w:basedOn w:val="Normal"/>
    <w:uiPriority w:val="99"/>
    <w:unhideWhenUsed/>
    <w:rsid w:val="009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US"/>
    </w:rPr>
  </w:style>
  <w:style w:type="paragraph" w:styleId="ListParagraph">
    <w:name w:val="List Paragraph"/>
    <w:basedOn w:val="Normal"/>
    <w:uiPriority w:val="34"/>
    <w:qFormat/>
    <w:rsid w:val="00F3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 barbera</cp:lastModifiedBy>
  <cp:revision>4</cp:revision>
  <dcterms:created xsi:type="dcterms:W3CDTF">2022-03-23T09:55:00Z</dcterms:created>
  <dcterms:modified xsi:type="dcterms:W3CDTF">2022-03-23T10:45:00Z</dcterms:modified>
</cp:coreProperties>
</file>