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16"/>
          <w:szCs w:val="16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u w:val="single"/>
          <w:vertAlign w:val="baseline"/>
          <w:rtl w:val="0"/>
        </w:rPr>
        <w:t xml:space="preserve">CFGM CURES AUXILIARS INFERMERIA</w:t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i w:val="0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vertAlign w:val="baseline"/>
          <w:rtl w:val="0"/>
        </w:rPr>
        <w:t xml:space="preserve">C4. TÈCNIQUES BÀSIQUES D’INFERMERIA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Arial" w:cs="Arial" w:eastAsia="Arial" w:hAnsi="Arial"/>
          <w:i w:val="0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16"/>
          <w:szCs w:val="16"/>
          <w:vertAlign w:val="baseline"/>
          <w:rtl w:val="0"/>
        </w:rPr>
        <w:t xml:space="preserve">BLOC 2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i w:val="1"/>
          <w:sz w:val="16"/>
          <w:szCs w:val="16"/>
          <w:vertAlign w:val="baseline"/>
          <w:rtl w:val="0"/>
        </w:rPr>
        <w:t xml:space="preserve">UD8.L’APARELL EXCRETOR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3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Amb l’ajuda d’internet, anomena les següents parts de l’anatomia de l’aparell urinari: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33333"/>
          <w:sz w:val="22"/>
          <w:szCs w:val="22"/>
          <w:u w:val="none"/>
          <w:shd w:fill="auto" w:val="clear"/>
          <w:vertAlign w:val="baseline"/>
          <w:rtl w:val="0"/>
        </w:rPr>
        <w:t xml:space="preserve">Anatomia de l’aparell urinari: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339590" cy="3410585"/>
            <wp:effectExtent b="0" l="0" r="0" t="0"/>
            <wp:docPr id="10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3410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-3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Anatomia de l’aparell urinari en sexe masculí i femení: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-283209</wp:posOffset>
            </wp:positionH>
            <wp:positionV relativeFrom="paragraph">
              <wp:posOffset>260350</wp:posOffset>
            </wp:positionV>
            <wp:extent cx="5556885" cy="3345180"/>
            <wp:effectExtent b="0" l="0" r="0" t="0"/>
            <wp:wrapSquare wrapText="bothSides" distB="0" distT="0" distL="114300" distR="114300"/>
            <wp:docPr id="103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3345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Anatomia del ronyó: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333375</wp:posOffset>
            </wp:positionV>
            <wp:extent cx="3733800" cy="3284220"/>
            <wp:effectExtent b="0" l="0" r="0" t="0"/>
            <wp:wrapSquare wrapText="bothSides" distB="0" distT="0" distL="114300" distR="114300"/>
            <wp:docPr id="103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284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2" w:type="default"/>
      <w:footerReference r:id="rId13" w:type="default"/>
      <w:pgSz w:h="16838" w:w="11906" w:orient="portrait"/>
      <w:pgMar w:bottom="1440" w:top="1960" w:left="1800" w:right="991" w:header="708" w:footer="2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867.0" w:type="dxa"/>
      <w:jc w:val="left"/>
      <w:tblInd w:w="-709.0" w:type="dxa"/>
      <w:tblBorders>
        <w:top w:color="000000" w:space="0" w:sz="0" w:val="nil"/>
        <w:left w:color="808080" w:space="0" w:sz="4" w:val="single"/>
        <w:bottom w:color="000000" w:space="0" w:sz="0" w:val="nil"/>
        <w:right w:color="808080" w:space="0" w:sz="4" w:val="single"/>
        <w:insideH w:color="808080" w:space="0" w:sz="4" w:val="single"/>
        <w:insideV w:color="808080" w:space="0" w:sz="4" w:val="single"/>
      </w:tblBorders>
      <w:tblLayout w:type="fixed"/>
      <w:tblLook w:val="0000"/>
    </w:tblPr>
    <w:tblGrid>
      <w:gridCol w:w="894"/>
      <w:gridCol w:w="1275"/>
      <w:gridCol w:w="3053"/>
      <w:gridCol w:w="874"/>
      <w:gridCol w:w="794"/>
      <w:gridCol w:w="482"/>
      <w:gridCol w:w="567"/>
      <w:gridCol w:w="1134"/>
      <w:gridCol w:w="794"/>
      <w:tblGridChange w:id="0">
        <w:tblGrid>
          <w:gridCol w:w="894"/>
          <w:gridCol w:w="1275"/>
          <w:gridCol w:w="3053"/>
          <w:gridCol w:w="874"/>
          <w:gridCol w:w="794"/>
          <w:gridCol w:w="482"/>
          <w:gridCol w:w="567"/>
          <w:gridCol w:w="1134"/>
          <w:gridCol w:w="794"/>
        </w:tblGrid>
      </w:tblGridChange>
    </w:tblGrid>
    <w:tr>
      <w:trPr>
        <w:cantSplit w:val="1"/>
        <w:trHeight w:val="323" w:hRule="atLeast"/>
        <w:tblHeader w:val="0"/>
      </w:trPr>
      <w:tc>
        <w:tcPr>
          <w:vMerge w:val="restart"/>
          <w:tcBorders>
            <w:top w:color="000000" w:space="0" w:sz="0" w:val="nil"/>
            <w:left w:color="000000" w:space="0" w:sz="0" w:val="nil"/>
            <w:bottom w:color="000000" w:space="0" w:sz="0" w:val="nil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0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</w:rPr>
            <w:pict>
              <v:shape id="_x0000_s0" style="width:32pt;height:32pt;" type="#_x0000_t75">
                <v:imagedata r:id="rId1" o:title=""/>
              </v:shape>
              <o:OLEObject DrawAspect="Content" r:id="rId2" ObjectID="_1566406496" ProgID="PBrush" ShapeID="_x0000_s0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Arxiu</w:t>
          </w:r>
        </w:p>
      </w:tc>
      <w:tc>
        <w:tcPr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Document extern</w:t>
          </w:r>
        </w:p>
      </w:tc>
      <w:tc>
        <w:tcPr>
          <w:vMerge w:val="restart"/>
          <w:tcBorders>
            <w:top w:color="000000" w:space="0" w:sz="0" w:val="nil"/>
            <w:left w:color="bfbfbf" w:space="0" w:sz="4" w:val="single"/>
            <w:bottom w:color="000000" w:space="0" w:sz="0" w:val="nil"/>
            <w:right w:color="bfbfbf" w:space="0" w:sz="4" w:val="single"/>
          </w:tcBorders>
          <w:vAlign w:val="top"/>
        </w:tcPr>
        <w:p w:rsidR="00000000" w:rsidDel="00000000" w:rsidP="00000000" w:rsidRDefault="00000000" w:rsidRPr="00000000" w14:paraId="0000001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Codi</w:t>
          </w:r>
        </w:p>
      </w:tc>
      <w:tc>
        <w:tcPr>
          <w:gridSpan w:val="3"/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MO-CAP012</w:t>
          </w:r>
        </w:p>
      </w:tc>
      <w:tc>
        <w:tcPr>
          <w:vMerge w:val="restart"/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de 1</w:t>
          </w:r>
        </w:p>
      </w:tc>
    </w:tr>
    <w:tr>
      <w:trPr>
        <w:cantSplit w:val="1"/>
        <w:trHeight w:val="323" w:hRule="atLeast"/>
        <w:tblHeader w:val="0"/>
      </w:trPr>
      <w:tc>
        <w:tcPr>
          <w:vMerge w:val="continue"/>
          <w:tcBorders>
            <w:top w:color="000000" w:space="0" w:sz="0" w:val="nil"/>
            <w:left w:color="000000" w:space="0" w:sz="0" w:val="nil"/>
            <w:bottom w:color="000000" w:space="0" w:sz="0" w:val="nil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Elaborat</w:t>
          </w:r>
        </w:p>
      </w:tc>
      <w:tc>
        <w:tcPr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Cap d’estudis</w:t>
          </w:r>
        </w:p>
      </w:tc>
      <w:tc>
        <w:tcPr>
          <w:vMerge w:val="continue"/>
          <w:tcBorders>
            <w:top w:color="000000" w:space="0" w:sz="0" w:val="nil"/>
            <w:left w:color="bfbfbf" w:space="0" w:sz="4" w:val="single"/>
            <w:bottom w:color="000000" w:space="0" w:sz="0" w:val="nil"/>
            <w:right w:color="bfbfbf" w:space="0" w:sz="4" w:val="single"/>
          </w:tcBorders>
          <w:vAlign w:val="top"/>
        </w:tcPr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Versió</w:t>
          </w:r>
        </w:p>
      </w:tc>
      <w:tc>
        <w:tcPr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5</w:t>
          </w:r>
        </w:p>
      </w:tc>
      <w:tc>
        <w:tcPr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Data</w:t>
          </w:r>
        </w:p>
      </w:tc>
      <w:tc>
        <w:tcPr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1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15/09/2017</w:t>
          </w:r>
        </w:p>
      </w:tc>
      <w:tc>
        <w:tcPr>
          <w:vMerge w:val="continue"/>
          <w:tcBorders>
            <w:top w:color="bfbfbf" w:space="0" w:sz="4" w:val="single"/>
            <w:left w:color="bfbfbf" w:space="0" w:sz="4" w:val="single"/>
            <w:bottom w:color="bfbfbf" w:space="0" w:sz="4" w:val="single"/>
            <w:right w:color="bfbfbf" w:space="0" w:sz="4" w:val="single"/>
          </w:tcBorders>
          <w:vAlign w:val="center"/>
        </w:tcPr>
        <w:p w:rsidR="00000000" w:rsidDel="00000000" w:rsidP="00000000" w:rsidRDefault="00000000" w:rsidRPr="00000000" w14:paraId="0000002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595959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67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67"/>
        <w:tab w:val="right" w:leader="none" w:pos="921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90170" hidden="0" layoutInCell="1" locked="0" relativeHeight="0" simplePos="0">
          <wp:simplePos x="0" y="0"/>
          <wp:positionH relativeFrom="page">
            <wp:posOffset>771525</wp:posOffset>
          </wp:positionH>
          <wp:positionV relativeFrom="page">
            <wp:posOffset>457200</wp:posOffset>
          </wp:positionV>
          <wp:extent cx="375920" cy="431165"/>
          <wp:effectExtent b="0" l="0" r="0" t="0"/>
          <wp:wrapNone/>
          <wp:docPr id="10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75920" cy="4311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Generalitat de Catalunya  </w:t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4191000</wp:posOffset>
              </wp:positionH>
              <wp:positionV relativeFrom="paragraph">
                <wp:posOffset>-50799</wp:posOffset>
              </wp:positionV>
              <wp:extent cx="1714500" cy="771525"/>
              <wp:effectExtent b="0" l="0" r="0" t="0"/>
              <wp:wrapNone/>
              <wp:docPr id="102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93513" y="3399000"/>
                        <a:ext cx="1704975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FFFFF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16"/>
                              <w:vertAlign w:val="baseline"/>
                            </w:rPr>
                            <w:t xml:space="preserve">c/Jacint Barrau,1 – 43201 Reus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16"/>
                              <w:vertAlign w:val="baseline"/>
                            </w:rPr>
                            <w:t xml:space="preserve">   Tf.977310953 / Fax.977314721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16"/>
                              <w:vertAlign w:val="baseline"/>
                            </w:rPr>
                            <w:t xml:space="preserve">http://www.insbaixcamp.org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16"/>
                              <w:vertAlign w:val="baseline"/>
                            </w:rPr>
                            <w:t xml:space="preserve">email: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16"/>
                              <w:u w:val="single"/>
                              <w:vertAlign w:val="baseline"/>
                            </w:rPr>
                            <w:t xml:space="preserve">e3002594@xtec.cat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16"/>
                              <w:u w:val="single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595959"/>
                              <w:sz w:val="24"/>
                              <w:u w:val="single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4191000</wp:posOffset>
              </wp:positionH>
              <wp:positionV relativeFrom="paragraph">
                <wp:posOffset>-50799</wp:posOffset>
              </wp:positionV>
              <wp:extent cx="1714500" cy="771525"/>
              <wp:effectExtent b="0" l="0" r="0" t="0"/>
              <wp:wrapNone/>
              <wp:docPr id="102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4500" cy="771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2643505</wp:posOffset>
          </wp:positionH>
          <wp:positionV relativeFrom="paragraph">
            <wp:posOffset>-93979</wp:posOffset>
          </wp:positionV>
          <wp:extent cx="809625" cy="809625"/>
          <wp:effectExtent b="0" l="0" r="0" t="0"/>
          <wp:wrapSquare wrapText="bothSides" distB="0" distT="0" distL="114300" distR="114300"/>
          <wp:docPr id="102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67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Departament d’Ensenyament</w:t>
    </w:r>
  </w:p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67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Institut Baix Camp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  <w:color w:val="333333"/>
        <w:sz w:val="28"/>
        <w:szCs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tabs>
        <w:tab w:val="left" w:leader="none" w:pos="162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2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rFonts w:ascii="Arial" w:cs="Arial" w:hAnsi="Arial"/>
      <w:b w:val="1"/>
      <w:bCs w:val="1"/>
      <w:w w:val="100"/>
      <w:position w:val="-1"/>
      <w:sz w:val="22"/>
      <w:szCs w:val="20"/>
      <w:u w:val="single"/>
      <w:effect w:val="none"/>
      <w:vertAlign w:val="baseline"/>
      <w:cs w:val="0"/>
      <w:em w:val="none"/>
      <w:lang w:bidi="ar-SA" w:eastAsia="es-ES" w:val="ca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2"/>
      <w:szCs w:val="20"/>
      <w:effect w:val="none"/>
      <w:vertAlign w:val="baseline"/>
      <w:cs w:val="0"/>
      <w:em w:val="none"/>
      <w:lang w:bidi="ar-SA" w:eastAsia="es-ES" w:val="ca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ca-ES"/>
    </w:rPr>
  </w:style>
  <w:style w:type="paragraph" w:styleId="Sangría2det.independiente">
    <w:name w:val="Sangría 2 de t. independiente"/>
    <w:basedOn w:val="Normal"/>
    <w:next w:val="Sangría2det.independiente"/>
    <w:autoRedefine w:val="0"/>
    <w:hidden w:val="0"/>
    <w:qFormat w:val="0"/>
    <w:pPr>
      <w:suppressAutoHyphens w:val="1"/>
      <w:spacing w:line="1" w:lineRule="atLeast"/>
      <w:ind w:left="4248"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24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rFonts w:ascii="Arial Black" w:hAnsi="Arial Black"/>
      <w:w w:val="100"/>
      <w:position w:val="-1"/>
      <w:sz w:val="18"/>
      <w:effect w:val="none"/>
      <w:vertAlign w:val="baseline"/>
      <w:cs w:val="0"/>
      <w:em w:val="none"/>
      <w:lang w:bidi="ar-SA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hAnsi="Arial"/>
      <w:w w:val="100"/>
      <w:position w:val="-1"/>
      <w:sz w:val="22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ca-ES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ca-ES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7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1obP7aQla+4hsPgjdIRwcUuOvQ==">CgMxLjA4AHIhMU9wblBpQWlzZkw0c2VwQ0ZXN1o2ODRaNE5yTU1pVW01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2024-03-11T11:49:00Z</dcterms:created>
  <dc:creator>+orreBlA¦\¦CA</dc:creator>
</cp:coreProperties>
</file>