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E5FB" w14:textId="03FA790C" w:rsidR="002223EF" w:rsidRPr="00D479A6" w:rsidRDefault="00572ADE" w:rsidP="00D479A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val="ca-ES" w:eastAsia="es-ES"/>
          <w14:ligatures w14:val="none"/>
        </w:rPr>
      </w:pPr>
      <w:r w:rsidRPr="00D479A6">
        <w:rPr>
          <w:rFonts w:ascii="Verdana" w:eastAsia="Times New Roman" w:hAnsi="Verdana" w:cs="Times New Roman"/>
          <w:kern w:val="0"/>
          <w:sz w:val="20"/>
          <w:szCs w:val="20"/>
          <w:lang w:val="ca-ES" w:eastAsia="es-ES"/>
          <w14:ligatures w14:val="none"/>
        </w:rPr>
        <w:t xml:space="preserve">1.- </w:t>
      </w:r>
      <w:r w:rsidR="002223EF" w:rsidRPr="00D479A6">
        <w:rPr>
          <w:rFonts w:ascii="Verdana" w:eastAsia="Times New Roman" w:hAnsi="Verdana" w:cs="Times New Roman"/>
          <w:kern w:val="0"/>
          <w:sz w:val="20"/>
          <w:szCs w:val="20"/>
          <w:lang w:val="ca-ES" w:eastAsia="es-ES"/>
          <w14:ligatures w14:val="none"/>
        </w:rPr>
        <w:t>La clínica privada LA SALUT, SL, realitza activitats mèdiques exemptes d’IVA i activitats estètiques subjectes a IVA. Els productes que compra s’utilitzen indistintament per ambdues activitats. En l’exercici econòmic anterior, va ingressar 138000€ amb dret a deducció i 70000€ sense dret a deducció. En l’exercici econòmic actual realitza les operacions següents:</w:t>
      </w:r>
    </w:p>
    <w:p w14:paraId="33D896A4" w14:textId="77777777" w:rsidR="002223EF" w:rsidRPr="00D479A6" w:rsidRDefault="002223EF" w:rsidP="00D479A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val="ca-ES" w:eastAsia="es-ES"/>
          <w14:ligatures w14:val="none"/>
        </w:rPr>
      </w:pPr>
      <w:r w:rsidRPr="00D479A6">
        <w:rPr>
          <w:rFonts w:ascii="Verdana" w:eastAsia="Times New Roman" w:hAnsi="Verdana" w:cs="Times New Roman"/>
          <w:noProof/>
          <w:kern w:val="0"/>
          <w:sz w:val="20"/>
          <w:szCs w:val="20"/>
          <w:lang w:val="ca-ES" w:eastAsia="es-ES"/>
          <w14:ligatures w14:val="none"/>
        </w:rPr>
        <w:drawing>
          <wp:inline distT="0" distB="0" distL="0" distR="0" wp14:anchorId="44F311FB" wp14:editId="3C059CD4">
            <wp:extent cx="5695950" cy="1133966"/>
            <wp:effectExtent l="0" t="0" r="0" b="9525"/>
            <wp:docPr id="1627624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6242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59" cy="11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DDDC" w14:textId="77777777" w:rsidR="002223EF" w:rsidRPr="00D479A6" w:rsidRDefault="002223EF" w:rsidP="00D479A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val="ca-ES" w:eastAsia="es-ES"/>
          <w14:ligatures w14:val="none"/>
        </w:rPr>
      </w:pPr>
      <w:r w:rsidRPr="00D479A6">
        <w:rPr>
          <w:rFonts w:ascii="Verdana" w:eastAsia="Times New Roman" w:hAnsi="Verdana" w:cs="Times New Roman"/>
          <w:kern w:val="0"/>
          <w:sz w:val="20"/>
          <w:szCs w:val="20"/>
          <w:lang w:val="ca-ES" w:eastAsia="es-ES"/>
          <w14:ligatures w14:val="none"/>
        </w:rPr>
        <w:t>Aplica la prorrata general i calcula la liquidació d’IVA corresponent a cada trimestre.</w:t>
      </w:r>
    </w:p>
    <w:p w14:paraId="71E48E31" w14:textId="77777777" w:rsidR="00F41B7F" w:rsidRPr="00D479A6" w:rsidRDefault="00F41B7F" w:rsidP="00D479A6">
      <w:pPr>
        <w:jc w:val="both"/>
        <w:rPr>
          <w:rFonts w:ascii="Verdana" w:hAnsi="Verdana"/>
          <w:sz w:val="20"/>
          <w:szCs w:val="20"/>
          <w:lang w:val="ca-ES"/>
        </w:rPr>
      </w:pPr>
    </w:p>
    <w:p w14:paraId="71B15F18" w14:textId="43DD8FD3" w:rsidR="00572ADE" w:rsidRPr="00D479A6" w:rsidRDefault="00DC2068" w:rsidP="00D479A6">
      <w:pPr>
        <w:jc w:val="both"/>
        <w:rPr>
          <w:rFonts w:ascii="Verdana" w:hAnsi="Verdana"/>
          <w:sz w:val="20"/>
          <w:szCs w:val="20"/>
          <w:lang w:val="ca-ES"/>
        </w:rPr>
      </w:pPr>
      <w:r w:rsidRPr="00D479A6">
        <w:rPr>
          <w:rFonts w:ascii="Verdana" w:hAnsi="Verdana"/>
          <w:sz w:val="20"/>
          <w:szCs w:val="20"/>
        </w:rPr>
        <w:t>2</w:t>
      </w:r>
      <w:r w:rsidR="002223EF" w:rsidRPr="00D479A6">
        <w:rPr>
          <w:rFonts w:ascii="Verdana" w:hAnsi="Verdana"/>
          <w:sz w:val="20"/>
          <w:szCs w:val="20"/>
        </w:rPr>
        <w:t>.-</w:t>
      </w:r>
      <w:r w:rsidR="00572ADE" w:rsidRPr="00D479A6">
        <w:rPr>
          <w:rFonts w:ascii="Verdana" w:hAnsi="Verdana"/>
          <w:sz w:val="20"/>
          <w:szCs w:val="20"/>
        </w:rPr>
        <w:t xml:space="preserve"> </w:t>
      </w:r>
      <w:r w:rsidR="00572ADE" w:rsidRPr="00D479A6">
        <w:rPr>
          <w:rFonts w:ascii="Verdana" w:hAnsi="Verdana"/>
          <w:sz w:val="20"/>
          <w:szCs w:val="20"/>
          <w:lang w:val="ca-ES"/>
        </w:rPr>
        <w:t>L’empresa HALL, SA dedicada a la compravenda de productes, realitza operacions subjectes i no exemptes i operacions exemptes limitades. Durant l’any 2022 va tenir una prorrata definitiva del 80%. Les operacions realitzades durant l’any 2023 són les següents: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992"/>
        <w:gridCol w:w="1701"/>
        <w:gridCol w:w="1560"/>
      </w:tblGrid>
      <w:tr w:rsidR="00572ADE" w:rsidRPr="00D479A6" w14:paraId="7F60B489" w14:textId="77777777" w:rsidTr="00D479A6">
        <w:tc>
          <w:tcPr>
            <w:tcW w:w="1980" w:type="dxa"/>
            <w:vMerge w:val="restart"/>
            <w:vAlign w:val="center"/>
          </w:tcPr>
          <w:p w14:paraId="0E5A2C90" w14:textId="7BB1306F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18"/>
                <w:szCs w:val="18"/>
              </w:rPr>
              <w:t>PERÍODE</w:t>
            </w:r>
          </w:p>
        </w:tc>
        <w:tc>
          <w:tcPr>
            <w:tcW w:w="2693" w:type="dxa"/>
            <w:gridSpan w:val="2"/>
            <w:vAlign w:val="center"/>
          </w:tcPr>
          <w:p w14:paraId="3A517875" w14:textId="52A499CE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79A6">
              <w:rPr>
                <w:rFonts w:ascii="Verdana" w:hAnsi="Verdana"/>
                <w:b/>
                <w:bCs/>
                <w:sz w:val="18"/>
                <w:szCs w:val="18"/>
              </w:rPr>
              <w:t>IVA MERITAT</w:t>
            </w:r>
          </w:p>
        </w:tc>
        <w:tc>
          <w:tcPr>
            <w:tcW w:w="2693" w:type="dxa"/>
            <w:gridSpan w:val="2"/>
            <w:vAlign w:val="center"/>
          </w:tcPr>
          <w:p w14:paraId="53063D7D" w14:textId="6DAFAC18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D479A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IVA SUPORTAT</w:t>
            </w:r>
          </w:p>
          <w:p w14:paraId="6F86B068" w14:textId="59EC22F7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D479A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(deduïble i no deduïble)</w:t>
            </w:r>
          </w:p>
        </w:tc>
        <w:tc>
          <w:tcPr>
            <w:tcW w:w="1560" w:type="dxa"/>
            <w:vMerge w:val="restart"/>
            <w:vAlign w:val="center"/>
          </w:tcPr>
          <w:p w14:paraId="1D2A6B3D" w14:textId="074D4432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79A6">
              <w:rPr>
                <w:rFonts w:ascii="Verdana" w:hAnsi="Verdana"/>
                <w:b/>
                <w:bCs/>
                <w:sz w:val="16"/>
                <w:szCs w:val="16"/>
              </w:rPr>
              <w:t>OPERACIONS EXEMPTES</w:t>
            </w:r>
          </w:p>
        </w:tc>
      </w:tr>
      <w:tr w:rsidR="00572ADE" w:rsidRPr="00D479A6" w14:paraId="6CD111D1" w14:textId="77777777" w:rsidTr="00D479A6">
        <w:tc>
          <w:tcPr>
            <w:tcW w:w="1980" w:type="dxa"/>
            <w:vMerge/>
          </w:tcPr>
          <w:p w14:paraId="3BFAE082" w14:textId="77777777" w:rsidR="00572ADE" w:rsidRPr="00D479A6" w:rsidRDefault="00572ADE" w:rsidP="00D479A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3B511" w14:textId="1171F179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79A6">
              <w:rPr>
                <w:rFonts w:ascii="Verdana" w:hAnsi="Verdana"/>
                <w:b/>
                <w:bCs/>
                <w:sz w:val="16"/>
                <w:szCs w:val="16"/>
              </w:rPr>
              <w:t>TIPUS</w:t>
            </w:r>
          </w:p>
        </w:tc>
        <w:tc>
          <w:tcPr>
            <w:tcW w:w="1559" w:type="dxa"/>
          </w:tcPr>
          <w:p w14:paraId="31C61ED9" w14:textId="50BF1EB2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79A6">
              <w:rPr>
                <w:rFonts w:ascii="Verdana" w:hAnsi="Verdana"/>
                <w:b/>
                <w:bCs/>
                <w:sz w:val="16"/>
                <w:szCs w:val="16"/>
              </w:rPr>
              <w:t>BASE IMPOSABLE</w:t>
            </w:r>
          </w:p>
        </w:tc>
        <w:tc>
          <w:tcPr>
            <w:tcW w:w="992" w:type="dxa"/>
          </w:tcPr>
          <w:p w14:paraId="189A4439" w14:textId="2D16549E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79A6">
              <w:rPr>
                <w:rFonts w:ascii="Verdana" w:hAnsi="Verdana"/>
                <w:b/>
                <w:bCs/>
                <w:sz w:val="16"/>
                <w:szCs w:val="16"/>
              </w:rPr>
              <w:t>TIPUS</w:t>
            </w:r>
          </w:p>
        </w:tc>
        <w:tc>
          <w:tcPr>
            <w:tcW w:w="1701" w:type="dxa"/>
          </w:tcPr>
          <w:p w14:paraId="71380CEE" w14:textId="5C50AE37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79A6">
              <w:rPr>
                <w:rFonts w:ascii="Verdana" w:hAnsi="Verdana"/>
                <w:b/>
                <w:bCs/>
                <w:sz w:val="16"/>
                <w:szCs w:val="16"/>
              </w:rPr>
              <w:t>BASE IMPOSABLE</w:t>
            </w:r>
          </w:p>
        </w:tc>
        <w:tc>
          <w:tcPr>
            <w:tcW w:w="1560" w:type="dxa"/>
            <w:vMerge/>
          </w:tcPr>
          <w:p w14:paraId="0E54F895" w14:textId="77777777" w:rsidR="00572ADE" w:rsidRPr="00D479A6" w:rsidRDefault="00572ADE" w:rsidP="00D479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72ADE" w:rsidRPr="00D479A6" w14:paraId="0DE0D616" w14:textId="77777777" w:rsidTr="00D479A6">
        <w:tc>
          <w:tcPr>
            <w:tcW w:w="1980" w:type="dxa"/>
          </w:tcPr>
          <w:p w14:paraId="2BA566C7" w14:textId="1CA0C03B" w:rsidR="00572ADE" w:rsidRPr="00D479A6" w:rsidRDefault="00572ADE" w:rsidP="00D479A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20"/>
                <w:szCs w:val="20"/>
              </w:rPr>
              <w:t>1r TRIMESTRE</w:t>
            </w:r>
          </w:p>
        </w:tc>
        <w:tc>
          <w:tcPr>
            <w:tcW w:w="1134" w:type="dxa"/>
          </w:tcPr>
          <w:p w14:paraId="3CD221BA" w14:textId="77777777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21%</w:t>
            </w:r>
          </w:p>
          <w:p w14:paraId="0364B0D8" w14:textId="6464BC40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4%</w:t>
            </w:r>
          </w:p>
        </w:tc>
        <w:tc>
          <w:tcPr>
            <w:tcW w:w="1559" w:type="dxa"/>
          </w:tcPr>
          <w:p w14:paraId="2B937723" w14:textId="39F7119F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170 000€</w:t>
            </w:r>
          </w:p>
          <w:p w14:paraId="48E10C0F" w14:textId="566BE444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30 500€</w:t>
            </w:r>
          </w:p>
        </w:tc>
        <w:tc>
          <w:tcPr>
            <w:tcW w:w="992" w:type="dxa"/>
          </w:tcPr>
          <w:p w14:paraId="7C988120" w14:textId="68B7CF5E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21%</w:t>
            </w:r>
          </w:p>
        </w:tc>
        <w:tc>
          <w:tcPr>
            <w:tcW w:w="1701" w:type="dxa"/>
          </w:tcPr>
          <w:p w14:paraId="019E9520" w14:textId="0564D945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145 000€</w:t>
            </w:r>
          </w:p>
        </w:tc>
        <w:tc>
          <w:tcPr>
            <w:tcW w:w="1560" w:type="dxa"/>
          </w:tcPr>
          <w:p w14:paraId="3BCBA0B3" w14:textId="6D9CCCF7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40 000€</w:t>
            </w:r>
          </w:p>
        </w:tc>
      </w:tr>
      <w:tr w:rsidR="00572ADE" w:rsidRPr="00D479A6" w14:paraId="67CED4AE" w14:textId="77777777" w:rsidTr="00D479A6">
        <w:tc>
          <w:tcPr>
            <w:tcW w:w="1980" w:type="dxa"/>
          </w:tcPr>
          <w:p w14:paraId="0581CDE2" w14:textId="3450E5E9" w:rsidR="00572ADE" w:rsidRPr="00D479A6" w:rsidRDefault="00572ADE" w:rsidP="00D479A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20"/>
                <w:szCs w:val="20"/>
              </w:rPr>
              <w:t>2n TRIMESTRE</w:t>
            </w:r>
          </w:p>
        </w:tc>
        <w:tc>
          <w:tcPr>
            <w:tcW w:w="1134" w:type="dxa"/>
          </w:tcPr>
          <w:p w14:paraId="0796E1BC" w14:textId="77777777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21%</w:t>
            </w:r>
          </w:p>
          <w:p w14:paraId="5FC3F9F1" w14:textId="611B74EB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1559" w:type="dxa"/>
          </w:tcPr>
          <w:p w14:paraId="5697A5B9" w14:textId="0420E6F0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205 000€</w:t>
            </w:r>
          </w:p>
          <w:p w14:paraId="7C587E25" w14:textId="7D483DAE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42 000€</w:t>
            </w:r>
          </w:p>
        </w:tc>
        <w:tc>
          <w:tcPr>
            <w:tcW w:w="992" w:type="dxa"/>
          </w:tcPr>
          <w:p w14:paraId="69EC4B59" w14:textId="22956A6E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21%</w:t>
            </w:r>
          </w:p>
        </w:tc>
        <w:tc>
          <w:tcPr>
            <w:tcW w:w="1701" w:type="dxa"/>
          </w:tcPr>
          <w:p w14:paraId="2913838E" w14:textId="08EFE9BC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260 000€</w:t>
            </w:r>
          </w:p>
        </w:tc>
        <w:tc>
          <w:tcPr>
            <w:tcW w:w="1560" w:type="dxa"/>
          </w:tcPr>
          <w:p w14:paraId="6CAA997A" w14:textId="3370063C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42 5000€</w:t>
            </w:r>
          </w:p>
        </w:tc>
      </w:tr>
      <w:tr w:rsidR="00572ADE" w:rsidRPr="00D479A6" w14:paraId="4F1FBEA0" w14:textId="77777777" w:rsidTr="00D479A6">
        <w:tc>
          <w:tcPr>
            <w:tcW w:w="1980" w:type="dxa"/>
          </w:tcPr>
          <w:p w14:paraId="04C1FEB1" w14:textId="7945D63C" w:rsidR="00572ADE" w:rsidRPr="00D479A6" w:rsidRDefault="00572ADE" w:rsidP="00D479A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20"/>
                <w:szCs w:val="20"/>
              </w:rPr>
              <w:t>3r TRIMESTRE</w:t>
            </w:r>
          </w:p>
        </w:tc>
        <w:tc>
          <w:tcPr>
            <w:tcW w:w="1134" w:type="dxa"/>
          </w:tcPr>
          <w:p w14:paraId="40724378" w14:textId="77777777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21%</w:t>
            </w:r>
          </w:p>
          <w:p w14:paraId="215479DC" w14:textId="7A931833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4%</w:t>
            </w:r>
          </w:p>
        </w:tc>
        <w:tc>
          <w:tcPr>
            <w:tcW w:w="1559" w:type="dxa"/>
          </w:tcPr>
          <w:p w14:paraId="59F08E86" w14:textId="57733AC4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195 800€</w:t>
            </w:r>
          </w:p>
          <w:p w14:paraId="40D3B12F" w14:textId="7AA24319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23 700€</w:t>
            </w:r>
          </w:p>
        </w:tc>
        <w:tc>
          <w:tcPr>
            <w:tcW w:w="992" w:type="dxa"/>
          </w:tcPr>
          <w:p w14:paraId="14411DC3" w14:textId="58ADEB8E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21%</w:t>
            </w:r>
          </w:p>
        </w:tc>
        <w:tc>
          <w:tcPr>
            <w:tcW w:w="1701" w:type="dxa"/>
          </w:tcPr>
          <w:p w14:paraId="211F7278" w14:textId="76E69794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190 000€</w:t>
            </w:r>
          </w:p>
        </w:tc>
        <w:tc>
          <w:tcPr>
            <w:tcW w:w="1560" w:type="dxa"/>
          </w:tcPr>
          <w:p w14:paraId="4E773B03" w14:textId="6BABF1DA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38 000€</w:t>
            </w:r>
          </w:p>
        </w:tc>
      </w:tr>
      <w:tr w:rsidR="00572ADE" w:rsidRPr="00D479A6" w14:paraId="45BD5B29" w14:textId="77777777" w:rsidTr="00D479A6">
        <w:tc>
          <w:tcPr>
            <w:tcW w:w="1980" w:type="dxa"/>
          </w:tcPr>
          <w:p w14:paraId="0FE0E67B" w14:textId="7597AF4E" w:rsidR="00572ADE" w:rsidRPr="00D479A6" w:rsidRDefault="00572ADE" w:rsidP="00D479A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20"/>
                <w:szCs w:val="20"/>
              </w:rPr>
              <w:t>4t TRIMESTRE</w:t>
            </w:r>
          </w:p>
        </w:tc>
        <w:tc>
          <w:tcPr>
            <w:tcW w:w="1134" w:type="dxa"/>
          </w:tcPr>
          <w:p w14:paraId="781452E9" w14:textId="77777777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21%</w:t>
            </w:r>
          </w:p>
          <w:p w14:paraId="41F6B4CE" w14:textId="2C1A43CD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1559" w:type="dxa"/>
          </w:tcPr>
          <w:p w14:paraId="1C1B6702" w14:textId="3DF50460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260 000€</w:t>
            </w:r>
          </w:p>
          <w:p w14:paraId="30831E8D" w14:textId="7BB5BF19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38 000€</w:t>
            </w:r>
          </w:p>
        </w:tc>
        <w:tc>
          <w:tcPr>
            <w:tcW w:w="992" w:type="dxa"/>
          </w:tcPr>
          <w:p w14:paraId="3137C74A" w14:textId="23327C4E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21%</w:t>
            </w:r>
          </w:p>
        </w:tc>
        <w:tc>
          <w:tcPr>
            <w:tcW w:w="1701" w:type="dxa"/>
          </w:tcPr>
          <w:p w14:paraId="43E520F9" w14:textId="0751F125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230 000€</w:t>
            </w:r>
          </w:p>
        </w:tc>
        <w:tc>
          <w:tcPr>
            <w:tcW w:w="1560" w:type="dxa"/>
          </w:tcPr>
          <w:p w14:paraId="482EC80C" w14:textId="3E6A3207" w:rsidR="00572ADE" w:rsidRPr="00D479A6" w:rsidRDefault="00572ADE" w:rsidP="00D479A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79A6">
              <w:rPr>
                <w:rFonts w:ascii="Verdana" w:hAnsi="Verdana"/>
                <w:sz w:val="20"/>
                <w:szCs w:val="20"/>
              </w:rPr>
              <w:t>48 000€</w:t>
            </w:r>
          </w:p>
        </w:tc>
      </w:tr>
      <w:tr w:rsidR="00572ADE" w:rsidRPr="00D479A6" w14:paraId="22A4D966" w14:textId="77777777" w:rsidTr="00D479A6">
        <w:tc>
          <w:tcPr>
            <w:tcW w:w="1980" w:type="dxa"/>
          </w:tcPr>
          <w:p w14:paraId="7D8698E1" w14:textId="66F9D672" w:rsidR="00572ADE" w:rsidRPr="00D479A6" w:rsidRDefault="00572ADE" w:rsidP="00D479A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93" w:type="dxa"/>
            <w:gridSpan w:val="2"/>
          </w:tcPr>
          <w:p w14:paraId="3DAC1425" w14:textId="600AC682" w:rsidR="00572ADE" w:rsidRPr="00D479A6" w:rsidRDefault="00572ADE" w:rsidP="00D479A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20"/>
                <w:szCs w:val="20"/>
              </w:rPr>
              <w:t>965 000€</w:t>
            </w:r>
          </w:p>
        </w:tc>
        <w:tc>
          <w:tcPr>
            <w:tcW w:w="2693" w:type="dxa"/>
            <w:gridSpan w:val="2"/>
          </w:tcPr>
          <w:p w14:paraId="0E9B6138" w14:textId="3AA92107" w:rsidR="00572ADE" w:rsidRPr="00D479A6" w:rsidRDefault="00572ADE" w:rsidP="00D479A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20"/>
                <w:szCs w:val="20"/>
              </w:rPr>
              <w:t>825 000€</w:t>
            </w:r>
          </w:p>
        </w:tc>
        <w:tc>
          <w:tcPr>
            <w:tcW w:w="1560" w:type="dxa"/>
          </w:tcPr>
          <w:p w14:paraId="79ED60BB" w14:textId="0B0E1DDF" w:rsidR="00572ADE" w:rsidRPr="00D479A6" w:rsidRDefault="00572ADE" w:rsidP="00D479A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79A6">
              <w:rPr>
                <w:rFonts w:ascii="Verdana" w:hAnsi="Verdana"/>
                <w:b/>
                <w:bCs/>
                <w:sz w:val="20"/>
                <w:szCs w:val="20"/>
              </w:rPr>
              <w:t>168 500€</w:t>
            </w:r>
          </w:p>
        </w:tc>
      </w:tr>
    </w:tbl>
    <w:p w14:paraId="7BFDA335" w14:textId="77777777" w:rsidR="00572ADE" w:rsidRPr="00D479A6" w:rsidRDefault="00572ADE" w:rsidP="00D479A6">
      <w:pPr>
        <w:jc w:val="both"/>
        <w:rPr>
          <w:rFonts w:ascii="Verdana" w:hAnsi="Verdana"/>
          <w:sz w:val="20"/>
          <w:szCs w:val="20"/>
        </w:rPr>
      </w:pPr>
    </w:p>
    <w:p w14:paraId="5B01E18D" w14:textId="264DF22E" w:rsidR="00A579B9" w:rsidRPr="00D479A6" w:rsidRDefault="00A579B9" w:rsidP="00D479A6">
      <w:pPr>
        <w:jc w:val="both"/>
        <w:rPr>
          <w:rFonts w:ascii="Verdana" w:hAnsi="Verdana"/>
          <w:sz w:val="20"/>
          <w:szCs w:val="20"/>
          <w:lang w:val="ca-ES"/>
        </w:rPr>
      </w:pPr>
      <w:r w:rsidRPr="00D479A6">
        <w:rPr>
          <w:rFonts w:ascii="Verdana" w:hAnsi="Verdana"/>
          <w:sz w:val="20"/>
          <w:szCs w:val="20"/>
          <w:lang w:val="ca-ES"/>
        </w:rPr>
        <w:t>Liquidem l’IVA dels quatre trimestres utilitzant la regla de la prorrata general.</w:t>
      </w:r>
    </w:p>
    <w:p w14:paraId="07CD9A49" w14:textId="758EB1BE" w:rsidR="002223EF" w:rsidRPr="00D479A6" w:rsidRDefault="002223EF" w:rsidP="00D479A6">
      <w:pPr>
        <w:jc w:val="both"/>
        <w:rPr>
          <w:rFonts w:ascii="Verdana" w:hAnsi="Verdana"/>
          <w:sz w:val="20"/>
          <w:szCs w:val="20"/>
        </w:rPr>
      </w:pPr>
    </w:p>
    <w:p w14:paraId="25700B88" w14:textId="088A28CE" w:rsidR="00DC2068" w:rsidRPr="00D479A6" w:rsidRDefault="00DC2068" w:rsidP="00D479A6">
      <w:pPr>
        <w:jc w:val="both"/>
        <w:rPr>
          <w:rFonts w:ascii="Verdana" w:hAnsi="Verdana"/>
          <w:sz w:val="20"/>
          <w:szCs w:val="20"/>
        </w:rPr>
      </w:pPr>
    </w:p>
    <w:sectPr w:rsidR="00DC2068" w:rsidRPr="00D4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EF"/>
    <w:rsid w:val="00124F22"/>
    <w:rsid w:val="002223EF"/>
    <w:rsid w:val="00572ADE"/>
    <w:rsid w:val="00A579B9"/>
    <w:rsid w:val="00D479A6"/>
    <w:rsid w:val="00DC2068"/>
    <w:rsid w:val="00F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0CC4"/>
  <w15:chartTrackingRefBased/>
  <w15:docId w15:val="{4F909270-33B9-46C9-8832-7077FED5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Dollys Karina</dc:creator>
  <cp:keywords/>
  <dc:description/>
  <cp:lastModifiedBy>Dollys Karina</cp:lastModifiedBy>
  <cp:revision>2</cp:revision>
  <dcterms:created xsi:type="dcterms:W3CDTF">2024-03-13T08:30:00Z</dcterms:created>
  <dcterms:modified xsi:type="dcterms:W3CDTF">2024-03-13T08:30:00Z</dcterms:modified>
</cp:coreProperties>
</file>