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FC60E5" w:rsidRDefault="00FC60E5" w:rsidP="00FC60E5">
      <w:pPr>
        <w:rPr>
          <w:sz w:val="22"/>
          <w:szCs w:val="22"/>
        </w:rPr>
      </w:pPr>
    </w:p>
    <w:p w14:paraId="0A37501D" w14:textId="77777777" w:rsidR="00FC60E5" w:rsidRDefault="00FC60E5" w:rsidP="00FC60E5">
      <w:pPr>
        <w:rPr>
          <w:sz w:val="22"/>
          <w:szCs w:val="22"/>
        </w:rPr>
      </w:pPr>
    </w:p>
    <w:p w14:paraId="5DAB6C7B" w14:textId="77777777" w:rsidR="00FC60E5" w:rsidRDefault="00FC60E5" w:rsidP="00FC60E5">
      <w:pPr>
        <w:rPr>
          <w:sz w:val="22"/>
          <w:szCs w:val="22"/>
        </w:rPr>
      </w:pPr>
    </w:p>
    <w:p w14:paraId="02EB378F" w14:textId="77777777" w:rsidR="00FC60E5" w:rsidRDefault="00FC60E5" w:rsidP="00FC60E5">
      <w:pPr>
        <w:rPr>
          <w:sz w:val="22"/>
          <w:szCs w:val="22"/>
        </w:rPr>
      </w:pPr>
    </w:p>
    <w:p w14:paraId="6A05A809" w14:textId="77777777" w:rsidR="00FC60E5" w:rsidRDefault="00FC60E5" w:rsidP="00FC60E5">
      <w:pPr>
        <w:tabs>
          <w:tab w:val="left" w:pos="1725"/>
        </w:tabs>
        <w:rPr>
          <w:sz w:val="22"/>
          <w:szCs w:val="22"/>
        </w:rPr>
      </w:pPr>
      <w:r>
        <w:rPr>
          <w:sz w:val="22"/>
          <w:szCs w:val="22"/>
        </w:rPr>
        <w:tab/>
      </w:r>
    </w:p>
    <w:p w14:paraId="5A39BBE3" w14:textId="77777777" w:rsidR="00FC60E5" w:rsidRDefault="00FC60E5" w:rsidP="00FC60E5">
      <w:pPr>
        <w:rPr>
          <w:sz w:val="22"/>
          <w:szCs w:val="22"/>
        </w:rPr>
      </w:pPr>
    </w:p>
    <w:p w14:paraId="41C8F396" w14:textId="77777777" w:rsidR="00FC60E5" w:rsidRDefault="00FC60E5" w:rsidP="00FC60E5">
      <w:pPr>
        <w:rPr>
          <w:sz w:val="22"/>
          <w:szCs w:val="22"/>
        </w:rPr>
      </w:pPr>
    </w:p>
    <w:p w14:paraId="72A3D3EC" w14:textId="77777777" w:rsidR="00FC60E5" w:rsidRDefault="00FC60E5" w:rsidP="00FC60E5">
      <w:pPr>
        <w:rPr>
          <w:sz w:val="22"/>
          <w:szCs w:val="22"/>
        </w:rPr>
      </w:pPr>
    </w:p>
    <w:p w14:paraId="0D0B940D" w14:textId="77777777" w:rsidR="00FC60E5" w:rsidRDefault="00FC60E5" w:rsidP="00FC60E5">
      <w:pPr>
        <w:rPr>
          <w:sz w:val="22"/>
          <w:szCs w:val="22"/>
        </w:rPr>
      </w:pPr>
    </w:p>
    <w:p w14:paraId="0E27B00A" w14:textId="77777777" w:rsidR="00FC60E5" w:rsidRDefault="00FC60E5" w:rsidP="00FC60E5">
      <w:pPr>
        <w:rPr>
          <w:sz w:val="22"/>
          <w:szCs w:val="22"/>
        </w:rPr>
      </w:pPr>
    </w:p>
    <w:p w14:paraId="60061E4C" w14:textId="77777777" w:rsidR="00FC60E5" w:rsidRDefault="00FC60E5" w:rsidP="00FC60E5">
      <w:pPr>
        <w:rPr>
          <w:sz w:val="22"/>
          <w:szCs w:val="22"/>
        </w:rPr>
      </w:pPr>
    </w:p>
    <w:p w14:paraId="1578D40B" w14:textId="7FCEA9E4" w:rsidR="00FC60E5" w:rsidRPr="00B17867" w:rsidRDefault="00FC60E5" w:rsidP="59B08D8B">
      <w:pPr>
        <w:jc w:val="left"/>
        <w:rPr>
          <w:b/>
          <w:bCs/>
          <w:sz w:val="56"/>
          <w:szCs w:val="56"/>
        </w:rPr>
      </w:pPr>
      <w:r w:rsidRPr="59B08D8B">
        <w:rPr>
          <w:b/>
          <w:bCs/>
          <w:sz w:val="56"/>
          <w:szCs w:val="56"/>
        </w:rPr>
        <w:t>Orientacions als centres educatius per a organitzar el cicle formatiu de grau mitjà de Gestió Administrativa</w:t>
      </w:r>
      <w:r w:rsidR="6898CE38" w:rsidRPr="59B08D8B">
        <w:rPr>
          <w:b/>
          <w:bCs/>
          <w:sz w:val="56"/>
          <w:szCs w:val="56"/>
        </w:rPr>
        <w:t xml:space="preserve">, </w:t>
      </w:r>
      <w:r w:rsidR="00E37C4C" w:rsidRPr="59B08D8B">
        <w:rPr>
          <w:b/>
          <w:bCs/>
          <w:sz w:val="56"/>
          <w:szCs w:val="56"/>
        </w:rPr>
        <w:t>perfil</w:t>
      </w:r>
      <w:r w:rsidR="1AD0E8DC" w:rsidRPr="59B08D8B">
        <w:rPr>
          <w:b/>
          <w:bCs/>
          <w:sz w:val="56"/>
          <w:szCs w:val="56"/>
        </w:rPr>
        <w:t xml:space="preserve"> professional</w:t>
      </w:r>
      <w:r w:rsidR="566DC71B" w:rsidRPr="59B08D8B">
        <w:rPr>
          <w:b/>
          <w:bCs/>
          <w:sz w:val="56"/>
          <w:szCs w:val="56"/>
        </w:rPr>
        <w:t xml:space="preserve"> Àmbit</w:t>
      </w:r>
      <w:r w:rsidR="00E37C4C" w:rsidRPr="59B08D8B">
        <w:rPr>
          <w:b/>
          <w:bCs/>
          <w:sz w:val="56"/>
          <w:szCs w:val="56"/>
        </w:rPr>
        <w:t xml:space="preserve"> Jurídic</w:t>
      </w:r>
    </w:p>
    <w:p w14:paraId="44EAFD9C" w14:textId="77777777" w:rsidR="00FC60E5" w:rsidRDefault="00FC60E5" w:rsidP="00FC60E5">
      <w:pPr>
        <w:jc w:val="center"/>
        <w:rPr>
          <w:sz w:val="22"/>
          <w:szCs w:val="22"/>
        </w:rPr>
      </w:pPr>
    </w:p>
    <w:p w14:paraId="0E4700F1" w14:textId="77777777" w:rsidR="00FC60E5" w:rsidRPr="00B17867" w:rsidRDefault="00FC60E5" w:rsidP="00FC60E5">
      <w:pPr>
        <w:jc w:val="left"/>
        <w:rPr>
          <w:sz w:val="48"/>
          <w:szCs w:val="48"/>
        </w:rPr>
      </w:pPr>
      <w:r w:rsidRPr="002D7D4E">
        <w:rPr>
          <w:sz w:val="48"/>
          <w:szCs w:val="48"/>
        </w:rPr>
        <w:t>Promocions 20</w:t>
      </w:r>
      <w:r>
        <w:rPr>
          <w:sz w:val="48"/>
          <w:szCs w:val="48"/>
        </w:rPr>
        <w:t>20-2022</w:t>
      </w:r>
      <w:r w:rsidRPr="002D7D4E">
        <w:rPr>
          <w:sz w:val="48"/>
          <w:szCs w:val="48"/>
        </w:rPr>
        <w:t xml:space="preserve"> i posteriors</w:t>
      </w:r>
    </w:p>
    <w:p w14:paraId="4B94D5A5" w14:textId="77777777" w:rsidR="00FC60E5" w:rsidRDefault="00FC60E5" w:rsidP="00FC60E5">
      <w:pPr>
        <w:jc w:val="center"/>
        <w:rPr>
          <w:sz w:val="22"/>
          <w:szCs w:val="22"/>
        </w:rPr>
      </w:pPr>
    </w:p>
    <w:p w14:paraId="3DEEC669" w14:textId="77777777" w:rsidR="00FC60E5" w:rsidRDefault="00FC60E5" w:rsidP="00FC60E5">
      <w:pPr>
        <w:jc w:val="center"/>
        <w:rPr>
          <w:sz w:val="22"/>
          <w:szCs w:val="22"/>
        </w:rPr>
      </w:pPr>
    </w:p>
    <w:p w14:paraId="3656B9AB" w14:textId="77777777" w:rsidR="00FC60E5" w:rsidRDefault="00FC60E5" w:rsidP="00FC60E5">
      <w:pPr>
        <w:jc w:val="center"/>
        <w:rPr>
          <w:sz w:val="22"/>
          <w:szCs w:val="22"/>
        </w:rPr>
      </w:pPr>
    </w:p>
    <w:p w14:paraId="45FB0818" w14:textId="77777777" w:rsidR="00FC60E5" w:rsidRDefault="00FC60E5" w:rsidP="00FC60E5">
      <w:pPr>
        <w:jc w:val="center"/>
        <w:rPr>
          <w:sz w:val="22"/>
          <w:szCs w:val="22"/>
        </w:rPr>
      </w:pPr>
    </w:p>
    <w:p w14:paraId="049F31CB" w14:textId="77777777" w:rsidR="00FC60E5" w:rsidRDefault="00FC60E5" w:rsidP="00FC60E5">
      <w:pPr>
        <w:jc w:val="center"/>
        <w:rPr>
          <w:sz w:val="22"/>
          <w:szCs w:val="22"/>
        </w:rPr>
      </w:pPr>
    </w:p>
    <w:p w14:paraId="53128261" w14:textId="77777777" w:rsidR="00FC60E5" w:rsidRDefault="00FC60E5" w:rsidP="00FC60E5">
      <w:pPr>
        <w:jc w:val="center"/>
        <w:rPr>
          <w:sz w:val="22"/>
          <w:szCs w:val="22"/>
        </w:rPr>
      </w:pPr>
    </w:p>
    <w:p w14:paraId="62486C05" w14:textId="77777777" w:rsidR="00FC60E5" w:rsidRDefault="00FC60E5" w:rsidP="00FC60E5">
      <w:pPr>
        <w:jc w:val="center"/>
        <w:rPr>
          <w:sz w:val="22"/>
          <w:szCs w:val="22"/>
        </w:rPr>
      </w:pPr>
    </w:p>
    <w:p w14:paraId="4101652C" w14:textId="77777777" w:rsidR="00FC60E5" w:rsidRDefault="00FC60E5" w:rsidP="00FC60E5">
      <w:pPr>
        <w:jc w:val="center"/>
        <w:rPr>
          <w:sz w:val="22"/>
          <w:szCs w:val="22"/>
        </w:rPr>
      </w:pPr>
    </w:p>
    <w:p w14:paraId="4B99056E" w14:textId="77777777" w:rsidR="00FC60E5" w:rsidRDefault="00FC60E5" w:rsidP="00FC60E5">
      <w:pPr>
        <w:jc w:val="center"/>
        <w:rPr>
          <w:sz w:val="22"/>
          <w:szCs w:val="22"/>
        </w:rPr>
      </w:pPr>
    </w:p>
    <w:p w14:paraId="1299C43A" w14:textId="77777777" w:rsidR="00FC60E5" w:rsidRDefault="00FC60E5" w:rsidP="00FC60E5">
      <w:pPr>
        <w:jc w:val="center"/>
        <w:rPr>
          <w:sz w:val="22"/>
          <w:szCs w:val="22"/>
        </w:rPr>
      </w:pPr>
    </w:p>
    <w:p w14:paraId="4DDBEF00" w14:textId="77777777" w:rsidR="00FC60E5" w:rsidRDefault="00FC60E5" w:rsidP="00FC60E5">
      <w:pPr>
        <w:jc w:val="center"/>
        <w:rPr>
          <w:sz w:val="22"/>
          <w:szCs w:val="22"/>
        </w:rPr>
      </w:pPr>
    </w:p>
    <w:p w14:paraId="3461D779" w14:textId="77777777" w:rsidR="00FC60E5" w:rsidRDefault="00FC60E5" w:rsidP="00FC60E5">
      <w:pPr>
        <w:jc w:val="center"/>
        <w:rPr>
          <w:sz w:val="22"/>
          <w:szCs w:val="22"/>
        </w:rPr>
      </w:pPr>
    </w:p>
    <w:p w14:paraId="3CF2D8B6" w14:textId="77777777" w:rsidR="00FC60E5" w:rsidRDefault="00FC60E5" w:rsidP="00FC60E5">
      <w:pPr>
        <w:jc w:val="center"/>
        <w:rPr>
          <w:sz w:val="22"/>
          <w:szCs w:val="22"/>
        </w:rPr>
      </w:pPr>
    </w:p>
    <w:p w14:paraId="0FB78278" w14:textId="77777777" w:rsidR="00FC60E5" w:rsidRDefault="00FC60E5" w:rsidP="00FC60E5">
      <w:pPr>
        <w:jc w:val="center"/>
        <w:rPr>
          <w:sz w:val="22"/>
          <w:szCs w:val="22"/>
        </w:rPr>
      </w:pPr>
    </w:p>
    <w:p w14:paraId="1FC39945" w14:textId="77777777" w:rsidR="00FC60E5" w:rsidRDefault="00FC60E5" w:rsidP="00FC60E5">
      <w:pPr>
        <w:jc w:val="center"/>
        <w:rPr>
          <w:sz w:val="22"/>
          <w:szCs w:val="22"/>
        </w:rPr>
      </w:pPr>
    </w:p>
    <w:p w14:paraId="0562CB0E" w14:textId="77777777" w:rsidR="00FC60E5" w:rsidRDefault="00FC60E5" w:rsidP="00FC60E5">
      <w:pPr>
        <w:jc w:val="center"/>
        <w:rPr>
          <w:sz w:val="22"/>
          <w:szCs w:val="22"/>
        </w:rPr>
      </w:pPr>
    </w:p>
    <w:p w14:paraId="34CE0A41" w14:textId="77777777" w:rsidR="00FC60E5" w:rsidRDefault="00FC60E5" w:rsidP="00FC60E5">
      <w:pPr>
        <w:jc w:val="center"/>
        <w:rPr>
          <w:sz w:val="22"/>
          <w:szCs w:val="22"/>
        </w:rPr>
      </w:pPr>
    </w:p>
    <w:p w14:paraId="62EBF3C5" w14:textId="77777777" w:rsidR="00FC60E5" w:rsidRDefault="00FC60E5" w:rsidP="00FC60E5">
      <w:pPr>
        <w:jc w:val="center"/>
        <w:rPr>
          <w:sz w:val="22"/>
          <w:szCs w:val="22"/>
        </w:rPr>
      </w:pPr>
    </w:p>
    <w:p w14:paraId="6D98A12B" w14:textId="77777777" w:rsidR="00FC60E5" w:rsidRDefault="00FC60E5" w:rsidP="00FC60E5">
      <w:pPr>
        <w:jc w:val="center"/>
        <w:rPr>
          <w:sz w:val="22"/>
          <w:szCs w:val="22"/>
        </w:rPr>
      </w:pPr>
    </w:p>
    <w:p w14:paraId="2946DB82" w14:textId="77777777" w:rsidR="00FC60E5" w:rsidRDefault="00FC60E5" w:rsidP="00FC60E5">
      <w:pPr>
        <w:jc w:val="center"/>
        <w:rPr>
          <w:sz w:val="22"/>
          <w:szCs w:val="22"/>
        </w:rPr>
      </w:pPr>
    </w:p>
    <w:p w14:paraId="5997CC1D" w14:textId="77777777" w:rsidR="00FC60E5" w:rsidRDefault="00FC60E5" w:rsidP="00FC60E5">
      <w:pPr>
        <w:jc w:val="center"/>
        <w:rPr>
          <w:sz w:val="22"/>
          <w:szCs w:val="22"/>
        </w:rPr>
      </w:pPr>
    </w:p>
    <w:p w14:paraId="110FFD37" w14:textId="77777777" w:rsidR="00FC60E5" w:rsidRDefault="00FC60E5" w:rsidP="00FC60E5">
      <w:pPr>
        <w:jc w:val="left"/>
        <w:rPr>
          <w:sz w:val="22"/>
          <w:szCs w:val="22"/>
        </w:rPr>
      </w:pPr>
      <w:r>
        <w:rPr>
          <w:sz w:val="22"/>
          <w:szCs w:val="22"/>
        </w:rPr>
        <w:br w:type="page"/>
      </w:r>
    </w:p>
    <w:p w14:paraId="11E3E6AD" w14:textId="77777777" w:rsidR="00FC60E5" w:rsidRPr="00CE4C6B" w:rsidRDefault="00FC60E5" w:rsidP="005D7258">
      <w:pPr>
        <w:numPr>
          <w:ilvl w:val="0"/>
          <w:numId w:val="1"/>
        </w:numPr>
        <w:jc w:val="left"/>
        <w:rPr>
          <w:b/>
        </w:rPr>
      </w:pPr>
      <w:r w:rsidRPr="00CE4C6B">
        <w:rPr>
          <w:b/>
        </w:rPr>
        <w:lastRenderedPageBreak/>
        <w:t>Dades del títol</w:t>
      </w:r>
    </w:p>
    <w:p w14:paraId="6B699379" w14:textId="77777777" w:rsidR="00FC60E5" w:rsidRDefault="00FC60E5" w:rsidP="00FC60E5">
      <w:pPr>
        <w:rPr>
          <w:sz w:val="22"/>
          <w:szCs w:val="22"/>
        </w:rPr>
      </w:pPr>
    </w:p>
    <w:tbl>
      <w:tblPr>
        <w:tblW w:w="18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985"/>
        <w:gridCol w:w="9426"/>
      </w:tblGrid>
      <w:tr w:rsidR="00FC60E5" w14:paraId="2E544557" w14:textId="77777777" w:rsidTr="6DF2BC86">
        <w:trPr>
          <w:gridAfter w:val="1"/>
          <w:wAfter w:w="9426" w:type="dxa"/>
          <w:trHeight w:val="340"/>
        </w:trPr>
        <w:tc>
          <w:tcPr>
            <w:tcW w:w="74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265B0A27" w14:textId="77777777" w:rsidR="00FC60E5" w:rsidRDefault="00FC60E5" w:rsidP="00432E9D">
            <w:pPr>
              <w:jc w:val="center"/>
              <w:rPr>
                <w:sz w:val="22"/>
                <w:szCs w:val="22"/>
              </w:rPr>
            </w:pPr>
            <w:r>
              <w:rPr>
                <w:b/>
                <w:sz w:val="22"/>
                <w:szCs w:val="22"/>
              </w:rPr>
              <w:t>Títol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72BBB00E" w14:textId="77777777" w:rsidR="00FC60E5" w:rsidRDefault="00FC60E5" w:rsidP="00432E9D">
            <w:pPr>
              <w:jc w:val="center"/>
              <w:rPr>
                <w:sz w:val="22"/>
                <w:szCs w:val="22"/>
              </w:rPr>
            </w:pPr>
            <w:r>
              <w:rPr>
                <w:b/>
                <w:sz w:val="22"/>
                <w:szCs w:val="22"/>
              </w:rPr>
              <w:t>Grau</w:t>
            </w:r>
          </w:p>
        </w:tc>
      </w:tr>
      <w:tr w:rsidR="00FC60E5" w14:paraId="69ED63E4" w14:textId="77777777" w:rsidTr="6DF2BC86">
        <w:trPr>
          <w:gridAfter w:val="1"/>
          <w:wAfter w:w="9426" w:type="dxa"/>
          <w:trHeight w:val="400"/>
        </w:trPr>
        <w:tc>
          <w:tcPr>
            <w:tcW w:w="74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E9F23F" w14:textId="77777777" w:rsidR="00FC60E5" w:rsidRDefault="00FC60E5" w:rsidP="00432E9D">
            <w:pPr>
              <w:rPr>
                <w:sz w:val="22"/>
                <w:szCs w:val="22"/>
              </w:rPr>
            </w:pPr>
          </w:p>
          <w:p w14:paraId="47FD9E6A" w14:textId="77777777" w:rsidR="00FC60E5" w:rsidRDefault="00FC60E5" w:rsidP="6DF2BC86">
            <w:pPr>
              <w:rPr>
                <w:sz w:val="22"/>
                <w:szCs w:val="22"/>
              </w:rPr>
            </w:pPr>
            <w:r w:rsidRPr="6DF2BC86">
              <w:rPr>
                <w:sz w:val="22"/>
                <w:szCs w:val="22"/>
              </w:rPr>
              <w:t>Tècnic</w:t>
            </w:r>
            <w:r w:rsidR="36846ED0" w:rsidRPr="6DF2BC86">
              <w:rPr>
                <w:sz w:val="22"/>
                <w:szCs w:val="22"/>
              </w:rPr>
              <w:t>/a</w:t>
            </w:r>
            <w:r w:rsidRPr="6DF2BC86">
              <w:rPr>
                <w:sz w:val="22"/>
                <w:szCs w:val="22"/>
              </w:rPr>
              <w:t xml:space="preserve"> en Gestió administrativa </w:t>
            </w:r>
            <w:r w:rsidR="1CA6D468" w:rsidRPr="6DF2BC86">
              <w:rPr>
                <w:sz w:val="22"/>
                <w:szCs w:val="22"/>
              </w:rPr>
              <w:t>(</w:t>
            </w:r>
            <w:r w:rsidRPr="6DF2BC86">
              <w:rPr>
                <w:sz w:val="22"/>
                <w:szCs w:val="22"/>
              </w:rPr>
              <w:t>D</w:t>
            </w:r>
            <w:r w:rsidR="0330C3E8" w:rsidRPr="6DF2BC86">
              <w:rPr>
                <w:sz w:val="22"/>
                <w:szCs w:val="22"/>
              </w:rPr>
              <w:t>ecret</w:t>
            </w:r>
            <w:r w:rsidRPr="6DF2BC86">
              <w:rPr>
                <w:sz w:val="22"/>
                <w:szCs w:val="22"/>
              </w:rPr>
              <w:t xml:space="preserve"> 159/2015, de 14 de juliol,</w:t>
            </w:r>
            <w:r w:rsidR="3DF03B31" w:rsidRPr="6DF2BC86">
              <w:rPr>
                <w:sz w:val="22"/>
                <w:szCs w:val="22"/>
              </w:rPr>
              <w:t xml:space="preserve"> modificat per</w:t>
            </w:r>
            <w:r w:rsidRPr="6DF2BC86">
              <w:rPr>
                <w:sz w:val="22"/>
                <w:szCs w:val="22"/>
              </w:rPr>
              <w:t xml:space="preserve"> </w:t>
            </w:r>
            <w:r w:rsidR="4D2F2FB7" w:rsidRPr="6DF2BC86">
              <w:rPr>
                <w:sz w:val="22"/>
                <w:szCs w:val="22"/>
              </w:rPr>
              <w:t>l’Ordre EDU/XXX/2020 en elaboració)</w:t>
            </w:r>
          </w:p>
          <w:p w14:paraId="2AE4A7A5" w14:textId="77777777" w:rsidR="4923AD1D" w:rsidRDefault="4923AD1D" w:rsidP="6DF2BC86">
            <w:pPr>
              <w:rPr>
                <w:sz w:val="22"/>
                <w:szCs w:val="22"/>
              </w:rPr>
            </w:pPr>
            <w:r w:rsidRPr="6DF2BC86">
              <w:rPr>
                <w:sz w:val="22"/>
                <w:szCs w:val="22"/>
              </w:rPr>
              <w:t>(RD 1631/2009, de 30 d'octubre)</w:t>
            </w:r>
          </w:p>
          <w:p w14:paraId="1F72F646" w14:textId="77777777" w:rsidR="00FC60E5" w:rsidRDefault="00FC60E5" w:rsidP="00432E9D">
            <w:pPr>
              <w:rPr>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DD5FB" w14:textId="77777777" w:rsidR="00FC60E5" w:rsidRDefault="00FC60E5" w:rsidP="00432E9D">
            <w:pPr>
              <w:jc w:val="left"/>
              <w:rPr>
                <w:sz w:val="22"/>
                <w:szCs w:val="22"/>
              </w:rPr>
            </w:pPr>
            <w:r>
              <w:rPr>
                <w:sz w:val="22"/>
                <w:szCs w:val="22"/>
              </w:rPr>
              <w:t>GM</w:t>
            </w:r>
          </w:p>
        </w:tc>
      </w:tr>
      <w:tr w:rsidR="00FC60E5" w14:paraId="02A6BF1D" w14:textId="77777777" w:rsidTr="6DF2BC86">
        <w:trPr>
          <w:gridAfter w:val="1"/>
          <w:wAfter w:w="9426" w:type="dxa"/>
          <w:trHeight w:val="340"/>
        </w:trPr>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vAlign w:val="center"/>
          </w:tcPr>
          <w:p w14:paraId="08CE6F91" w14:textId="77777777" w:rsidR="00FC60E5" w:rsidRDefault="00FC60E5" w:rsidP="00432E9D">
            <w:pPr>
              <w:jc w:val="left"/>
              <w:rPr>
                <w:sz w:val="22"/>
                <w:szCs w:val="22"/>
              </w:rPr>
            </w:pPr>
          </w:p>
          <w:p w14:paraId="5A7DC310" w14:textId="77777777" w:rsidR="00FC60E5" w:rsidRDefault="00FC60E5" w:rsidP="00432E9D">
            <w:pPr>
              <w:jc w:val="left"/>
              <w:rPr>
                <w:sz w:val="22"/>
                <w:szCs w:val="22"/>
              </w:rPr>
            </w:pPr>
            <w:r>
              <w:rPr>
                <w:b/>
                <w:sz w:val="22"/>
                <w:szCs w:val="22"/>
              </w:rPr>
              <w:t>Família professional</w:t>
            </w:r>
          </w:p>
          <w:p w14:paraId="61CDCEAD" w14:textId="77777777" w:rsidR="00FC60E5" w:rsidRDefault="00FC60E5" w:rsidP="00432E9D">
            <w:pPr>
              <w:jc w:val="left"/>
              <w:rPr>
                <w:sz w:val="22"/>
                <w:szCs w:val="22"/>
              </w:rPr>
            </w:pP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20FBE" w14:textId="77777777" w:rsidR="00FC60E5" w:rsidRDefault="00FC60E5" w:rsidP="00432E9D">
            <w:pPr>
              <w:jc w:val="left"/>
              <w:rPr>
                <w:sz w:val="22"/>
                <w:szCs w:val="22"/>
              </w:rPr>
            </w:pPr>
            <w:r>
              <w:rPr>
                <w:sz w:val="22"/>
                <w:szCs w:val="22"/>
              </w:rPr>
              <w:t>Administració i Gestió</w:t>
            </w:r>
          </w:p>
        </w:tc>
      </w:tr>
      <w:tr w:rsidR="00FC60E5" w14:paraId="6BB9E253" w14:textId="77777777" w:rsidTr="6DF2BC86">
        <w:trPr>
          <w:trHeight w:val="120"/>
        </w:trPr>
        <w:tc>
          <w:tcPr>
            <w:tcW w:w="9426"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23DE523C" w14:textId="77777777" w:rsidR="00FC60E5" w:rsidRDefault="00FC60E5" w:rsidP="00432E9D">
            <w:pPr>
              <w:rPr>
                <w:sz w:val="22"/>
                <w:szCs w:val="22"/>
              </w:rPr>
            </w:pPr>
          </w:p>
        </w:tc>
        <w:tc>
          <w:tcPr>
            <w:tcW w:w="9426" w:type="dxa"/>
            <w:tcBorders>
              <w:top w:val="nil"/>
              <w:left w:val="single" w:sz="4" w:space="0" w:color="auto"/>
              <w:bottom w:val="nil"/>
              <w:right w:val="nil"/>
            </w:tcBorders>
          </w:tcPr>
          <w:p w14:paraId="52E56223" w14:textId="77777777" w:rsidR="00FC60E5" w:rsidRDefault="00FC60E5" w:rsidP="00432E9D">
            <w:pPr>
              <w:rPr>
                <w:sz w:val="22"/>
                <w:szCs w:val="22"/>
              </w:rPr>
            </w:pPr>
          </w:p>
        </w:tc>
      </w:tr>
      <w:tr w:rsidR="00FC60E5" w14:paraId="4ADE3088" w14:textId="77777777" w:rsidTr="6DF2BC86">
        <w:trPr>
          <w:gridAfter w:val="1"/>
          <w:wAfter w:w="9426" w:type="dxa"/>
          <w:trHeight w:val="260"/>
        </w:trPr>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tcPr>
          <w:p w14:paraId="07547A01" w14:textId="77777777" w:rsidR="00FC60E5" w:rsidRDefault="00FC60E5" w:rsidP="00432E9D">
            <w:pPr>
              <w:rPr>
                <w:sz w:val="22"/>
                <w:szCs w:val="22"/>
              </w:rPr>
            </w:pPr>
          </w:p>
          <w:p w14:paraId="5ECB7F8E" w14:textId="77777777" w:rsidR="00FC60E5" w:rsidRDefault="00FC60E5" w:rsidP="00432E9D">
            <w:pPr>
              <w:rPr>
                <w:sz w:val="22"/>
                <w:szCs w:val="22"/>
              </w:rPr>
            </w:pPr>
            <w:r>
              <w:rPr>
                <w:b/>
                <w:sz w:val="22"/>
                <w:szCs w:val="22"/>
              </w:rPr>
              <w:t>Competència General</w:t>
            </w:r>
          </w:p>
          <w:p w14:paraId="5043CB0F" w14:textId="77777777" w:rsidR="00FC60E5" w:rsidRDefault="00FC60E5" w:rsidP="00432E9D">
            <w:pPr>
              <w:rPr>
                <w:sz w:val="22"/>
                <w:szCs w:val="22"/>
              </w:rPr>
            </w:pPr>
          </w:p>
        </w:tc>
        <w:tc>
          <w:tcPr>
            <w:tcW w:w="6662" w:type="dxa"/>
            <w:gridSpan w:val="2"/>
            <w:vMerge w:val="restart"/>
            <w:tcBorders>
              <w:left w:val="single" w:sz="4" w:space="0" w:color="000000" w:themeColor="text1"/>
              <w:right w:val="single" w:sz="4" w:space="0" w:color="000000" w:themeColor="text1"/>
            </w:tcBorders>
          </w:tcPr>
          <w:p w14:paraId="15FF8FB7" w14:textId="77777777" w:rsidR="00FC60E5" w:rsidRDefault="00FC60E5" w:rsidP="00432E9D">
            <w:pPr>
              <w:rPr>
                <w:sz w:val="22"/>
                <w:szCs w:val="22"/>
              </w:rPr>
            </w:pPr>
            <w:r w:rsidRPr="0043113A">
              <w:rPr>
                <w:sz w:val="22"/>
                <w:szCs w:val="22"/>
              </w:rPr>
              <w:t>La competència general d'aquest títol consisteix a activitats de suport administratiu en l'àmbit laboral, comptable, comercial, financer i fiscal, així com d'atenció al client/usuari, tant en empreses públiques com en empreses privades, aplicant la normativa vigent i protocols de qualitat, assegurant la satisfacció del client i actuant segons les normes de prevenció de riscos laborals i de protecció ambiental.</w:t>
            </w:r>
          </w:p>
        </w:tc>
      </w:tr>
      <w:tr w:rsidR="00FC60E5" w14:paraId="07459315" w14:textId="77777777" w:rsidTr="6DF2BC86">
        <w:trPr>
          <w:gridAfter w:val="1"/>
          <w:wAfter w:w="9426" w:type="dxa"/>
          <w:trHeight w:val="480"/>
        </w:trPr>
        <w:tc>
          <w:tcPr>
            <w:tcW w:w="2764" w:type="dxa"/>
            <w:tcBorders>
              <w:top w:val="single" w:sz="4" w:space="0" w:color="000000" w:themeColor="text1"/>
              <w:left w:val="single" w:sz="4" w:space="0" w:color="000000" w:themeColor="text1"/>
              <w:right w:val="single" w:sz="4" w:space="0" w:color="000000" w:themeColor="text1"/>
            </w:tcBorders>
          </w:tcPr>
          <w:p w14:paraId="6537F28F" w14:textId="77777777" w:rsidR="00FC60E5" w:rsidRDefault="00FC60E5" w:rsidP="00432E9D">
            <w:pPr>
              <w:rPr>
                <w:sz w:val="22"/>
                <w:szCs w:val="22"/>
              </w:rPr>
            </w:pPr>
          </w:p>
        </w:tc>
        <w:tc>
          <w:tcPr>
            <w:tcW w:w="6662" w:type="dxa"/>
            <w:gridSpan w:val="2"/>
            <w:vMerge/>
          </w:tcPr>
          <w:p w14:paraId="6DFB9E20" w14:textId="77777777" w:rsidR="00FC60E5" w:rsidRDefault="00FC60E5" w:rsidP="00432E9D">
            <w:pPr>
              <w:widowControl w:val="0"/>
              <w:pBdr>
                <w:top w:val="nil"/>
                <w:left w:val="nil"/>
                <w:bottom w:val="nil"/>
                <w:right w:val="nil"/>
                <w:between w:val="nil"/>
              </w:pBdr>
              <w:spacing w:line="276" w:lineRule="auto"/>
              <w:jc w:val="left"/>
              <w:rPr>
                <w:sz w:val="22"/>
                <w:szCs w:val="22"/>
              </w:rPr>
            </w:pPr>
          </w:p>
        </w:tc>
      </w:tr>
    </w:tbl>
    <w:p w14:paraId="70DF9E56" w14:textId="77777777" w:rsidR="00FC60E5" w:rsidRDefault="00FC60E5" w:rsidP="00FC60E5">
      <w:pPr>
        <w:jc w:val="left"/>
        <w:rPr>
          <w:sz w:val="22"/>
          <w:szCs w:val="22"/>
        </w:rPr>
      </w:pPr>
    </w:p>
    <w:p w14:paraId="364A35ED" w14:textId="77777777" w:rsidR="00FC60E5" w:rsidRPr="00CE4C6B" w:rsidRDefault="00FC60E5" w:rsidP="005D7258">
      <w:pPr>
        <w:numPr>
          <w:ilvl w:val="0"/>
          <w:numId w:val="1"/>
        </w:numPr>
        <w:jc w:val="left"/>
        <w:rPr>
          <w:b/>
        </w:rPr>
      </w:pPr>
      <w:r>
        <w:rPr>
          <w:b/>
        </w:rPr>
        <w:t>C</w:t>
      </w:r>
      <w:r w:rsidRPr="00CE4C6B">
        <w:rPr>
          <w:b/>
        </w:rPr>
        <w:t>ompetències professionals, personals i socials</w:t>
      </w:r>
    </w:p>
    <w:p w14:paraId="44E871BC" w14:textId="77777777" w:rsidR="00FC60E5" w:rsidRDefault="00FC60E5" w:rsidP="00FC60E5">
      <w:pPr>
        <w:rPr>
          <w:sz w:val="22"/>
          <w:szCs w:val="22"/>
        </w:rPr>
      </w:pPr>
    </w:p>
    <w:p w14:paraId="4CB1C8E7" w14:textId="77777777" w:rsidR="00FC60E5" w:rsidRPr="0043113A" w:rsidRDefault="00FC60E5" w:rsidP="00FC60E5">
      <w:pPr>
        <w:rPr>
          <w:sz w:val="22"/>
          <w:szCs w:val="22"/>
        </w:rPr>
      </w:pPr>
      <w:r>
        <w:rPr>
          <w:sz w:val="22"/>
          <w:szCs w:val="22"/>
        </w:rPr>
        <w:t xml:space="preserve">a) </w:t>
      </w:r>
      <w:r w:rsidRPr="0043113A">
        <w:rPr>
          <w:sz w:val="22"/>
          <w:szCs w:val="22"/>
        </w:rPr>
        <w:t>Tramitar documents o comunicacions internes o externes en els circuits d’informació de l’empresa.</w:t>
      </w:r>
    </w:p>
    <w:p w14:paraId="0B783F26" w14:textId="77777777" w:rsidR="00FC60E5" w:rsidRPr="0043113A" w:rsidRDefault="00FC60E5" w:rsidP="00FC60E5">
      <w:pPr>
        <w:rPr>
          <w:sz w:val="22"/>
          <w:szCs w:val="22"/>
        </w:rPr>
      </w:pPr>
      <w:r w:rsidRPr="0043113A">
        <w:rPr>
          <w:sz w:val="22"/>
          <w:szCs w:val="22"/>
        </w:rPr>
        <w:t>b)</w:t>
      </w:r>
      <w:r>
        <w:rPr>
          <w:sz w:val="22"/>
          <w:szCs w:val="22"/>
        </w:rPr>
        <w:t xml:space="preserve"> </w:t>
      </w:r>
      <w:r w:rsidRPr="0043113A">
        <w:rPr>
          <w:sz w:val="22"/>
          <w:szCs w:val="22"/>
        </w:rPr>
        <w:t>Elaborar documents i comunicacions a partir d’ordres rebudes o informació obtinguda.</w:t>
      </w:r>
    </w:p>
    <w:p w14:paraId="54F113F0" w14:textId="77777777" w:rsidR="00FC60E5" w:rsidRPr="0043113A" w:rsidRDefault="00FC60E5" w:rsidP="00FC60E5">
      <w:pPr>
        <w:rPr>
          <w:sz w:val="22"/>
          <w:szCs w:val="22"/>
        </w:rPr>
      </w:pPr>
      <w:r w:rsidRPr="0043113A">
        <w:rPr>
          <w:sz w:val="22"/>
          <w:szCs w:val="22"/>
        </w:rPr>
        <w:t>c)</w:t>
      </w:r>
      <w:r>
        <w:rPr>
          <w:sz w:val="22"/>
          <w:szCs w:val="22"/>
        </w:rPr>
        <w:t xml:space="preserve"> </w:t>
      </w:r>
      <w:r w:rsidRPr="0043113A">
        <w:rPr>
          <w:sz w:val="22"/>
          <w:szCs w:val="22"/>
        </w:rPr>
        <w:t>Classificar, registrar i arxivar comunicacions i documents segons les tècniques apropiades i els paràmetres establerts en l’empresa.</w:t>
      </w:r>
    </w:p>
    <w:p w14:paraId="2BD40A7D" w14:textId="77777777" w:rsidR="00FC60E5" w:rsidRPr="0043113A" w:rsidRDefault="00FC60E5" w:rsidP="00FC60E5">
      <w:pPr>
        <w:rPr>
          <w:sz w:val="22"/>
          <w:szCs w:val="22"/>
        </w:rPr>
      </w:pPr>
      <w:r w:rsidRPr="0043113A">
        <w:rPr>
          <w:sz w:val="22"/>
          <w:szCs w:val="22"/>
        </w:rPr>
        <w:t>d)</w:t>
      </w:r>
      <w:r>
        <w:rPr>
          <w:sz w:val="22"/>
          <w:szCs w:val="22"/>
        </w:rPr>
        <w:t xml:space="preserve"> </w:t>
      </w:r>
      <w:r w:rsidRPr="0043113A">
        <w:rPr>
          <w:sz w:val="22"/>
          <w:szCs w:val="22"/>
        </w:rPr>
        <w:t>Registrar comptablement la documentació suport corresponent a l’operativa de l’empresa e condicions de seguretat i qualitat.</w:t>
      </w:r>
    </w:p>
    <w:p w14:paraId="217C7634" w14:textId="77777777" w:rsidR="00FC60E5" w:rsidRPr="0043113A" w:rsidRDefault="00FC60E5" w:rsidP="00FC60E5">
      <w:pPr>
        <w:rPr>
          <w:sz w:val="22"/>
          <w:szCs w:val="22"/>
        </w:rPr>
      </w:pPr>
      <w:r w:rsidRPr="0043113A">
        <w:rPr>
          <w:sz w:val="22"/>
          <w:szCs w:val="22"/>
        </w:rPr>
        <w:t>e)</w:t>
      </w:r>
      <w:r>
        <w:rPr>
          <w:sz w:val="22"/>
          <w:szCs w:val="22"/>
        </w:rPr>
        <w:t xml:space="preserve"> </w:t>
      </w:r>
      <w:r w:rsidRPr="0043113A">
        <w:rPr>
          <w:sz w:val="22"/>
          <w:szCs w:val="22"/>
        </w:rPr>
        <w:t>Realitzar gestions administratives de tresoreria, seguint les normes i protocols establerts per la gerència a fi de mantenir la liquiditat de l’organització.</w:t>
      </w:r>
    </w:p>
    <w:p w14:paraId="721081E2" w14:textId="77777777" w:rsidR="00FC60E5" w:rsidRPr="0043113A" w:rsidRDefault="00FC60E5" w:rsidP="00FC60E5">
      <w:pPr>
        <w:rPr>
          <w:sz w:val="22"/>
          <w:szCs w:val="22"/>
        </w:rPr>
      </w:pPr>
      <w:r w:rsidRPr="0043113A">
        <w:rPr>
          <w:sz w:val="22"/>
          <w:szCs w:val="22"/>
        </w:rPr>
        <w:t>f)</w:t>
      </w:r>
      <w:r>
        <w:rPr>
          <w:sz w:val="22"/>
          <w:szCs w:val="22"/>
        </w:rPr>
        <w:t xml:space="preserve"> </w:t>
      </w:r>
      <w:r w:rsidRPr="0043113A">
        <w:rPr>
          <w:sz w:val="22"/>
          <w:szCs w:val="22"/>
        </w:rPr>
        <w:t>Efectuar les gestions administratives de les àrees de selecció i formació dels recursos humans de l’empresa, ajustant-se a la normativa vigent i a la política empresarial, sota la supervisió del responsable superior del departament.</w:t>
      </w:r>
    </w:p>
    <w:p w14:paraId="74F59CA0" w14:textId="77777777" w:rsidR="00FC60E5" w:rsidRPr="0043113A" w:rsidRDefault="00FC60E5" w:rsidP="00FC60E5">
      <w:pPr>
        <w:rPr>
          <w:sz w:val="22"/>
          <w:szCs w:val="22"/>
        </w:rPr>
      </w:pPr>
      <w:r w:rsidRPr="0043113A">
        <w:rPr>
          <w:sz w:val="22"/>
          <w:szCs w:val="22"/>
        </w:rPr>
        <w:t>g)</w:t>
      </w:r>
      <w:r>
        <w:rPr>
          <w:sz w:val="22"/>
          <w:szCs w:val="22"/>
        </w:rPr>
        <w:t xml:space="preserve"> </w:t>
      </w:r>
      <w:r w:rsidRPr="0043113A">
        <w:rPr>
          <w:sz w:val="22"/>
          <w:szCs w:val="22"/>
        </w:rPr>
        <w:t>Donar suport administratiu en l’àrea de gestió laboral de l’empresa ajustant-se a la normativa vigent i sota la supervisió del responsable superior del departament.</w:t>
      </w:r>
    </w:p>
    <w:p w14:paraId="5ADC2D8B" w14:textId="77777777" w:rsidR="00FC60E5" w:rsidRPr="0043113A" w:rsidRDefault="00FC60E5" w:rsidP="00FC60E5">
      <w:pPr>
        <w:rPr>
          <w:sz w:val="22"/>
          <w:szCs w:val="22"/>
        </w:rPr>
      </w:pPr>
      <w:r w:rsidRPr="0043113A">
        <w:rPr>
          <w:sz w:val="22"/>
          <w:szCs w:val="22"/>
        </w:rPr>
        <w:t>h)</w:t>
      </w:r>
      <w:r>
        <w:rPr>
          <w:sz w:val="22"/>
          <w:szCs w:val="22"/>
        </w:rPr>
        <w:t xml:space="preserve"> </w:t>
      </w:r>
      <w:r w:rsidRPr="0043113A">
        <w:rPr>
          <w:sz w:val="22"/>
          <w:szCs w:val="22"/>
        </w:rPr>
        <w:t>Realitzar les gestions administratives de l’activitat comercial registrant la documentació suport corresponent a determinades obligacions fiscals derivades.</w:t>
      </w:r>
    </w:p>
    <w:p w14:paraId="7CEBB2CF" w14:textId="77777777" w:rsidR="00FC60E5" w:rsidRPr="0043113A" w:rsidRDefault="00FC60E5" w:rsidP="00FC60E5">
      <w:pPr>
        <w:rPr>
          <w:sz w:val="22"/>
          <w:szCs w:val="22"/>
        </w:rPr>
      </w:pPr>
      <w:r w:rsidRPr="0043113A">
        <w:rPr>
          <w:sz w:val="22"/>
          <w:szCs w:val="22"/>
        </w:rPr>
        <w:t>i)</w:t>
      </w:r>
      <w:r>
        <w:rPr>
          <w:sz w:val="22"/>
          <w:szCs w:val="22"/>
        </w:rPr>
        <w:t xml:space="preserve"> </w:t>
      </w:r>
      <w:r w:rsidRPr="0043113A">
        <w:rPr>
          <w:sz w:val="22"/>
          <w:szCs w:val="22"/>
        </w:rPr>
        <w:t>Desenvolupar les activitats d’atenció al client/usuari en l’àmbit administratiu i comercial assegurant els nivells de qualitat establerts i relacionats amb la imatge de l’empresa/institució.</w:t>
      </w:r>
    </w:p>
    <w:p w14:paraId="095E9304" w14:textId="77777777" w:rsidR="00FC60E5" w:rsidRPr="0043113A" w:rsidRDefault="00FC60E5" w:rsidP="00FC60E5">
      <w:pPr>
        <w:rPr>
          <w:sz w:val="22"/>
          <w:szCs w:val="22"/>
        </w:rPr>
      </w:pPr>
      <w:r w:rsidRPr="0043113A">
        <w:rPr>
          <w:sz w:val="22"/>
          <w:szCs w:val="22"/>
        </w:rPr>
        <w:t>j)</w:t>
      </w:r>
      <w:r>
        <w:rPr>
          <w:sz w:val="22"/>
          <w:szCs w:val="22"/>
        </w:rPr>
        <w:t xml:space="preserve"> </w:t>
      </w:r>
      <w:r w:rsidRPr="0043113A">
        <w:rPr>
          <w:sz w:val="22"/>
          <w:szCs w:val="22"/>
        </w:rPr>
        <w:t>Aplicar els protocols de seguretat laboral i ambiental, higiene i qualitat durant tot el procés productiu, per evitar danys en les persones i el medi ambient.</w:t>
      </w:r>
    </w:p>
    <w:p w14:paraId="7B8BDA1B" w14:textId="77777777" w:rsidR="00FC60E5" w:rsidRPr="0043113A" w:rsidRDefault="00FC60E5" w:rsidP="00FC60E5">
      <w:pPr>
        <w:rPr>
          <w:sz w:val="22"/>
          <w:szCs w:val="22"/>
        </w:rPr>
      </w:pPr>
      <w:r w:rsidRPr="0043113A">
        <w:rPr>
          <w:sz w:val="22"/>
          <w:szCs w:val="22"/>
        </w:rPr>
        <w:t>k)</w:t>
      </w:r>
      <w:r>
        <w:rPr>
          <w:sz w:val="22"/>
          <w:szCs w:val="22"/>
        </w:rPr>
        <w:t xml:space="preserve"> </w:t>
      </w:r>
      <w:r w:rsidRPr="0043113A">
        <w:rPr>
          <w:sz w:val="22"/>
          <w:szCs w:val="22"/>
        </w:rPr>
        <w:t>Complir amb els objectius de la producció, actuant conforme als principis de responsabilitat i mantenint unes relacions professionals adequades amb els membres de l’equip de treball.</w:t>
      </w:r>
    </w:p>
    <w:p w14:paraId="47AF0FEC" w14:textId="77777777" w:rsidR="00FC60E5" w:rsidRPr="0043113A" w:rsidRDefault="00FC60E5" w:rsidP="00FC60E5">
      <w:pPr>
        <w:rPr>
          <w:sz w:val="22"/>
          <w:szCs w:val="22"/>
        </w:rPr>
      </w:pPr>
      <w:r w:rsidRPr="0043113A">
        <w:rPr>
          <w:sz w:val="22"/>
          <w:szCs w:val="22"/>
        </w:rPr>
        <w:t>l)</w:t>
      </w:r>
      <w:r>
        <w:rPr>
          <w:sz w:val="22"/>
          <w:szCs w:val="22"/>
        </w:rPr>
        <w:t xml:space="preserve"> </w:t>
      </w:r>
      <w:r w:rsidRPr="0043113A">
        <w:rPr>
          <w:sz w:val="22"/>
          <w:szCs w:val="22"/>
        </w:rPr>
        <w:t>Resoldre problemes i prendre decisions individuals seguint les normes i procediments establerts, definits dins de l’àmbit de la seva competència.</w:t>
      </w:r>
    </w:p>
    <w:p w14:paraId="144A5D23" w14:textId="77777777" w:rsidR="00FC60E5" w:rsidRDefault="00FC60E5" w:rsidP="00FC60E5">
      <w:pPr>
        <w:jc w:val="left"/>
        <w:rPr>
          <w:sz w:val="22"/>
          <w:szCs w:val="22"/>
        </w:rPr>
      </w:pPr>
    </w:p>
    <w:p w14:paraId="2463669B" w14:textId="77777777" w:rsidR="00FC60E5" w:rsidRPr="0043113A" w:rsidRDefault="00FC60E5" w:rsidP="00FC60E5">
      <w:pPr>
        <w:rPr>
          <w:sz w:val="22"/>
          <w:szCs w:val="22"/>
        </w:rPr>
      </w:pPr>
      <w:r>
        <w:rPr>
          <w:sz w:val="22"/>
          <w:szCs w:val="22"/>
        </w:rPr>
        <w:lastRenderedPageBreak/>
        <w:t xml:space="preserve">m) </w:t>
      </w:r>
      <w:r w:rsidRPr="0043113A">
        <w:rPr>
          <w:sz w:val="22"/>
          <w:szCs w:val="22"/>
        </w:rPr>
        <w:t>Mantenir l’esperit d’innovació, de millora dels processos de producció i d’actualització de coneixements en l’àmbit del seu treball.</w:t>
      </w:r>
    </w:p>
    <w:p w14:paraId="7C27B82F" w14:textId="77777777" w:rsidR="00FC60E5" w:rsidRPr="0043113A" w:rsidRDefault="00FC60E5" w:rsidP="00FC60E5">
      <w:pPr>
        <w:rPr>
          <w:sz w:val="22"/>
          <w:szCs w:val="22"/>
        </w:rPr>
      </w:pPr>
      <w:r w:rsidRPr="0043113A">
        <w:rPr>
          <w:sz w:val="22"/>
          <w:szCs w:val="22"/>
        </w:rPr>
        <w:t>n)</w:t>
      </w:r>
      <w:r>
        <w:rPr>
          <w:sz w:val="22"/>
          <w:szCs w:val="22"/>
        </w:rPr>
        <w:t xml:space="preserve"> </w:t>
      </w:r>
      <w:r w:rsidRPr="0043113A">
        <w:rPr>
          <w:sz w:val="22"/>
          <w:szCs w:val="22"/>
        </w:rPr>
        <w:t>Exercir els seus drets i complir amb les obligacions derivades de les relacions laborals, d’acord amb l’establert en la legislació vigent.</w:t>
      </w:r>
    </w:p>
    <w:p w14:paraId="6622A366" w14:textId="77777777" w:rsidR="00FC60E5" w:rsidRPr="0043113A" w:rsidRDefault="00FC60E5" w:rsidP="00FC60E5">
      <w:pPr>
        <w:rPr>
          <w:sz w:val="22"/>
          <w:szCs w:val="22"/>
        </w:rPr>
      </w:pPr>
      <w:r w:rsidRPr="0043113A">
        <w:rPr>
          <w:sz w:val="22"/>
          <w:szCs w:val="22"/>
        </w:rPr>
        <w:t>o)</w:t>
      </w:r>
      <w:r>
        <w:rPr>
          <w:sz w:val="22"/>
          <w:szCs w:val="22"/>
        </w:rPr>
        <w:t xml:space="preserve"> </w:t>
      </w:r>
      <w:r w:rsidRPr="0043113A">
        <w:rPr>
          <w:sz w:val="22"/>
          <w:szCs w:val="22"/>
        </w:rPr>
        <w:t>Detectar i analitzar oportunitats d’ocupació i autoocupació desenvolupant una cultura emprenedora i adaptant-se a diferents llocs de treball i noves situacions.</w:t>
      </w:r>
    </w:p>
    <w:p w14:paraId="6DE0FA15" w14:textId="77777777" w:rsidR="00FC60E5" w:rsidRPr="0043113A" w:rsidRDefault="00FC60E5" w:rsidP="00FC60E5">
      <w:pPr>
        <w:rPr>
          <w:sz w:val="22"/>
          <w:szCs w:val="22"/>
        </w:rPr>
      </w:pPr>
      <w:r w:rsidRPr="0043113A">
        <w:rPr>
          <w:sz w:val="22"/>
          <w:szCs w:val="22"/>
        </w:rPr>
        <w:t>p)</w:t>
      </w:r>
      <w:r>
        <w:rPr>
          <w:sz w:val="22"/>
          <w:szCs w:val="22"/>
        </w:rPr>
        <w:t xml:space="preserve"> </w:t>
      </w:r>
      <w:r w:rsidRPr="0043113A">
        <w:rPr>
          <w:sz w:val="22"/>
          <w:szCs w:val="22"/>
        </w:rPr>
        <w:t>Participar de forma activa en la vida econòmica, social i cultural, amb una actitud crítica i responsable.</w:t>
      </w:r>
    </w:p>
    <w:p w14:paraId="454BC23A" w14:textId="77777777" w:rsidR="00FC60E5" w:rsidRPr="0043113A" w:rsidRDefault="00FC60E5" w:rsidP="00FC60E5">
      <w:pPr>
        <w:rPr>
          <w:sz w:val="22"/>
          <w:szCs w:val="22"/>
        </w:rPr>
      </w:pPr>
      <w:r w:rsidRPr="0043113A">
        <w:rPr>
          <w:sz w:val="22"/>
          <w:szCs w:val="22"/>
        </w:rPr>
        <w:t>q)</w:t>
      </w:r>
      <w:r>
        <w:rPr>
          <w:sz w:val="22"/>
          <w:szCs w:val="22"/>
        </w:rPr>
        <w:t xml:space="preserve"> </w:t>
      </w:r>
      <w:r w:rsidRPr="0043113A">
        <w:rPr>
          <w:sz w:val="22"/>
          <w:szCs w:val="22"/>
        </w:rPr>
        <w:t xml:space="preserve">Participar en les activitats de l’empresa amb respecte i actituds de tolerància. </w:t>
      </w:r>
    </w:p>
    <w:p w14:paraId="1DEC7D50" w14:textId="77777777" w:rsidR="00FC60E5" w:rsidRPr="0043113A" w:rsidRDefault="00FC60E5" w:rsidP="00FC60E5">
      <w:pPr>
        <w:rPr>
          <w:sz w:val="22"/>
          <w:szCs w:val="22"/>
        </w:rPr>
      </w:pPr>
      <w:r w:rsidRPr="0043113A">
        <w:rPr>
          <w:sz w:val="22"/>
          <w:szCs w:val="22"/>
        </w:rPr>
        <w:t>r)</w:t>
      </w:r>
      <w:r>
        <w:rPr>
          <w:sz w:val="22"/>
          <w:szCs w:val="22"/>
        </w:rPr>
        <w:t xml:space="preserve"> </w:t>
      </w:r>
      <w:r w:rsidRPr="0043113A">
        <w:rPr>
          <w:sz w:val="22"/>
          <w:szCs w:val="22"/>
        </w:rPr>
        <w:t>Adaptar-se a diferents llocs de treball i noves situacions laborals originats per canvis tecnològics i organitzatius en els processos productius.</w:t>
      </w:r>
    </w:p>
    <w:p w14:paraId="421AEDE7" w14:textId="77777777" w:rsidR="00FC60E5" w:rsidRDefault="00FC60E5" w:rsidP="00FC60E5">
      <w:pPr>
        <w:rPr>
          <w:sz w:val="22"/>
          <w:szCs w:val="22"/>
        </w:rPr>
      </w:pPr>
      <w:r w:rsidRPr="0043113A">
        <w:rPr>
          <w:sz w:val="22"/>
          <w:szCs w:val="22"/>
        </w:rPr>
        <w:t>s)</w:t>
      </w:r>
      <w:r>
        <w:rPr>
          <w:sz w:val="22"/>
          <w:szCs w:val="22"/>
        </w:rPr>
        <w:t xml:space="preserve"> </w:t>
      </w:r>
      <w:r w:rsidRPr="0043113A">
        <w:rPr>
          <w:sz w:val="22"/>
          <w:szCs w:val="22"/>
        </w:rPr>
        <w:t>Participar en el treball en equip respectant la jerarquia definida en l’organització.</w:t>
      </w:r>
    </w:p>
    <w:p w14:paraId="738610EB" w14:textId="77777777" w:rsidR="00FC60E5" w:rsidRDefault="00FC60E5" w:rsidP="00FC60E5">
      <w:pPr>
        <w:jc w:val="left"/>
        <w:rPr>
          <w:sz w:val="22"/>
          <w:szCs w:val="22"/>
        </w:rPr>
      </w:pPr>
    </w:p>
    <w:p w14:paraId="349E4384" w14:textId="77777777" w:rsidR="00FC60E5" w:rsidRPr="00CE4C6B" w:rsidRDefault="00FC60E5" w:rsidP="005D7258">
      <w:pPr>
        <w:numPr>
          <w:ilvl w:val="0"/>
          <w:numId w:val="1"/>
        </w:numPr>
        <w:jc w:val="left"/>
        <w:rPr>
          <w:b/>
        </w:rPr>
      </w:pPr>
      <w:r>
        <w:rPr>
          <w:b/>
        </w:rPr>
        <w:t>C</w:t>
      </w:r>
      <w:r w:rsidRPr="00CE4C6B">
        <w:rPr>
          <w:b/>
        </w:rPr>
        <w:t>apacitats clau</w:t>
      </w:r>
    </w:p>
    <w:p w14:paraId="637805D2" w14:textId="77777777" w:rsidR="00FC60E5" w:rsidRDefault="00FC60E5" w:rsidP="00FC60E5">
      <w:pPr>
        <w:rPr>
          <w:sz w:val="22"/>
          <w:szCs w:val="22"/>
        </w:rPr>
      </w:pPr>
    </w:p>
    <w:p w14:paraId="4A21D5CB" w14:textId="77777777" w:rsidR="00FC60E5" w:rsidRDefault="00FC60E5" w:rsidP="00FC60E5">
      <w:pPr>
        <w:rPr>
          <w:sz w:val="22"/>
          <w:szCs w:val="22"/>
        </w:rPr>
      </w:pPr>
      <w:r>
        <w:rPr>
          <w:sz w:val="22"/>
          <w:szCs w:val="22"/>
        </w:rPr>
        <w:t>Són les capacitats transversals que afecten diferents llocs de treball i que són transferibles a noves situacions de treball. Entre aquestes capacitats destaquen les d’autonomia, d’innovació, d’organització del treball, de responsabilitat, de relació interpersonal, de treball en equip i de resolució de problemes.</w:t>
      </w:r>
    </w:p>
    <w:p w14:paraId="463F29E8" w14:textId="77777777" w:rsidR="00FC60E5" w:rsidRDefault="00FC60E5" w:rsidP="00FC60E5">
      <w:pPr>
        <w:rPr>
          <w:sz w:val="22"/>
          <w:szCs w:val="22"/>
        </w:rPr>
      </w:pPr>
    </w:p>
    <w:p w14:paraId="6E72A8BD" w14:textId="77777777" w:rsidR="00FC60E5" w:rsidRDefault="00FC60E5" w:rsidP="00FC60E5">
      <w:pPr>
        <w:rPr>
          <w:sz w:val="22"/>
          <w:szCs w:val="22"/>
        </w:rPr>
      </w:pPr>
      <w:r>
        <w:rPr>
          <w:sz w:val="22"/>
          <w:szCs w:val="22"/>
        </w:rPr>
        <w:t>L’equip docent ha de potenciar l’adquisició de les competències professionals, personals i socials i de les capacitats clau a partir de les activitats programades per desplegar el currículum d’aquest cicle formatiu.</w:t>
      </w:r>
    </w:p>
    <w:p w14:paraId="3B7B4B86" w14:textId="77777777" w:rsidR="00FC60E5" w:rsidRDefault="00FC60E5" w:rsidP="00FC60E5">
      <w:pPr>
        <w:jc w:val="left"/>
        <w:rPr>
          <w:sz w:val="22"/>
          <w:szCs w:val="22"/>
        </w:rPr>
      </w:pPr>
    </w:p>
    <w:p w14:paraId="5D0B47B1" w14:textId="77777777" w:rsidR="00FC60E5" w:rsidRPr="00CE4C6B" w:rsidRDefault="00FC60E5" w:rsidP="005D7258">
      <w:pPr>
        <w:numPr>
          <w:ilvl w:val="0"/>
          <w:numId w:val="1"/>
        </w:numPr>
        <w:jc w:val="left"/>
        <w:rPr>
          <w:b/>
        </w:rPr>
      </w:pPr>
      <w:r>
        <w:rPr>
          <w:b/>
        </w:rPr>
        <w:t>Q</w:t>
      </w:r>
      <w:r w:rsidRPr="00CE4C6B">
        <w:rPr>
          <w:b/>
        </w:rPr>
        <w:t>ualificacions professionals</w:t>
      </w:r>
    </w:p>
    <w:p w14:paraId="3A0FF5F2" w14:textId="77777777" w:rsidR="00FC60E5" w:rsidRDefault="00FC60E5" w:rsidP="00FC60E5">
      <w:pPr>
        <w:ind w:left="360"/>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306"/>
      </w:tblGrid>
      <w:tr w:rsidR="00FC60E5" w:rsidRPr="00036A70" w14:paraId="7BD4C5D3" w14:textId="77777777" w:rsidTr="6DF2BC86">
        <w:trPr>
          <w:cantSplit/>
        </w:trPr>
        <w:tc>
          <w:tcPr>
            <w:tcW w:w="8644" w:type="dxa"/>
            <w:gridSpan w:val="2"/>
            <w:shd w:val="clear" w:color="auto" w:fill="auto"/>
          </w:tcPr>
          <w:p w14:paraId="7A08C093" w14:textId="77777777" w:rsidR="00FC60E5" w:rsidRPr="00036A70" w:rsidRDefault="00FC60E5" w:rsidP="00432E9D">
            <w:pPr>
              <w:jc w:val="center"/>
              <w:rPr>
                <w:b/>
                <w:sz w:val="22"/>
                <w:szCs w:val="22"/>
              </w:rPr>
            </w:pPr>
            <w:r w:rsidRPr="00036A70">
              <w:rPr>
                <w:b/>
                <w:sz w:val="22"/>
                <w:szCs w:val="22"/>
                <w:lang w:eastAsia="es-ES"/>
              </w:rPr>
              <w:t>QUALIFICACIONS  PROFESSIONALS INCLOSES EN EL TÍTOL</w:t>
            </w:r>
          </w:p>
        </w:tc>
      </w:tr>
      <w:tr w:rsidR="00FC60E5" w:rsidRPr="00036A70" w14:paraId="48909A5D" w14:textId="77777777" w:rsidTr="6DF2BC86">
        <w:tc>
          <w:tcPr>
            <w:tcW w:w="2338" w:type="dxa"/>
            <w:shd w:val="clear" w:color="auto" w:fill="auto"/>
          </w:tcPr>
          <w:p w14:paraId="64A97D4C" w14:textId="77777777" w:rsidR="00FC60E5" w:rsidRPr="00036A70" w:rsidRDefault="00FC60E5" w:rsidP="005D7258">
            <w:pPr>
              <w:keepNext/>
              <w:numPr>
                <w:ilvl w:val="0"/>
                <w:numId w:val="5"/>
              </w:numPr>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firstLine="0"/>
              <w:jc w:val="center"/>
              <w:outlineLvl w:val="1"/>
              <w:rPr>
                <w:rFonts w:ascii="Times New Roman" w:hAnsi="Times New Roman"/>
                <w:sz w:val="22"/>
                <w:szCs w:val="22"/>
              </w:rPr>
            </w:pPr>
            <w:r w:rsidRPr="00036A70">
              <w:rPr>
                <w:b/>
                <w:sz w:val="22"/>
                <w:szCs w:val="22"/>
                <w:lang w:eastAsia="es-ES"/>
              </w:rPr>
              <w:t>Qualificació completa</w:t>
            </w:r>
          </w:p>
        </w:tc>
        <w:tc>
          <w:tcPr>
            <w:tcW w:w="6306" w:type="dxa"/>
            <w:shd w:val="clear" w:color="auto" w:fill="auto"/>
          </w:tcPr>
          <w:p w14:paraId="2AA367DA" w14:textId="77777777" w:rsidR="00FC60E5" w:rsidRPr="00036A70" w:rsidRDefault="00FC60E5" w:rsidP="00432E9D">
            <w:pPr>
              <w:jc w:val="center"/>
              <w:rPr>
                <w:b/>
                <w:sz w:val="22"/>
                <w:szCs w:val="22"/>
              </w:rPr>
            </w:pPr>
            <w:r w:rsidRPr="00036A70">
              <w:rPr>
                <w:b/>
                <w:sz w:val="22"/>
                <w:szCs w:val="22"/>
                <w:lang w:eastAsia="es-ES"/>
              </w:rPr>
              <w:t>Denominació UC</w:t>
            </w:r>
          </w:p>
        </w:tc>
      </w:tr>
      <w:tr w:rsidR="00FC60E5" w:rsidRPr="00036A70" w14:paraId="60461BD7" w14:textId="77777777" w:rsidTr="6DF2BC86">
        <w:trPr>
          <w:cantSplit/>
          <w:trHeight w:val="357"/>
        </w:trPr>
        <w:tc>
          <w:tcPr>
            <w:tcW w:w="2338" w:type="dxa"/>
            <w:vMerge w:val="restart"/>
            <w:vAlign w:val="center"/>
          </w:tcPr>
          <w:p w14:paraId="2A38DF72" w14:textId="77777777" w:rsidR="00FC60E5" w:rsidRPr="00036A70" w:rsidRDefault="00FC60E5" w:rsidP="00432E9D">
            <w:pPr>
              <w:jc w:val="left"/>
              <w:rPr>
                <w:snapToGrid w:val="0"/>
                <w:sz w:val="22"/>
                <w:szCs w:val="22"/>
                <w:lang w:eastAsia="es-ES"/>
              </w:rPr>
            </w:pPr>
            <w:r w:rsidRPr="00036A70">
              <w:rPr>
                <w:snapToGrid w:val="0"/>
                <w:sz w:val="22"/>
                <w:szCs w:val="22"/>
                <w:lang w:eastAsia="es-ES"/>
              </w:rPr>
              <w:t>Activitats administratives de recepció i relació amb el client</w:t>
            </w:r>
          </w:p>
          <w:p w14:paraId="026258EC" w14:textId="77777777" w:rsidR="00FC60E5" w:rsidRPr="00036A70" w:rsidRDefault="00FC60E5" w:rsidP="00432E9D">
            <w:pPr>
              <w:jc w:val="left"/>
              <w:rPr>
                <w:snapToGrid w:val="0"/>
                <w:sz w:val="22"/>
                <w:szCs w:val="22"/>
                <w:lang w:eastAsia="es-ES"/>
              </w:rPr>
            </w:pPr>
            <w:r w:rsidRPr="00036A70">
              <w:rPr>
                <w:snapToGrid w:val="0"/>
                <w:sz w:val="22"/>
                <w:szCs w:val="22"/>
                <w:lang w:eastAsia="es-ES"/>
              </w:rPr>
              <w:t>AG_2-307_22307</w:t>
            </w:r>
          </w:p>
        </w:tc>
        <w:tc>
          <w:tcPr>
            <w:tcW w:w="6306" w:type="dxa"/>
            <w:vAlign w:val="center"/>
          </w:tcPr>
          <w:p w14:paraId="547D117C" w14:textId="77777777" w:rsidR="00FC60E5" w:rsidRPr="00036A70" w:rsidRDefault="00FC60E5" w:rsidP="6DF2BC86">
            <w:pPr>
              <w:rPr>
                <w:sz w:val="22"/>
                <w:szCs w:val="22"/>
              </w:rPr>
            </w:pPr>
            <w:r w:rsidRPr="6DF2BC86">
              <w:rPr>
                <w:b/>
                <w:bCs/>
                <w:snapToGrid w:val="0"/>
                <w:sz w:val="22"/>
                <w:szCs w:val="22"/>
                <w:lang w:eastAsia="es-ES"/>
              </w:rPr>
              <w:t xml:space="preserve">UC_2-20975-11_2 </w:t>
            </w:r>
            <w:r w:rsidRPr="6DF2BC86">
              <w:rPr>
                <w:snapToGrid w:val="0"/>
                <w:sz w:val="22"/>
                <w:szCs w:val="22"/>
                <w:lang w:eastAsia="es-ES"/>
              </w:rPr>
              <w:t>Rebre i processar les comunicacions, internes i externes. (nivell 2)</w:t>
            </w:r>
          </w:p>
        </w:tc>
      </w:tr>
      <w:tr w:rsidR="00FC60E5" w:rsidRPr="00036A70" w14:paraId="36D47476" w14:textId="77777777" w:rsidTr="6DF2BC86">
        <w:trPr>
          <w:cantSplit/>
          <w:trHeight w:val="345"/>
        </w:trPr>
        <w:tc>
          <w:tcPr>
            <w:tcW w:w="2338" w:type="dxa"/>
            <w:vMerge/>
            <w:vAlign w:val="center"/>
          </w:tcPr>
          <w:p w14:paraId="5630AD66" w14:textId="77777777" w:rsidR="00FC60E5" w:rsidRPr="00036A70" w:rsidRDefault="00FC60E5" w:rsidP="00432E9D">
            <w:pPr>
              <w:rPr>
                <w:snapToGrid w:val="0"/>
                <w:sz w:val="22"/>
                <w:szCs w:val="22"/>
                <w:lang w:eastAsia="es-ES"/>
              </w:rPr>
            </w:pPr>
          </w:p>
        </w:tc>
        <w:tc>
          <w:tcPr>
            <w:tcW w:w="6306" w:type="dxa"/>
            <w:vAlign w:val="center"/>
          </w:tcPr>
          <w:p w14:paraId="7B296FE9" w14:textId="77777777" w:rsidR="00FC60E5" w:rsidRPr="00036A70" w:rsidRDefault="00FC60E5" w:rsidP="6DF2BC86">
            <w:pPr>
              <w:rPr>
                <w:sz w:val="22"/>
                <w:szCs w:val="22"/>
              </w:rPr>
            </w:pPr>
            <w:r w:rsidRPr="6DF2BC86">
              <w:rPr>
                <w:b/>
                <w:bCs/>
                <w:snapToGrid w:val="0"/>
                <w:sz w:val="22"/>
                <w:szCs w:val="22"/>
                <w:lang w:eastAsia="es-ES"/>
              </w:rPr>
              <w:t xml:space="preserve">UC_2-20976-11_2 </w:t>
            </w:r>
            <w:r w:rsidRPr="6DF2BC86">
              <w:rPr>
                <w:snapToGrid w:val="0"/>
                <w:sz w:val="22"/>
                <w:szCs w:val="22"/>
                <w:lang w:eastAsia="es-ES"/>
              </w:rPr>
              <w:t>Realitzar les gestions administratives del procés comercial (nivell 2)</w:t>
            </w:r>
          </w:p>
        </w:tc>
      </w:tr>
      <w:tr w:rsidR="00FC60E5" w:rsidRPr="00036A70" w14:paraId="45B86663" w14:textId="77777777" w:rsidTr="6DF2BC86">
        <w:trPr>
          <w:cantSplit/>
          <w:trHeight w:val="345"/>
        </w:trPr>
        <w:tc>
          <w:tcPr>
            <w:tcW w:w="2338" w:type="dxa"/>
            <w:vMerge/>
            <w:vAlign w:val="center"/>
          </w:tcPr>
          <w:p w14:paraId="61829076" w14:textId="77777777" w:rsidR="00FC60E5" w:rsidRPr="00036A70" w:rsidRDefault="00FC60E5" w:rsidP="00432E9D">
            <w:pPr>
              <w:rPr>
                <w:snapToGrid w:val="0"/>
                <w:sz w:val="22"/>
                <w:szCs w:val="22"/>
                <w:lang w:eastAsia="es-ES"/>
              </w:rPr>
            </w:pPr>
          </w:p>
        </w:tc>
        <w:tc>
          <w:tcPr>
            <w:tcW w:w="6306" w:type="dxa"/>
            <w:vAlign w:val="center"/>
          </w:tcPr>
          <w:p w14:paraId="7A58D014" w14:textId="77777777" w:rsidR="00FC60E5" w:rsidRPr="00036A70" w:rsidRDefault="00FC60E5" w:rsidP="6DF2BC86">
            <w:pPr>
              <w:rPr>
                <w:sz w:val="22"/>
                <w:szCs w:val="22"/>
              </w:rPr>
            </w:pPr>
            <w:r w:rsidRPr="6DF2BC86">
              <w:rPr>
                <w:b/>
                <w:bCs/>
                <w:snapToGrid w:val="0"/>
                <w:sz w:val="22"/>
                <w:szCs w:val="22"/>
                <w:lang w:eastAsia="es-ES"/>
              </w:rPr>
              <w:t xml:space="preserve">UC_2-20973-11_2 </w:t>
            </w:r>
            <w:r w:rsidRPr="6DF2BC86">
              <w:rPr>
                <w:snapToGrid w:val="0"/>
                <w:sz w:val="22"/>
                <w:szCs w:val="22"/>
                <w:lang w:eastAsia="es-ES"/>
              </w:rPr>
              <w:t>Introduir dades i textos en terminals informàtics en condicions de seguretat, qualitat i eficiència. (nivell 1)</w:t>
            </w:r>
          </w:p>
        </w:tc>
      </w:tr>
      <w:tr w:rsidR="00FC60E5" w:rsidRPr="00036A70" w14:paraId="5EC011E1" w14:textId="77777777" w:rsidTr="6DF2BC86">
        <w:trPr>
          <w:cantSplit/>
          <w:trHeight w:val="115"/>
        </w:trPr>
        <w:tc>
          <w:tcPr>
            <w:tcW w:w="2338" w:type="dxa"/>
            <w:vMerge/>
            <w:vAlign w:val="center"/>
          </w:tcPr>
          <w:p w14:paraId="2BA226A1" w14:textId="77777777" w:rsidR="00FC60E5" w:rsidRPr="00036A70" w:rsidRDefault="00FC60E5" w:rsidP="00432E9D">
            <w:pPr>
              <w:rPr>
                <w:snapToGrid w:val="0"/>
                <w:sz w:val="22"/>
                <w:szCs w:val="22"/>
                <w:lang w:eastAsia="es-ES"/>
              </w:rPr>
            </w:pPr>
          </w:p>
        </w:tc>
        <w:tc>
          <w:tcPr>
            <w:tcW w:w="6306" w:type="dxa"/>
            <w:vAlign w:val="center"/>
          </w:tcPr>
          <w:p w14:paraId="4DB2DBDA" w14:textId="77777777" w:rsidR="00FC60E5" w:rsidRPr="00036A70" w:rsidRDefault="00FC60E5" w:rsidP="6DF2BC86">
            <w:pPr>
              <w:rPr>
                <w:b/>
                <w:bCs/>
                <w:snapToGrid w:val="0"/>
                <w:sz w:val="22"/>
                <w:szCs w:val="22"/>
                <w:lang w:eastAsia="es-ES"/>
              </w:rPr>
            </w:pPr>
            <w:r w:rsidRPr="6DF2BC86">
              <w:rPr>
                <w:b/>
                <w:bCs/>
                <w:snapToGrid w:val="0"/>
                <w:sz w:val="22"/>
                <w:szCs w:val="22"/>
                <w:lang w:eastAsia="es-ES"/>
              </w:rPr>
              <w:t>UC_2-20978-11_2</w:t>
            </w:r>
            <w:r w:rsidRPr="6DF2BC86">
              <w:rPr>
                <w:snapToGrid w:val="0"/>
                <w:sz w:val="22"/>
                <w:szCs w:val="22"/>
                <w:lang w:eastAsia="es-ES"/>
              </w:rPr>
              <w:t xml:space="preserve"> Gestionar l'arxiu en suport convencional i informàtic. (nivell 2)</w:t>
            </w:r>
          </w:p>
        </w:tc>
      </w:tr>
      <w:tr w:rsidR="00FC60E5" w:rsidRPr="00036A70" w14:paraId="04DE8D4A" w14:textId="77777777" w:rsidTr="6DF2BC86">
        <w:trPr>
          <w:cantSplit/>
          <w:trHeight w:val="115"/>
        </w:trPr>
        <w:tc>
          <w:tcPr>
            <w:tcW w:w="2338" w:type="dxa"/>
            <w:vMerge/>
            <w:vAlign w:val="center"/>
          </w:tcPr>
          <w:p w14:paraId="17AD93B2" w14:textId="77777777" w:rsidR="00FC60E5" w:rsidRPr="00036A70" w:rsidRDefault="00FC60E5" w:rsidP="00432E9D">
            <w:pPr>
              <w:rPr>
                <w:snapToGrid w:val="0"/>
                <w:sz w:val="22"/>
                <w:szCs w:val="22"/>
                <w:lang w:eastAsia="es-ES"/>
              </w:rPr>
            </w:pPr>
          </w:p>
        </w:tc>
        <w:tc>
          <w:tcPr>
            <w:tcW w:w="6306" w:type="dxa"/>
            <w:vAlign w:val="center"/>
          </w:tcPr>
          <w:p w14:paraId="7B65E386" w14:textId="77777777" w:rsidR="00FC60E5" w:rsidRPr="00036A70" w:rsidRDefault="00FC60E5" w:rsidP="6DF2BC86">
            <w:pPr>
              <w:rPr>
                <w:b/>
                <w:bCs/>
                <w:snapToGrid w:val="0"/>
                <w:sz w:val="22"/>
                <w:szCs w:val="22"/>
                <w:lang w:eastAsia="es-ES"/>
              </w:rPr>
            </w:pPr>
            <w:r w:rsidRPr="6DF2BC86">
              <w:rPr>
                <w:b/>
                <w:bCs/>
                <w:snapToGrid w:val="0"/>
                <w:sz w:val="22"/>
                <w:szCs w:val="22"/>
                <w:lang w:eastAsia="es-ES"/>
              </w:rPr>
              <w:t xml:space="preserve">UC_2-0977-11_2 </w:t>
            </w:r>
            <w:r w:rsidRPr="6DF2BC86">
              <w:rPr>
                <w:snapToGrid w:val="0"/>
                <w:sz w:val="22"/>
                <w:szCs w:val="22"/>
                <w:lang w:eastAsia="es-ES"/>
              </w:rPr>
              <w:t>Comunicar-se en una llengua estrangera amb un nivell d'usuari independent. en les activitats de gestió administrativa en relació amb el client. (nivell 2)</w:t>
            </w:r>
          </w:p>
        </w:tc>
      </w:tr>
      <w:tr w:rsidR="00FC60E5" w:rsidRPr="00036A70" w14:paraId="45272893" w14:textId="77777777" w:rsidTr="6DF2BC86">
        <w:trPr>
          <w:cantSplit/>
          <w:trHeight w:val="115"/>
        </w:trPr>
        <w:tc>
          <w:tcPr>
            <w:tcW w:w="2338" w:type="dxa"/>
            <w:vMerge/>
            <w:vAlign w:val="center"/>
          </w:tcPr>
          <w:p w14:paraId="0DE4B5B7" w14:textId="77777777" w:rsidR="00FC60E5" w:rsidRPr="00036A70" w:rsidRDefault="00FC60E5" w:rsidP="00432E9D">
            <w:pPr>
              <w:rPr>
                <w:snapToGrid w:val="0"/>
                <w:sz w:val="22"/>
                <w:szCs w:val="22"/>
                <w:lang w:eastAsia="es-ES"/>
              </w:rPr>
            </w:pPr>
          </w:p>
        </w:tc>
        <w:tc>
          <w:tcPr>
            <w:tcW w:w="6306" w:type="dxa"/>
            <w:vAlign w:val="center"/>
          </w:tcPr>
          <w:p w14:paraId="5C4CF784" w14:textId="77777777" w:rsidR="00FC60E5" w:rsidRPr="00036A70" w:rsidRDefault="00FC60E5" w:rsidP="6DF2BC86">
            <w:pPr>
              <w:rPr>
                <w:color w:val="FF0000"/>
                <w:sz w:val="22"/>
                <w:szCs w:val="22"/>
              </w:rPr>
            </w:pPr>
            <w:r w:rsidRPr="6DF2BC86">
              <w:rPr>
                <w:b/>
                <w:bCs/>
                <w:snapToGrid w:val="0"/>
                <w:sz w:val="22"/>
                <w:szCs w:val="22"/>
                <w:lang w:eastAsia="es-ES"/>
              </w:rPr>
              <w:t xml:space="preserve">UC_2-0233-11_2 </w:t>
            </w:r>
            <w:r w:rsidRPr="6DF2BC86">
              <w:rPr>
                <w:snapToGrid w:val="0"/>
                <w:sz w:val="22"/>
                <w:szCs w:val="22"/>
                <w:lang w:eastAsia="es-ES"/>
              </w:rPr>
              <w:t>Manejar aplicacions ofimàtiques en la gestió de  la informació i la documentació. (nivell 2)</w:t>
            </w:r>
          </w:p>
        </w:tc>
      </w:tr>
      <w:tr w:rsidR="00FC60E5" w:rsidRPr="00036A70" w14:paraId="5C78A521" w14:textId="77777777" w:rsidTr="6DF2BC86">
        <w:trPr>
          <w:cantSplit/>
          <w:trHeight w:val="550"/>
        </w:trPr>
        <w:tc>
          <w:tcPr>
            <w:tcW w:w="2338" w:type="dxa"/>
            <w:vMerge w:val="restart"/>
            <w:vAlign w:val="center"/>
          </w:tcPr>
          <w:p w14:paraId="494D2C16" w14:textId="77777777" w:rsidR="00FC60E5" w:rsidRPr="00036A70" w:rsidRDefault="00FC60E5" w:rsidP="00432E9D">
            <w:pPr>
              <w:jc w:val="left"/>
              <w:rPr>
                <w:snapToGrid w:val="0"/>
                <w:sz w:val="22"/>
                <w:szCs w:val="22"/>
                <w:lang w:eastAsia="es-ES"/>
              </w:rPr>
            </w:pPr>
            <w:r w:rsidRPr="00036A70">
              <w:rPr>
                <w:snapToGrid w:val="0"/>
                <w:sz w:val="22"/>
                <w:szCs w:val="22"/>
                <w:lang w:eastAsia="es-ES"/>
              </w:rPr>
              <w:t xml:space="preserve">Activitats de gestió administrativa </w:t>
            </w:r>
          </w:p>
          <w:p w14:paraId="7C718E9F" w14:textId="77777777" w:rsidR="00FC60E5" w:rsidRPr="00036A70" w:rsidRDefault="00FC60E5" w:rsidP="00432E9D">
            <w:pPr>
              <w:jc w:val="left"/>
              <w:rPr>
                <w:snapToGrid w:val="0"/>
                <w:sz w:val="22"/>
                <w:szCs w:val="22"/>
                <w:lang w:eastAsia="es-ES"/>
              </w:rPr>
            </w:pPr>
            <w:r w:rsidRPr="00036A70">
              <w:rPr>
                <w:snapToGrid w:val="0"/>
                <w:sz w:val="22"/>
                <w:szCs w:val="22"/>
                <w:lang w:eastAsia="es-ES"/>
              </w:rPr>
              <w:t>AG_2-308_2</w:t>
            </w:r>
          </w:p>
        </w:tc>
        <w:tc>
          <w:tcPr>
            <w:tcW w:w="6306" w:type="dxa"/>
            <w:vAlign w:val="center"/>
          </w:tcPr>
          <w:p w14:paraId="6833FBCD" w14:textId="77777777" w:rsidR="00FC60E5" w:rsidRPr="00036A70" w:rsidRDefault="00FC60E5" w:rsidP="6DF2BC86">
            <w:pPr>
              <w:rPr>
                <w:sz w:val="22"/>
                <w:szCs w:val="22"/>
              </w:rPr>
            </w:pPr>
            <w:r w:rsidRPr="6DF2BC86">
              <w:rPr>
                <w:b/>
                <w:bCs/>
                <w:snapToGrid w:val="0"/>
                <w:sz w:val="22"/>
                <w:szCs w:val="22"/>
                <w:lang w:eastAsia="es-ES"/>
              </w:rPr>
              <w:t xml:space="preserve">UC_2-0976-11_2 </w:t>
            </w:r>
            <w:r w:rsidRPr="6DF2BC86">
              <w:rPr>
                <w:snapToGrid w:val="0"/>
                <w:sz w:val="22"/>
                <w:szCs w:val="22"/>
                <w:lang w:eastAsia="es-ES"/>
              </w:rPr>
              <w:t>Realitzar les gestions administratives del procés comercial. (nivell 2)</w:t>
            </w:r>
          </w:p>
        </w:tc>
      </w:tr>
      <w:tr w:rsidR="00FC60E5" w:rsidRPr="00036A70" w14:paraId="7CA4B279" w14:textId="77777777" w:rsidTr="6DF2BC86">
        <w:trPr>
          <w:cantSplit/>
          <w:trHeight w:val="550"/>
        </w:trPr>
        <w:tc>
          <w:tcPr>
            <w:tcW w:w="2338" w:type="dxa"/>
            <w:vMerge/>
            <w:vAlign w:val="center"/>
          </w:tcPr>
          <w:p w14:paraId="66204FF1" w14:textId="77777777" w:rsidR="00FC60E5" w:rsidRPr="00036A70" w:rsidRDefault="00FC60E5" w:rsidP="00432E9D">
            <w:pPr>
              <w:jc w:val="left"/>
              <w:rPr>
                <w:snapToGrid w:val="0"/>
                <w:sz w:val="22"/>
                <w:szCs w:val="22"/>
                <w:lang w:eastAsia="es-ES"/>
              </w:rPr>
            </w:pPr>
          </w:p>
        </w:tc>
        <w:tc>
          <w:tcPr>
            <w:tcW w:w="6306" w:type="dxa"/>
            <w:vAlign w:val="center"/>
          </w:tcPr>
          <w:p w14:paraId="09D75DC7" w14:textId="77777777" w:rsidR="00FC60E5" w:rsidRPr="00036A70" w:rsidRDefault="00FC60E5" w:rsidP="6DF2BC86">
            <w:pPr>
              <w:rPr>
                <w:sz w:val="22"/>
                <w:szCs w:val="22"/>
              </w:rPr>
            </w:pPr>
            <w:r w:rsidRPr="6DF2BC86">
              <w:rPr>
                <w:b/>
                <w:bCs/>
                <w:snapToGrid w:val="0"/>
                <w:sz w:val="22"/>
                <w:szCs w:val="22"/>
                <w:lang w:eastAsia="es-ES"/>
              </w:rPr>
              <w:t>UC_2-0979_11-2</w:t>
            </w:r>
            <w:r w:rsidRPr="6DF2BC86">
              <w:rPr>
                <w:snapToGrid w:val="0"/>
                <w:sz w:val="22"/>
                <w:szCs w:val="22"/>
                <w:lang w:eastAsia="es-ES"/>
              </w:rPr>
              <w:t xml:space="preserve"> Realitzar les gestions administratives de tresoreria. (nivell 2)</w:t>
            </w:r>
          </w:p>
        </w:tc>
      </w:tr>
      <w:tr w:rsidR="00FC60E5" w:rsidRPr="00036A70" w14:paraId="2EF5DDE3" w14:textId="77777777" w:rsidTr="6DF2BC86">
        <w:trPr>
          <w:cantSplit/>
          <w:trHeight w:val="278"/>
        </w:trPr>
        <w:tc>
          <w:tcPr>
            <w:tcW w:w="2338" w:type="dxa"/>
            <w:vMerge/>
            <w:vAlign w:val="center"/>
          </w:tcPr>
          <w:p w14:paraId="2DBF0D7D" w14:textId="77777777" w:rsidR="00FC60E5" w:rsidRPr="00036A70" w:rsidRDefault="00FC60E5" w:rsidP="00432E9D">
            <w:pPr>
              <w:jc w:val="left"/>
              <w:rPr>
                <w:snapToGrid w:val="0"/>
                <w:sz w:val="22"/>
                <w:szCs w:val="22"/>
                <w:lang w:eastAsia="es-ES"/>
              </w:rPr>
            </w:pPr>
          </w:p>
        </w:tc>
        <w:tc>
          <w:tcPr>
            <w:tcW w:w="6306" w:type="dxa"/>
            <w:vAlign w:val="center"/>
          </w:tcPr>
          <w:p w14:paraId="05A903D6" w14:textId="77777777" w:rsidR="00FC60E5" w:rsidRPr="00036A70" w:rsidRDefault="00FC60E5" w:rsidP="6DF2BC86">
            <w:pPr>
              <w:rPr>
                <w:sz w:val="22"/>
                <w:szCs w:val="22"/>
              </w:rPr>
            </w:pPr>
            <w:r w:rsidRPr="6DF2BC86">
              <w:rPr>
                <w:b/>
                <w:bCs/>
                <w:snapToGrid w:val="0"/>
                <w:sz w:val="22"/>
                <w:szCs w:val="22"/>
                <w:lang w:eastAsia="es-ES"/>
              </w:rPr>
              <w:t xml:space="preserve">UC_2-0980_11-2 </w:t>
            </w:r>
            <w:r w:rsidRPr="6DF2BC86">
              <w:rPr>
                <w:snapToGrid w:val="0"/>
                <w:sz w:val="22"/>
                <w:szCs w:val="22"/>
                <w:lang w:eastAsia="es-ES"/>
              </w:rPr>
              <w:t>Efectuar les activitats de suport administratiu de recursos humans. (nivell 2)</w:t>
            </w:r>
          </w:p>
        </w:tc>
      </w:tr>
      <w:tr w:rsidR="00FC60E5" w:rsidRPr="00036A70" w14:paraId="50DCE68A" w14:textId="77777777" w:rsidTr="6DF2BC86">
        <w:trPr>
          <w:cantSplit/>
          <w:trHeight w:val="225"/>
        </w:trPr>
        <w:tc>
          <w:tcPr>
            <w:tcW w:w="2338" w:type="dxa"/>
            <w:vMerge/>
            <w:vAlign w:val="center"/>
          </w:tcPr>
          <w:p w14:paraId="6B62F1B3" w14:textId="77777777" w:rsidR="00FC60E5" w:rsidRPr="00036A70" w:rsidRDefault="00FC60E5" w:rsidP="00432E9D">
            <w:pPr>
              <w:jc w:val="left"/>
              <w:rPr>
                <w:snapToGrid w:val="0"/>
                <w:sz w:val="22"/>
                <w:szCs w:val="22"/>
                <w:lang w:eastAsia="es-ES"/>
              </w:rPr>
            </w:pPr>
          </w:p>
        </w:tc>
        <w:tc>
          <w:tcPr>
            <w:tcW w:w="6306" w:type="dxa"/>
            <w:vAlign w:val="center"/>
          </w:tcPr>
          <w:p w14:paraId="721522E1" w14:textId="77777777" w:rsidR="00FC60E5" w:rsidRPr="00036A70" w:rsidRDefault="00FC60E5" w:rsidP="6DF2BC86">
            <w:pPr>
              <w:rPr>
                <w:b/>
                <w:bCs/>
                <w:snapToGrid w:val="0"/>
                <w:sz w:val="22"/>
                <w:szCs w:val="22"/>
                <w:lang w:eastAsia="es-ES"/>
              </w:rPr>
            </w:pPr>
            <w:r w:rsidRPr="6DF2BC86">
              <w:rPr>
                <w:b/>
                <w:bCs/>
                <w:snapToGrid w:val="0"/>
                <w:sz w:val="22"/>
                <w:szCs w:val="22"/>
                <w:lang w:eastAsia="es-ES"/>
              </w:rPr>
              <w:t xml:space="preserve">UC_2-0981_11-2 </w:t>
            </w:r>
            <w:r w:rsidRPr="6DF2BC86">
              <w:rPr>
                <w:snapToGrid w:val="0"/>
                <w:sz w:val="22"/>
                <w:szCs w:val="22"/>
                <w:lang w:eastAsia="es-ES"/>
              </w:rPr>
              <w:t>Realitzar registres comptables. (nivell 2)</w:t>
            </w:r>
          </w:p>
        </w:tc>
      </w:tr>
      <w:tr w:rsidR="00FC60E5" w:rsidRPr="00036A70" w14:paraId="56848173" w14:textId="77777777" w:rsidTr="6DF2BC86">
        <w:trPr>
          <w:cantSplit/>
          <w:trHeight w:val="225"/>
        </w:trPr>
        <w:tc>
          <w:tcPr>
            <w:tcW w:w="2338" w:type="dxa"/>
            <w:vMerge/>
            <w:vAlign w:val="center"/>
          </w:tcPr>
          <w:p w14:paraId="02F2C34E" w14:textId="77777777" w:rsidR="00FC60E5" w:rsidRPr="00036A70" w:rsidRDefault="00FC60E5" w:rsidP="00432E9D">
            <w:pPr>
              <w:jc w:val="left"/>
              <w:rPr>
                <w:snapToGrid w:val="0"/>
                <w:sz w:val="22"/>
                <w:szCs w:val="22"/>
                <w:lang w:eastAsia="es-ES"/>
              </w:rPr>
            </w:pPr>
          </w:p>
        </w:tc>
        <w:tc>
          <w:tcPr>
            <w:tcW w:w="6306" w:type="dxa"/>
            <w:vAlign w:val="center"/>
          </w:tcPr>
          <w:p w14:paraId="0C1FF160" w14:textId="77777777" w:rsidR="00FC60E5" w:rsidRPr="00036A70" w:rsidRDefault="00FC60E5" w:rsidP="6DF2BC86">
            <w:pPr>
              <w:rPr>
                <w:b/>
                <w:bCs/>
                <w:snapToGrid w:val="0"/>
                <w:sz w:val="22"/>
                <w:szCs w:val="22"/>
                <w:lang w:eastAsia="es-ES"/>
              </w:rPr>
            </w:pPr>
            <w:r w:rsidRPr="6DF2BC86">
              <w:rPr>
                <w:b/>
                <w:bCs/>
                <w:snapToGrid w:val="0"/>
                <w:sz w:val="22"/>
                <w:szCs w:val="22"/>
                <w:lang w:eastAsia="es-ES"/>
              </w:rPr>
              <w:t xml:space="preserve">UC_2-20973-11_2  </w:t>
            </w:r>
            <w:r w:rsidRPr="6DF2BC86">
              <w:rPr>
                <w:snapToGrid w:val="0"/>
                <w:sz w:val="22"/>
                <w:szCs w:val="22"/>
                <w:lang w:eastAsia="es-ES"/>
              </w:rPr>
              <w:t>Introduir dades i textos en terminals informàtics en condicions de seguretat, qualitat i eficiència. (nivell 1)</w:t>
            </w:r>
          </w:p>
        </w:tc>
      </w:tr>
      <w:tr w:rsidR="00FC60E5" w:rsidRPr="00036A70" w14:paraId="62625446" w14:textId="77777777" w:rsidTr="6DF2BC86">
        <w:trPr>
          <w:cantSplit/>
          <w:trHeight w:val="225"/>
        </w:trPr>
        <w:tc>
          <w:tcPr>
            <w:tcW w:w="2338" w:type="dxa"/>
            <w:vMerge/>
            <w:vAlign w:val="center"/>
          </w:tcPr>
          <w:p w14:paraId="680A4E5D" w14:textId="77777777" w:rsidR="00FC60E5" w:rsidRPr="00036A70" w:rsidRDefault="00FC60E5" w:rsidP="00432E9D">
            <w:pPr>
              <w:jc w:val="left"/>
              <w:rPr>
                <w:snapToGrid w:val="0"/>
                <w:sz w:val="22"/>
                <w:szCs w:val="22"/>
                <w:lang w:eastAsia="es-ES"/>
              </w:rPr>
            </w:pPr>
          </w:p>
        </w:tc>
        <w:tc>
          <w:tcPr>
            <w:tcW w:w="6306" w:type="dxa"/>
            <w:vAlign w:val="center"/>
          </w:tcPr>
          <w:p w14:paraId="0742C0BC" w14:textId="77777777" w:rsidR="00FC60E5" w:rsidRPr="00036A70" w:rsidRDefault="00FC60E5" w:rsidP="6DF2BC86">
            <w:pPr>
              <w:rPr>
                <w:b/>
                <w:bCs/>
                <w:snapToGrid w:val="0"/>
                <w:sz w:val="22"/>
                <w:szCs w:val="22"/>
                <w:lang w:eastAsia="es-ES"/>
              </w:rPr>
            </w:pPr>
            <w:r w:rsidRPr="6DF2BC86">
              <w:rPr>
                <w:b/>
                <w:bCs/>
                <w:snapToGrid w:val="0"/>
                <w:sz w:val="22"/>
                <w:szCs w:val="22"/>
                <w:lang w:eastAsia="es-ES"/>
              </w:rPr>
              <w:t>UC_2-20978-11_2</w:t>
            </w:r>
            <w:r w:rsidRPr="6DF2BC86">
              <w:rPr>
                <w:snapToGrid w:val="0"/>
                <w:sz w:val="22"/>
                <w:szCs w:val="22"/>
                <w:lang w:eastAsia="es-ES"/>
              </w:rPr>
              <w:t xml:space="preserve"> </w:t>
            </w:r>
            <w:r w:rsidRPr="6DF2BC86">
              <w:rPr>
                <w:b/>
                <w:bCs/>
                <w:snapToGrid w:val="0"/>
                <w:sz w:val="22"/>
                <w:szCs w:val="22"/>
                <w:lang w:eastAsia="es-ES"/>
              </w:rPr>
              <w:t xml:space="preserve"> </w:t>
            </w:r>
            <w:r w:rsidRPr="6DF2BC86">
              <w:rPr>
                <w:snapToGrid w:val="0"/>
                <w:sz w:val="22"/>
                <w:szCs w:val="22"/>
                <w:lang w:eastAsia="es-ES"/>
              </w:rPr>
              <w:t>Gestionar l'arxiu en suport convencional i informàtic. (nivell 2)</w:t>
            </w:r>
          </w:p>
        </w:tc>
      </w:tr>
      <w:tr w:rsidR="00FC60E5" w:rsidRPr="00036A70" w14:paraId="619F4A3D" w14:textId="77777777" w:rsidTr="6DF2BC86">
        <w:trPr>
          <w:cantSplit/>
          <w:trHeight w:val="225"/>
        </w:trPr>
        <w:tc>
          <w:tcPr>
            <w:tcW w:w="2338" w:type="dxa"/>
            <w:vMerge/>
            <w:vAlign w:val="center"/>
          </w:tcPr>
          <w:p w14:paraId="19219836" w14:textId="77777777" w:rsidR="00FC60E5" w:rsidRPr="00036A70" w:rsidRDefault="00FC60E5" w:rsidP="00432E9D">
            <w:pPr>
              <w:jc w:val="left"/>
              <w:rPr>
                <w:snapToGrid w:val="0"/>
                <w:sz w:val="22"/>
                <w:szCs w:val="22"/>
                <w:lang w:eastAsia="es-ES"/>
              </w:rPr>
            </w:pPr>
          </w:p>
        </w:tc>
        <w:tc>
          <w:tcPr>
            <w:tcW w:w="6306" w:type="dxa"/>
            <w:vAlign w:val="center"/>
          </w:tcPr>
          <w:p w14:paraId="4398534E" w14:textId="77777777" w:rsidR="00FC60E5" w:rsidRPr="00036A70" w:rsidRDefault="00FC60E5" w:rsidP="6DF2BC86">
            <w:pPr>
              <w:rPr>
                <w:sz w:val="22"/>
                <w:szCs w:val="22"/>
              </w:rPr>
            </w:pPr>
            <w:r w:rsidRPr="6DF2BC86">
              <w:rPr>
                <w:b/>
                <w:bCs/>
                <w:snapToGrid w:val="0"/>
                <w:sz w:val="22"/>
                <w:szCs w:val="22"/>
                <w:lang w:eastAsia="es-ES"/>
              </w:rPr>
              <w:t xml:space="preserve">UC_2-0233-11_2  </w:t>
            </w:r>
            <w:r w:rsidRPr="6DF2BC86">
              <w:rPr>
                <w:snapToGrid w:val="0"/>
                <w:sz w:val="22"/>
                <w:szCs w:val="22"/>
                <w:lang w:eastAsia="es-ES"/>
              </w:rPr>
              <w:t>Utilitzar aplicacions ofimàtiques en la gestió de  la informació i la documentació. (nivell 2)</w:t>
            </w:r>
          </w:p>
        </w:tc>
      </w:tr>
    </w:tbl>
    <w:p w14:paraId="296FEF7D" w14:textId="77777777" w:rsidR="00FC60E5" w:rsidRDefault="00FC60E5" w:rsidP="00FC60E5">
      <w:pPr>
        <w:jc w:val="left"/>
        <w:rPr>
          <w:sz w:val="22"/>
          <w:szCs w:val="22"/>
        </w:rPr>
      </w:pPr>
    </w:p>
    <w:p w14:paraId="7194DBDC" w14:textId="77777777" w:rsidR="00FC60E5" w:rsidRDefault="00FC60E5" w:rsidP="00FC60E5">
      <w:pPr>
        <w:jc w:val="left"/>
        <w:rPr>
          <w:sz w:val="22"/>
          <w:szCs w:val="22"/>
        </w:rPr>
      </w:pPr>
    </w:p>
    <w:p w14:paraId="5652F3E3" w14:textId="77777777" w:rsidR="00FC60E5" w:rsidRPr="00CE4C6B" w:rsidRDefault="00FC60E5" w:rsidP="005D7258">
      <w:pPr>
        <w:numPr>
          <w:ilvl w:val="0"/>
          <w:numId w:val="1"/>
        </w:numPr>
        <w:jc w:val="left"/>
        <w:rPr>
          <w:b/>
        </w:rPr>
      </w:pPr>
      <w:r>
        <w:rPr>
          <w:b/>
        </w:rPr>
        <w:t>O</w:t>
      </w:r>
      <w:r w:rsidRPr="00CE4C6B">
        <w:rPr>
          <w:b/>
        </w:rPr>
        <w:t>bjectius generals</w:t>
      </w:r>
    </w:p>
    <w:p w14:paraId="769D0D3C" w14:textId="77777777" w:rsidR="00FC60E5" w:rsidRDefault="00FC60E5" w:rsidP="00FC60E5">
      <w:pPr>
        <w:rPr>
          <w:sz w:val="22"/>
          <w:szCs w:val="22"/>
        </w:rPr>
      </w:pPr>
    </w:p>
    <w:p w14:paraId="4BC6309E" w14:textId="77777777" w:rsidR="00FC60E5" w:rsidRPr="00036A70" w:rsidRDefault="00FC60E5" w:rsidP="005D7258">
      <w:pPr>
        <w:numPr>
          <w:ilvl w:val="1"/>
          <w:numId w:val="6"/>
        </w:numPr>
        <w:suppressAutoHyphens/>
        <w:ind w:left="284" w:hanging="284"/>
        <w:rPr>
          <w:color w:val="000000"/>
          <w:sz w:val="22"/>
          <w:szCs w:val="22"/>
        </w:rPr>
      </w:pPr>
      <w:r w:rsidRPr="00036A70">
        <w:rPr>
          <w:sz w:val="22"/>
          <w:szCs w:val="22"/>
        </w:rPr>
        <w:t>Analitzar el flux d’informació i la tipologia i finalitat dels documents o comunicacions que s’utilitzen en l’empresa, per tramitar-los</w:t>
      </w:r>
      <w:r w:rsidRPr="00036A70">
        <w:rPr>
          <w:color w:val="000000"/>
          <w:sz w:val="22"/>
          <w:szCs w:val="22"/>
        </w:rPr>
        <w:t>.</w:t>
      </w:r>
    </w:p>
    <w:p w14:paraId="2122D220"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Analitzar els documents o comunicacions que s’utilitzen en l’empresa, reconeixent la seva estructura, elements i característiques per elaborar-los.</w:t>
      </w:r>
    </w:p>
    <w:p w14:paraId="5618C4C3" w14:textId="77777777" w:rsidR="00FC60E5" w:rsidRPr="00036A70" w:rsidRDefault="00FC60E5" w:rsidP="005D7258">
      <w:pPr>
        <w:numPr>
          <w:ilvl w:val="1"/>
          <w:numId w:val="6"/>
        </w:numPr>
        <w:suppressAutoHyphens/>
        <w:ind w:left="284" w:hanging="284"/>
        <w:rPr>
          <w:sz w:val="22"/>
          <w:szCs w:val="22"/>
        </w:rPr>
      </w:pPr>
      <w:r w:rsidRPr="00036A70">
        <w:rPr>
          <w:color w:val="000000"/>
          <w:sz w:val="22"/>
          <w:szCs w:val="22"/>
        </w:rPr>
        <w:t>Identificar i seleccionar les expressions en llengua anglesa, pròpies de l’empresa per elaborar documents i comunicacions.</w:t>
      </w:r>
    </w:p>
    <w:p w14:paraId="5619A622" w14:textId="77777777" w:rsidR="00FC60E5" w:rsidRPr="00036A70" w:rsidRDefault="00FC60E5" w:rsidP="005D7258">
      <w:pPr>
        <w:numPr>
          <w:ilvl w:val="1"/>
          <w:numId w:val="6"/>
        </w:numPr>
        <w:suppressAutoHyphens/>
        <w:ind w:left="284" w:hanging="284"/>
        <w:rPr>
          <w:sz w:val="22"/>
          <w:szCs w:val="22"/>
        </w:rPr>
      </w:pPr>
      <w:r w:rsidRPr="00036A70">
        <w:rPr>
          <w:sz w:val="22"/>
          <w:szCs w:val="22"/>
        </w:rPr>
        <w:t>Analitzar les possibilitats de les aplicacions i equips informàtics, relacionant-les amb la seva ocupació més eficaç en el tractament de la informació per elaborar documents i comunicacions.</w:t>
      </w:r>
    </w:p>
    <w:p w14:paraId="78ADBF95" w14:textId="77777777" w:rsidR="00FC60E5" w:rsidRPr="00036A70" w:rsidRDefault="00FC60E5" w:rsidP="005D7258">
      <w:pPr>
        <w:numPr>
          <w:ilvl w:val="1"/>
          <w:numId w:val="6"/>
        </w:numPr>
        <w:suppressAutoHyphens/>
        <w:ind w:left="284" w:hanging="284"/>
        <w:rPr>
          <w:color w:val="000000"/>
          <w:sz w:val="22"/>
          <w:szCs w:val="22"/>
        </w:rPr>
      </w:pPr>
      <w:r w:rsidRPr="00036A70">
        <w:rPr>
          <w:sz w:val="22"/>
          <w:szCs w:val="22"/>
        </w:rPr>
        <w:t>Realitzar documents i comunicacions en el format característic i amb les condicions de qualitat corresponent, aplicant les tècniques de tractament de la informació en la seva elaboració</w:t>
      </w:r>
      <w:r w:rsidRPr="00036A70">
        <w:rPr>
          <w:color w:val="000000"/>
          <w:sz w:val="22"/>
          <w:szCs w:val="22"/>
        </w:rPr>
        <w:t>.</w:t>
      </w:r>
    </w:p>
    <w:p w14:paraId="3F882798"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Analitzar i elegir els sistemes i tècniques de preservació de comunicacions i documents adequats a cada cas, aplicant-les de forma manual i informàtica per classificar-los, registrar-los i arxivar-los.</w:t>
      </w:r>
    </w:p>
    <w:p w14:paraId="2CF62F82"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Interpretar la normativa i metodologia comptable,</w:t>
      </w:r>
      <w:r>
        <w:rPr>
          <w:color w:val="000000"/>
          <w:sz w:val="22"/>
          <w:szCs w:val="22"/>
        </w:rPr>
        <w:t xml:space="preserve"> </w:t>
      </w:r>
      <w:r w:rsidRPr="00036A70">
        <w:rPr>
          <w:color w:val="000000"/>
          <w:sz w:val="22"/>
          <w:szCs w:val="22"/>
        </w:rPr>
        <w:t>analitzant la problemàtica comptable que es pot donar en una empresa, així com la documentació associada per al seu registre.</w:t>
      </w:r>
    </w:p>
    <w:p w14:paraId="2967DEF3"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Introduir assentaments comptables manualment i en aplicacions informàtiques específiques, seguint la normativa en vigor per registrar comptablement la documentació.</w:t>
      </w:r>
    </w:p>
    <w:p w14:paraId="318B1160"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Comparar i avaluar els elements que intervenen en la gestió de la tresoreria, els productes i serveis financers bàsics i els documents relacionats amb els mateixos, comprovant les necessitats de liquiditat i finançament de l’empresa per realitzar les gestions administratives relacionades.</w:t>
      </w:r>
    </w:p>
    <w:p w14:paraId="04831F04"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Efectuar càlculs bàsics de productes i serveis financers, emprant principis i matemàtica financera elemental per realitzar les gestions administratives de tresoreria.</w:t>
      </w:r>
    </w:p>
    <w:p w14:paraId="75D695DC"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Reconèixer la normativa legal aplicable, les tècniques de gestió associades  les funcions del departament de recursos humans, analitzant la problemàtica laboral que es pot donar en una empresa i la documentació relacionada per realitzar la gestió administrativa dels recursos humans.</w:t>
      </w:r>
    </w:p>
    <w:p w14:paraId="1838E705"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Identificar i preparar la documentació rellevant així com les actuacions que s’han de desenvolupar, interpretant la política de l’empresa per efectuar les gestions administratives de les àrees de selecció i formació del recursos humans.</w:t>
      </w:r>
    </w:p>
    <w:p w14:paraId="34FCCBA2"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Emplenar documentació i preparar informes consultant la normativa en vigor i les vies d’accés (Internet, oficines d’atenció al públic) a l’Administració Pública i emprant, en el seu cas, aplicacions informàtiques ad hoc per donar suport administratiu en l’àrea de gestió laboral de l’empresa.</w:t>
      </w:r>
    </w:p>
    <w:p w14:paraId="1F25F1F8"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lastRenderedPageBreak/>
        <w:t>Seleccionar dades i emplenar documents derivats de l’àrea comercial, interpretant normes mercantils i fiscals per realitzar les gestions administratives corresponents.</w:t>
      </w:r>
    </w:p>
    <w:p w14:paraId="2FA05DDA"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Transmetre comunicacions de forma oral, telemàtica o escrita, adequant-les a cada cas i analitzant els protocols de qualitat i imatge empresarial o institucional per desenvolupar les activitats d’atenció al client/usuari..</w:t>
      </w:r>
    </w:p>
    <w:p w14:paraId="0017B35D"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Identificar les normes de qualitat i seguretat i de prevenció de riscos laborals i ambientals, reconeixent els factors de risc i paràmetres de qualitat per aplicar els protocols corresponents en el desenvolupament del treball .</w:t>
      </w:r>
    </w:p>
    <w:p w14:paraId="74320C59"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Reconèixer les principals aplicacions ofimàtiques de gestió per al seu ús assidu en l’acompliment de l’activitat administrativa.</w:t>
      </w:r>
    </w:p>
    <w:p w14:paraId="13120911"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Valorar les activitats de treball en un procés productiu, identificant la seva aportació al procés global per aconseguir els objectius de la producció.</w:t>
      </w:r>
    </w:p>
    <w:p w14:paraId="57463EFC" w14:textId="77777777" w:rsidR="00FC60E5" w:rsidRPr="00036A70" w:rsidRDefault="00FC60E5" w:rsidP="005D7258">
      <w:pPr>
        <w:numPr>
          <w:ilvl w:val="1"/>
          <w:numId w:val="6"/>
        </w:numPr>
        <w:suppressAutoHyphens/>
        <w:ind w:left="284" w:hanging="284"/>
        <w:rPr>
          <w:color w:val="000000"/>
          <w:sz w:val="22"/>
          <w:szCs w:val="22"/>
        </w:rPr>
      </w:pPr>
      <w:r w:rsidRPr="00036A70">
        <w:rPr>
          <w:color w:val="000000"/>
          <w:sz w:val="22"/>
          <w:szCs w:val="22"/>
        </w:rPr>
        <w:t>Valorar la diversitat d’opinions com a font d’enriquiment, reconeixent altres pràctiques, idees o creences, per resoldre problemes i prendre decisions.</w:t>
      </w:r>
    </w:p>
    <w:p w14:paraId="0CD383D0" w14:textId="77777777" w:rsidR="00FC60E5" w:rsidRPr="00036A70" w:rsidRDefault="00FC60E5" w:rsidP="005D7258">
      <w:pPr>
        <w:numPr>
          <w:ilvl w:val="1"/>
          <w:numId w:val="6"/>
        </w:numPr>
        <w:suppressAutoHyphens/>
        <w:ind w:left="284" w:hanging="284"/>
        <w:rPr>
          <w:sz w:val="22"/>
          <w:szCs w:val="22"/>
        </w:rPr>
      </w:pPr>
      <w:r w:rsidRPr="00036A70">
        <w:rPr>
          <w:sz w:val="22"/>
          <w:szCs w:val="22"/>
        </w:rPr>
        <w:t>Reconèixer i identificar possibilitats de millora professional, recollint informació i adquirint coneixements per a la innovació i actualització en l’àmbit del seu treball.</w:t>
      </w:r>
    </w:p>
    <w:p w14:paraId="64EA7B2D" w14:textId="77777777" w:rsidR="00FC60E5" w:rsidRPr="00036A70" w:rsidRDefault="00FC60E5" w:rsidP="005D7258">
      <w:pPr>
        <w:numPr>
          <w:ilvl w:val="1"/>
          <w:numId w:val="6"/>
        </w:numPr>
        <w:suppressAutoHyphens/>
        <w:ind w:left="284" w:hanging="284"/>
        <w:rPr>
          <w:sz w:val="22"/>
          <w:szCs w:val="22"/>
        </w:rPr>
      </w:pPr>
      <w:r w:rsidRPr="00036A70">
        <w:rPr>
          <w:sz w:val="22"/>
          <w:szCs w:val="22"/>
        </w:rPr>
        <w:t>Reconèixer els seus drets i deures com a agent actiu en la societat, analitzant el marc legal que regula les condicions socials i laborals per participar com a ciutadà democràtic.</w:t>
      </w:r>
    </w:p>
    <w:p w14:paraId="2DBCDB3B" w14:textId="77777777" w:rsidR="00FC60E5" w:rsidRPr="00036A70" w:rsidRDefault="00FC60E5" w:rsidP="005D7258">
      <w:pPr>
        <w:numPr>
          <w:ilvl w:val="1"/>
          <w:numId w:val="6"/>
        </w:numPr>
        <w:suppressAutoHyphens/>
        <w:ind w:left="284" w:hanging="284"/>
        <w:rPr>
          <w:sz w:val="22"/>
          <w:szCs w:val="22"/>
        </w:rPr>
      </w:pPr>
      <w:r w:rsidRPr="00036A70">
        <w:rPr>
          <w:sz w:val="22"/>
          <w:szCs w:val="22"/>
        </w:rPr>
        <w:t>Reconèixer i identificar les possibilitats de negoci, analitzant el mercat i estudiant la viabilitat empresarial per a la generació de la seva pròpia ocupació.</w:t>
      </w:r>
    </w:p>
    <w:p w14:paraId="54CD245A" w14:textId="77777777" w:rsidR="00FC60E5" w:rsidRDefault="00FC60E5" w:rsidP="00FC60E5">
      <w:pPr>
        <w:rPr>
          <w:sz w:val="22"/>
          <w:szCs w:val="22"/>
        </w:rPr>
      </w:pPr>
    </w:p>
    <w:p w14:paraId="476BC5C8" w14:textId="77777777" w:rsidR="00FC60E5" w:rsidRDefault="00FC60E5" w:rsidP="005D7258">
      <w:pPr>
        <w:numPr>
          <w:ilvl w:val="0"/>
          <w:numId w:val="1"/>
        </w:numPr>
        <w:jc w:val="left"/>
        <w:rPr>
          <w:b/>
        </w:rPr>
      </w:pPr>
      <w:r>
        <w:rPr>
          <w:b/>
        </w:rPr>
        <w:t>T</w:t>
      </w:r>
      <w:r w:rsidRPr="00CE4C6B">
        <w:rPr>
          <w:b/>
        </w:rPr>
        <w:t xml:space="preserve">aula de mòduls professionals, durada i especialitat </w:t>
      </w:r>
      <w:r>
        <w:rPr>
          <w:b/>
        </w:rPr>
        <w:t xml:space="preserve">de </w:t>
      </w:r>
      <w:r w:rsidRPr="00CE4C6B">
        <w:rPr>
          <w:b/>
        </w:rPr>
        <w:t>professorat</w:t>
      </w:r>
    </w:p>
    <w:p w14:paraId="1231BE67" w14:textId="77777777" w:rsidR="00E37C4C" w:rsidRPr="00CE4C6B" w:rsidRDefault="00E37C4C" w:rsidP="00E37C4C">
      <w:pPr>
        <w:ind w:left="360"/>
        <w:jc w:val="left"/>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992"/>
        <w:gridCol w:w="3118"/>
      </w:tblGrid>
      <w:tr w:rsidR="00E37C4C" w:rsidRPr="009112CE" w14:paraId="25E58F0E" w14:textId="77777777" w:rsidTr="59B08D8B">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2483DA01" w14:textId="77777777" w:rsidR="00E37C4C" w:rsidRPr="009112CE" w:rsidRDefault="00E37C4C" w:rsidP="00346076">
            <w:pPr>
              <w:jc w:val="center"/>
              <w:rPr>
                <w:b/>
                <w:color w:val="000000" w:themeColor="text1"/>
                <w:sz w:val="22"/>
                <w:szCs w:val="22"/>
              </w:rPr>
            </w:pPr>
            <w:r w:rsidRPr="009112CE">
              <w:rPr>
                <w:b/>
                <w:color w:val="000000" w:themeColor="text1"/>
                <w:sz w:val="22"/>
                <w:szCs w:val="22"/>
              </w:rPr>
              <w:t>Mòduls Professionals</w:t>
            </w:r>
          </w:p>
        </w:tc>
        <w:tc>
          <w:tcPr>
            <w:tcW w:w="992" w:type="dxa"/>
            <w:shd w:val="clear" w:color="auto" w:fill="auto"/>
            <w:vAlign w:val="center"/>
          </w:tcPr>
          <w:p w14:paraId="49DB78BC" w14:textId="77777777" w:rsidR="00E37C4C" w:rsidRPr="009112CE" w:rsidRDefault="00E37C4C" w:rsidP="00346076">
            <w:pPr>
              <w:jc w:val="center"/>
              <w:rPr>
                <w:b/>
                <w:color w:val="000000" w:themeColor="text1"/>
                <w:sz w:val="22"/>
                <w:szCs w:val="22"/>
              </w:rPr>
            </w:pPr>
            <w:r w:rsidRPr="009112CE">
              <w:rPr>
                <w:b/>
                <w:color w:val="000000" w:themeColor="text1"/>
                <w:sz w:val="22"/>
                <w:szCs w:val="22"/>
              </w:rPr>
              <w:t>Durada</w:t>
            </w:r>
          </w:p>
        </w:tc>
        <w:tc>
          <w:tcPr>
            <w:tcW w:w="3118" w:type="dxa"/>
            <w:shd w:val="clear" w:color="auto" w:fill="auto"/>
            <w:vAlign w:val="center"/>
          </w:tcPr>
          <w:p w14:paraId="5FD31881" w14:textId="77777777" w:rsidR="00E37C4C" w:rsidRPr="009112CE" w:rsidRDefault="00E37C4C" w:rsidP="00346076">
            <w:pPr>
              <w:jc w:val="center"/>
              <w:rPr>
                <w:b/>
                <w:color w:val="000000" w:themeColor="text1"/>
                <w:sz w:val="22"/>
                <w:szCs w:val="22"/>
              </w:rPr>
            </w:pPr>
            <w:r w:rsidRPr="009112CE">
              <w:rPr>
                <w:b/>
                <w:color w:val="000000" w:themeColor="text1"/>
                <w:sz w:val="22"/>
                <w:szCs w:val="22"/>
              </w:rPr>
              <w:t>Especialitat del cos de</w:t>
            </w:r>
            <w:r>
              <w:rPr>
                <w:b/>
                <w:color w:val="000000" w:themeColor="text1"/>
                <w:sz w:val="22"/>
                <w:szCs w:val="22"/>
              </w:rPr>
              <w:t>l</w:t>
            </w:r>
            <w:r w:rsidRPr="009112CE">
              <w:rPr>
                <w:b/>
                <w:color w:val="000000" w:themeColor="text1"/>
                <w:sz w:val="22"/>
                <w:szCs w:val="22"/>
              </w:rPr>
              <w:t xml:space="preserve"> professorat</w:t>
            </w:r>
          </w:p>
        </w:tc>
      </w:tr>
      <w:tr w:rsidR="00E37C4C" w:rsidRPr="009112CE" w14:paraId="38E35D70" w14:textId="77777777" w:rsidTr="59B08D8B">
        <w:trPr>
          <w:trHeight w:val="77"/>
        </w:trPr>
        <w:tc>
          <w:tcPr>
            <w:tcW w:w="4957" w:type="dxa"/>
            <w:tcBorders>
              <w:top w:val="single" w:sz="4" w:space="0" w:color="auto"/>
              <w:left w:val="single" w:sz="4" w:space="0" w:color="auto"/>
              <w:bottom w:val="single" w:sz="4" w:space="0" w:color="auto"/>
              <w:right w:val="single" w:sz="4" w:space="0" w:color="auto"/>
            </w:tcBorders>
          </w:tcPr>
          <w:p w14:paraId="34115152" w14:textId="77777777" w:rsidR="00E37C4C" w:rsidRPr="00036A70" w:rsidRDefault="00E37C4C" w:rsidP="00346076">
            <w:pPr>
              <w:autoSpaceDE w:val="0"/>
              <w:autoSpaceDN w:val="0"/>
              <w:adjustRightInd w:val="0"/>
              <w:jc w:val="left"/>
              <w:rPr>
                <w:rFonts w:ascii="UniversLTStd-Bold" w:hAnsi="UniversLTStd-Bold"/>
                <w:sz w:val="22"/>
                <w:szCs w:val="22"/>
              </w:rPr>
            </w:pPr>
            <w:r>
              <w:rPr>
                <w:rFonts w:ascii="UniversLTStd-Bold" w:hAnsi="UniversLTStd-Bold"/>
                <w:sz w:val="22"/>
                <w:szCs w:val="22"/>
              </w:rPr>
              <w:t xml:space="preserve">MP1 </w:t>
            </w:r>
            <w:r w:rsidRPr="00036A70">
              <w:rPr>
                <w:rFonts w:ascii="UniversLTStd-Bold" w:hAnsi="UniversLTStd-Bold"/>
                <w:sz w:val="22"/>
                <w:szCs w:val="22"/>
              </w:rPr>
              <w:t>Comunicació empresarial i atenció al client</w:t>
            </w:r>
          </w:p>
        </w:tc>
        <w:tc>
          <w:tcPr>
            <w:tcW w:w="992" w:type="dxa"/>
          </w:tcPr>
          <w:p w14:paraId="4B9E354E" w14:textId="77777777" w:rsidR="00E37C4C" w:rsidRPr="00036A70" w:rsidRDefault="00346076" w:rsidP="00346076">
            <w:pPr>
              <w:jc w:val="right"/>
              <w:rPr>
                <w:sz w:val="22"/>
                <w:szCs w:val="22"/>
                <w:lang w:val="es-ES" w:eastAsia="es-ES"/>
              </w:rPr>
            </w:pPr>
            <w:r>
              <w:rPr>
                <w:sz w:val="22"/>
                <w:szCs w:val="22"/>
                <w:lang w:val="es-ES" w:eastAsia="es-ES"/>
              </w:rPr>
              <w:t>132</w:t>
            </w:r>
          </w:p>
        </w:tc>
        <w:tc>
          <w:tcPr>
            <w:tcW w:w="3118" w:type="dxa"/>
          </w:tcPr>
          <w:p w14:paraId="5232FE2C" w14:textId="77777777" w:rsidR="00E37C4C" w:rsidRPr="00036A70" w:rsidRDefault="00E37C4C" w:rsidP="00346076">
            <w:pPr>
              <w:rPr>
                <w:sz w:val="22"/>
                <w:szCs w:val="22"/>
                <w:lang w:val="es-ES" w:eastAsia="es-ES"/>
              </w:rPr>
            </w:pPr>
            <w:r w:rsidRPr="00036A70">
              <w:rPr>
                <w:sz w:val="22"/>
                <w:szCs w:val="22"/>
                <w:lang w:val="es-ES" w:eastAsia="es-ES"/>
              </w:rPr>
              <w:t>PT 622</w:t>
            </w:r>
          </w:p>
        </w:tc>
      </w:tr>
      <w:tr w:rsidR="00E37C4C" w:rsidRPr="009112CE" w14:paraId="2CC02D8E"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112FA8CD" w14:textId="77777777" w:rsidR="00E37C4C" w:rsidRPr="00036A70" w:rsidRDefault="00E37C4C" w:rsidP="00346076">
            <w:pPr>
              <w:rPr>
                <w:rFonts w:ascii="UniversLTStd-Bold" w:hAnsi="UniversLTStd-Bold"/>
                <w:sz w:val="22"/>
                <w:szCs w:val="22"/>
              </w:rPr>
            </w:pPr>
            <w:r>
              <w:rPr>
                <w:rFonts w:ascii="UniversLTStd-Bold" w:hAnsi="UniversLTStd-Bold"/>
                <w:sz w:val="22"/>
                <w:szCs w:val="22"/>
              </w:rPr>
              <w:t xml:space="preserve">MP2 </w:t>
            </w:r>
            <w:r w:rsidRPr="00036A70">
              <w:rPr>
                <w:rFonts w:ascii="UniversLTStd-Bold" w:hAnsi="UniversLTStd-Bold"/>
                <w:sz w:val="22"/>
                <w:szCs w:val="22"/>
              </w:rPr>
              <w:t>Operacions administratives de compravenda</w:t>
            </w:r>
          </w:p>
        </w:tc>
        <w:tc>
          <w:tcPr>
            <w:tcW w:w="992" w:type="dxa"/>
          </w:tcPr>
          <w:p w14:paraId="4C1829E2" w14:textId="77777777" w:rsidR="00E37C4C" w:rsidRPr="00036A70" w:rsidRDefault="00346076" w:rsidP="00346076">
            <w:pPr>
              <w:jc w:val="right"/>
              <w:rPr>
                <w:sz w:val="22"/>
                <w:szCs w:val="22"/>
                <w:lang w:val="es-ES" w:eastAsia="es-ES"/>
              </w:rPr>
            </w:pPr>
            <w:r>
              <w:rPr>
                <w:sz w:val="22"/>
                <w:szCs w:val="22"/>
                <w:lang w:val="es-ES" w:eastAsia="es-ES"/>
              </w:rPr>
              <w:t>99</w:t>
            </w:r>
          </w:p>
        </w:tc>
        <w:tc>
          <w:tcPr>
            <w:tcW w:w="3118" w:type="dxa"/>
          </w:tcPr>
          <w:p w14:paraId="57ABBFCB" w14:textId="77777777" w:rsidR="00E37C4C" w:rsidRPr="00036A70" w:rsidRDefault="00E37C4C" w:rsidP="00346076">
            <w:pPr>
              <w:rPr>
                <w:sz w:val="22"/>
                <w:szCs w:val="22"/>
                <w:lang w:val="es-ES" w:eastAsia="es-ES"/>
              </w:rPr>
            </w:pPr>
            <w:r w:rsidRPr="00036A70">
              <w:rPr>
                <w:sz w:val="22"/>
                <w:szCs w:val="22"/>
                <w:lang w:val="es-ES" w:eastAsia="es-ES"/>
              </w:rPr>
              <w:t>PT 622</w:t>
            </w:r>
          </w:p>
        </w:tc>
      </w:tr>
      <w:tr w:rsidR="00E37C4C" w:rsidRPr="009112CE" w14:paraId="0121CEFA"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459DF3D4" w14:textId="77777777" w:rsidR="00E37C4C" w:rsidRPr="00036A70" w:rsidRDefault="00E37C4C" w:rsidP="00346076">
            <w:pPr>
              <w:rPr>
                <w:rFonts w:ascii="UniversLTStd-Bold" w:hAnsi="UniversLTStd-Bold"/>
                <w:sz w:val="22"/>
                <w:szCs w:val="22"/>
              </w:rPr>
            </w:pPr>
            <w:r>
              <w:rPr>
                <w:rFonts w:ascii="UniversLTStd-Bold" w:hAnsi="UniversLTStd-Bold"/>
                <w:sz w:val="22"/>
                <w:szCs w:val="22"/>
              </w:rPr>
              <w:t xml:space="preserve">MP3 </w:t>
            </w:r>
            <w:r w:rsidRPr="00036A70">
              <w:rPr>
                <w:rFonts w:ascii="UniversLTStd-Bold" w:hAnsi="UniversLTStd-Bold"/>
                <w:sz w:val="22"/>
                <w:szCs w:val="22"/>
              </w:rPr>
              <w:t>Operacions administratives de recursos humans</w:t>
            </w:r>
          </w:p>
        </w:tc>
        <w:tc>
          <w:tcPr>
            <w:tcW w:w="992" w:type="dxa"/>
          </w:tcPr>
          <w:p w14:paraId="3320B7DC" w14:textId="77777777" w:rsidR="00E37C4C" w:rsidRPr="00036A70" w:rsidRDefault="00E37C4C" w:rsidP="00346076">
            <w:pPr>
              <w:jc w:val="right"/>
              <w:rPr>
                <w:sz w:val="22"/>
                <w:szCs w:val="22"/>
                <w:lang w:val="es-ES" w:eastAsia="es-ES"/>
              </w:rPr>
            </w:pPr>
            <w:r w:rsidRPr="00036A70">
              <w:rPr>
                <w:sz w:val="22"/>
                <w:szCs w:val="22"/>
                <w:lang w:val="es-ES" w:eastAsia="es-ES"/>
              </w:rPr>
              <w:t>99</w:t>
            </w:r>
          </w:p>
        </w:tc>
        <w:tc>
          <w:tcPr>
            <w:tcW w:w="3118" w:type="dxa"/>
          </w:tcPr>
          <w:p w14:paraId="279A8B81" w14:textId="77777777" w:rsidR="00E37C4C" w:rsidRPr="00036A70" w:rsidRDefault="00E37C4C" w:rsidP="00346076">
            <w:pPr>
              <w:jc w:val="left"/>
              <w:rPr>
                <w:sz w:val="22"/>
                <w:szCs w:val="22"/>
                <w:lang w:val="es-ES" w:eastAsia="es-ES"/>
              </w:rPr>
            </w:pPr>
            <w:r w:rsidRPr="00036A70">
              <w:rPr>
                <w:sz w:val="22"/>
                <w:szCs w:val="22"/>
                <w:lang w:val="es-ES" w:eastAsia="es-ES"/>
              </w:rPr>
              <w:t>PT 622</w:t>
            </w:r>
          </w:p>
        </w:tc>
      </w:tr>
      <w:tr w:rsidR="00E37C4C" w:rsidRPr="009112CE" w14:paraId="0EE5D88F"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306FDB88" w14:textId="77777777" w:rsidR="00E37C4C" w:rsidRPr="00036A70" w:rsidRDefault="00E37C4C" w:rsidP="00346076">
            <w:pPr>
              <w:rPr>
                <w:rFonts w:ascii="UniversLTStd-Bold" w:hAnsi="UniversLTStd-Bold"/>
                <w:sz w:val="22"/>
                <w:szCs w:val="22"/>
              </w:rPr>
            </w:pPr>
            <w:r>
              <w:rPr>
                <w:rFonts w:ascii="UniversLTStd-Bold" w:hAnsi="UniversLTStd-Bold"/>
                <w:sz w:val="22"/>
                <w:szCs w:val="22"/>
              </w:rPr>
              <w:t xml:space="preserve">MP4 </w:t>
            </w:r>
            <w:r w:rsidRPr="00036A70">
              <w:rPr>
                <w:rFonts w:ascii="UniversLTStd-Bold" w:hAnsi="UniversLTStd-Bold"/>
                <w:sz w:val="22"/>
                <w:szCs w:val="22"/>
              </w:rPr>
              <w:t>Operacions auxiliars de gestió de tresoreria</w:t>
            </w:r>
          </w:p>
        </w:tc>
        <w:tc>
          <w:tcPr>
            <w:tcW w:w="992" w:type="dxa"/>
          </w:tcPr>
          <w:p w14:paraId="2C36E33E" w14:textId="77777777" w:rsidR="00E37C4C" w:rsidRPr="00036A70" w:rsidRDefault="00346076" w:rsidP="00346076">
            <w:pPr>
              <w:jc w:val="right"/>
              <w:rPr>
                <w:sz w:val="22"/>
                <w:szCs w:val="22"/>
                <w:lang w:val="es-ES" w:eastAsia="es-ES"/>
              </w:rPr>
            </w:pPr>
            <w:r>
              <w:rPr>
                <w:sz w:val="22"/>
                <w:szCs w:val="22"/>
                <w:lang w:val="es-ES" w:eastAsia="es-ES"/>
              </w:rPr>
              <w:t>99</w:t>
            </w:r>
          </w:p>
        </w:tc>
        <w:tc>
          <w:tcPr>
            <w:tcW w:w="3118" w:type="dxa"/>
          </w:tcPr>
          <w:p w14:paraId="0E129E1F" w14:textId="77777777" w:rsidR="00E37C4C" w:rsidRPr="00036A70" w:rsidRDefault="00E37C4C" w:rsidP="00346076">
            <w:pPr>
              <w:jc w:val="left"/>
              <w:rPr>
                <w:sz w:val="22"/>
                <w:szCs w:val="22"/>
                <w:lang w:val="es-ES" w:eastAsia="es-ES"/>
              </w:rPr>
            </w:pPr>
            <w:r w:rsidRPr="00036A70">
              <w:rPr>
                <w:sz w:val="22"/>
                <w:szCs w:val="22"/>
                <w:lang w:val="es-ES" w:eastAsia="es-ES"/>
              </w:rPr>
              <w:t>PS 501</w:t>
            </w:r>
          </w:p>
        </w:tc>
      </w:tr>
      <w:tr w:rsidR="00E37C4C" w:rsidRPr="009112CE" w14:paraId="281F6731"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7D2E4392" w14:textId="77777777" w:rsidR="00E37C4C" w:rsidRPr="00036A70" w:rsidRDefault="00E37C4C" w:rsidP="00346076">
            <w:pPr>
              <w:autoSpaceDE w:val="0"/>
              <w:autoSpaceDN w:val="0"/>
              <w:adjustRightInd w:val="0"/>
              <w:jc w:val="left"/>
              <w:rPr>
                <w:rFonts w:ascii="UniversLTStd-Bold" w:hAnsi="UniversLTStd-Bold"/>
                <w:sz w:val="22"/>
                <w:szCs w:val="22"/>
              </w:rPr>
            </w:pPr>
            <w:r>
              <w:rPr>
                <w:rFonts w:ascii="UniversLTStd-Bold" w:hAnsi="UniversLTStd-Bold"/>
                <w:sz w:val="22"/>
                <w:szCs w:val="22"/>
              </w:rPr>
              <w:t xml:space="preserve">MP5 </w:t>
            </w:r>
            <w:r w:rsidRPr="00036A70">
              <w:rPr>
                <w:rFonts w:ascii="UniversLTStd-Bold" w:hAnsi="UniversLTStd-Bold"/>
                <w:sz w:val="22"/>
                <w:szCs w:val="22"/>
              </w:rPr>
              <w:t>Tècnica comptable</w:t>
            </w:r>
          </w:p>
        </w:tc>
        <w:tc>
          <w:tcPr>
            <w:tcW w:w="992" w:type="dxa"/>
          </w:tcPr>
          <w:p w14:paraId="5FD2563C" w14:textId="77777777" w:rsidR="00E37C4C" w:rsidRPr="00036A70" w:rsidRDefault="00346076" w:rsidP="00346076">
            <w:pPr>
              <w:jc w:val="right"/>
              <w:rPr>
                <w:sz w:val="22"/>
                <w:szCs w:val="22"/>
                <w:lang w:val="es-ES" w:eastAsia="es-ES"/>
              </w:rPr>
            </w:pPr>
            <w:r>
              <w:rPr>
                <w:sz w:val="22"/>
                <w:szCs w:val="22"/>
                <w:lang w:val="es-ES" w:eastAsia="es-ES"/>
              </w:rPr>
              <w:t>99</w:t>
            </w:r>
          </w:p>
        </w:tc>
        <w:tc>
          <w:tcPr>
            <w:tcW w:w="3118" w:type="dxa"/>
          </w:tcPr>
          <w:p w14:paraId="775CD62C" w14:textId="77777777" w:rsidR="00E37C4C" w:rsidRPr="00036A70" w:rsidRDefault="00E37C4C" w:rsidP="00346076">
            <w:pPr>
              <w:jc w:val="left"/>
              <w:rPr>
                <w:sz w:val="22"/>
                <w:szCs w:val="22"/>
                <w:lang w:val="es-ES" w:eastAsia="es-ES"/>
              </w:rPr>
            </w:pPr>
            <w:r w:rsidRPr="00036A70">
              <w:rPr>
                <w:sz w:val="22"/>
                <w:szCs w:val="22"/>
                <w:lang w:val="es-ES" w:eastAsia="es-ES"/>
              </w:rPr>
              <w:t>PS 501</w:t>
            </w:r>
          </w:p>
        </w:tc>
      </w:tr>
      <w:tr w:rsidR="00E37C4C" w:rsidRPr="009112CE" w14:paraId="54AB3223"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272D7F5C" w14:textId="77777777" w:rsidR="00E37C4C" w:rsidRPr="00036A70" w:rsidRDefault="00E37C4C" w:rsidP="00346076">
            <w:pPr>
              <w:autoSpaceDE w:val="0"/>
              <w:autoSpaceDN w:val="0"/>
              <w:adjustRightInd w:val="0"/>
              <w:jc w:val="left"/>
              <w:rPr>
                <w:rFonts w:ascii="UniversLTStd-Bold" w:hAnsi="UniversLTStd-Bold"/>
                <w:sz w:val="22"/>
                <w:szCs w:val="22"/>
              </w:rPr>
            </w:pPr>
            <w:r>
              <w:rPr>
                <w:rFonts w:ascii="UniversLTStd-Bold" w:hAnsi="UniversLTStd-Bold"/>
                <w:sz w:val="22"/>
                <w:szCs w:val="22"/>
              </w:rPr>
              <w:t xml:space="preserve">MP6 </w:t>
            </w:r>
            <w:r w:rsidRPr="00036A70">
              <w:rPr>
                <w:rFonts w:ascii="UniversLTStd-Bold" w:hAnsi="UniversLTStd-Bold"/>
                <w:sz w:val="22"/>
                <w:szCs w:val="22"/>
              </w:rPr>
              <w:t>Tractament de la documentació comptable</w:t>
            </w:r>
          </w:p>
        </w:tc>
        <w:tc>
          <w:tcPr>
            <w:tcW w:w="992" w:type="dxa"/>
          </w:tcPr>
          <w:p w14:paraId="43A19E73" w14:textId="77777777" w:rsidR="00E37C4C" w:rsidRPr="00036A70" w:rsidRDefault="00346076" w:rsidP="00346076">
            <w:pPr>
              <w:jc w:val="right"/>
              <w:rPr>
                <w:sz w:val="22"/>
                <w:szCs w:val="22"/>
                <w:lang w:val="es-ES" w:eastAsia="es-ES"/>
              </w:rPr>
            </w:pPr>
            <w:r>
              <w:rPr>
                <w:sz w:val="22"/>
                <w:szCs w:val="22"/>
                <w:lang w:val="es-ES" w:eastAsia="es-ES"/>
              </w:rPr>
              <w:t>66</w:t>
            </w:r>
          </w:p>
        </w:tc>
        <w:tc>
          <w:tcPr>
            <w:tcW w:w="3118" w:type="dxa"/>
          </w:tcPr>
          <w:p w14:paraId="449526AE" w14:textId="77777777" w:rsidR="00E37C4C" w:rsidRPr="00036A70" w:rsidRDefault="00E37C4C" w:rsidP="00346076">
            <w:pPr>
              <w:rPr>
                <w:sz w:val="22"/>
                <w:szCs w:val="22"/>
                <w:lang w:val="es-ES" w:eastAsia="es-ES"/>
              </w:rPr>
            </w:pPr>
            <w:r w:rsidRPr="00036A70">
              <w:rPr>
                <w:sz w:val="22"/>
                <w:szCs w:val="22"/>
                <w:lang w:val="es-ES" w:eastAsia="es-ES"/>
              </w:rPr>
              <w:t>PS 501</w:t>
            </w:r>
          </w:p>
        </w:tc>
      </w:tr>
      <w:tr w:rsidR="00E37C4C" w:rsidRPr="009112CE" w14:paraId="496A4370"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51DD4FA1" w14:textId="77777777" w:rsidR="00E37C4C" w:rsidRPr="00036A70" w:rsidRDefault="00E37C4C" w:rsidP="00346076">
            <w:pPr>
              <w:autoSpaceDE w:val="0"/>
              <w:autoSpaceDN w:val="0"/>
              <w:adjustRightInd w:val="0"/>
              <w:jc w:val="left"/>
              <w:rPr>
                <w:sz w:val="22"/>
                <w:szCs w:val="22"/>
                <w:lang w:eastAsia="es-ES"/>
              </w:rPr>
            </w:pPr>
            <w:r>
              <w:rPr>
                <w:sz w:val="22"/>
                <w:szCs w:val="22"/>
                <w:lang w:eastAsia="es-ES"/>
              </w:rPr>
              <w:t xml:space="preserve">MP7 </w:t>
            </w:r>
            <w:r w:rsidRPr="00036A70">
              <w:rPr>
                <w:sz w:val="22"/>
                <w:szCs w:val="22"/>
                <w:lang w:eastAsia="es-ES"/>
              </w:rPr>
              <w:t>Tractament informàtic de la informació</w:t>
            </w:r>
          </w:p>
        </w:tc>
        <w:tc>
          <w:tcPr>
            <w:tcW w:w="992" w:type="dxa"/>
          </w:tcPr>
          <w:p w14:paraId="61297EE0" w14:textId="77777777" w:rsidR="00E37C4C" w:rsidRPr="00036A70" w:rsidRDefault="00346076" w:rsidP="00346076">
            <w:pPr>
              <w:jc w:val="right"/>
              <w:rPr>
                <w:sz w:val="22"/>
                <w:szCs w:val="22"/>
                <w:lang w:val="es-ES" w:eastAsia="es-ES"/>
              </w:rPr>
            </w:pPr>
            <w:r>
              <w:rPr>
                <w:sz w:val="22"/>
                <w:szCs w:val="22"/>
                <w:lang w:val="es-ES" w:eastAsia="es-ES"/>
              </w:rPr>
              <w:t>198</w:t>
            </w:r>
          </w:p>
        </w:tc>
        <w:tc>
          <w:tcPr>
            <w:tcW w:w="3118" w:type="dxa"/>
          </w:tcPr>
          <w:p w14:paraId="48225D0E" w14:textId="77777777" w:rsidR="00E37C4C" w:rsidRPr="00036A70" w:rsidRDefault="00E37C4C" w:rsidP="00346076">
            <w:pPr>
              <w:jc w:val="left"/>
              <w:rPr>
                <w:sz w:val="22"/>
                <w:szCs w:val="22"/>
                <w:lang w:val="es-ES" w:eastAsia="es-ES"/>
              </w:rPr>
            </w:pPr>
            <w:r w:rsidRPr="00036A70">
              <w:rPr>
                <w:sz w:val="22"/>
                <w:szCs w:val="22"/>
                <w:lang w:val="es-ES" w:eastAsia="es-ES"/>
              </w:rPr>
              <w:t>PT 622</w:t>
            </w:r>
          </w:p>
        </w:tc>
      </w:tr>
      <w:tr w:rsidR="00E37C4C" w:rsidRPr="009112CE" w14:paraId="7CDC840D"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2A5B7EB3" w14:textId="77777777" w:rsidR="00E37C4C" w:rsidRPr="00036A70" w:rsidRDefault="00E37C4C" w:rsidP="00346076">
            <w:pPr>
              <w:autoSpaceDE w:val="0"/>
              <w:autoSpaceDN w:val="0"/>
              <w:adjustRightInd w:val="0"/>
              <w:jc w:val="left"/>
              <w:rPr>
                <w:rFonts w:ascii="UniversLTStd-Bold" w:hAnsi="UniversLTStd-Bold"/>
                <w:sz w:val="22"/>
                <w:szCs w:val="22"/>
              </w:rPr>
            </w:pPr>
            <w:r>
              <w:rPr>
                <w:rFonts w:ascii="UniversLTStd-Bold" w:hAnsi="UniversLTStd-Bold"/>
                <w:sz w:val="22"/>
                <w:szCs w:val="22"/>
              </w:rPr>
              <w:t>MP8</w:t>
            </w:r>
            <w:r w:rsidRPr="009669C4">
              <w:rPr>
                <w:rFonts w:ascii="UniversLTStd-Bold" w:hAnsi="UniversLTStd-Bold"/>
                <w:sz w:val="22"/>
                <w:szCs w:val="22"/>
              </w:rPr>
              <w:t xml:space="preserve"> Anglès</w:t>
            </w:r>
          </w:p>
        </w:tc>
        <w:tc>
          <w:tcPr>
            <w:tcW w:w="992" w:type="dxa"/>
          </w:tcPr>
          <w:p w14:paraId="315101C4" w14:textId="77777777" w:rsidR="00E37C4C" w:rsidRPr="00036A70" w:rsidRDefault="00E37C4C" w:rsidP="00346076">
            <w:pPr>
              <w:jc w:val="right"/>
              <w:rPr>
                <w:sz w:val="22"/>
                <w:szCs w:val="22"/>
                <w:lang w:val="es-ES" w:eastAsia="es-ES"/>
              </w:rPr>
            </w:pPr>
            <w:r w:rsidRPr="00036A70">
              <w:rPr>
                <w:sz w:val="22"/>
                <w:szCs w:val="22"/>
                <w:lang w:val="es-ES" w:eastAsia="es-ES"/>
              </w:rPr>
              <w:t>99</w:t>
            </w:r>
          </w:p>
        </w:tc>
        <w:tc>
          <w:tcPr>
            <w:tcW w:w="3118" w:type="dxa"/>
          </w:tcPr>
          <w:p w14:paraId="38776037" w14:textId="77777777" w:rsidR="00E37C4C" w:rsidRPr="00036A70" w:rsidRDefault="00E37C4C" w:rsidP="00346076">
            <w:pPr>
              <w:jc w:val="left"/>
              <w:rPr>
                <w:sz w:val="22"/>
                <w:szCs w:val="22"/>
                <w:lang w:eastAsia="es-ES"/>
              </w:rPr>
            </w:pPr>
            <w:r w:rsidRPr="6DF2BC86">
              <w:rPr>
                <w:color w:val="000000" w:themeColor="text1"/>
                <w:sz w:val="22"/>
                <w:szCs w:val="22"/>
              </w:rPr>
              <w:t>PS Anglès / PS 501*/ PT 622*</w:t>
            </w:r>
          </w:p>
        </w:tc>
      </w:tr>
      <w:tr w:rsidR="00E37C4C" w:rsidRPr="009112CE" w14:paraId="3154C1F5"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15F71F54" w14:textId="77777777" w:rsidR="00E37C4C" w:rsidRPr="00036A70" w:rsidRDefault="00E37C4C" w:rsidP="00346076">
            <w:pPr>
              <w:autoSpaceDE w:val="0"/>
              <w:autoSpaceDN w:val="0"/>
              <w:adjustRightInd w:val="0"/>
              <w:jc w:val="left"/>
              <w:rPr>
                <w:rFonts w:ascii="UniversLTStd-Bold" w:hAnsi="UniversLTStd-Bold"/>
                <w:sz w:val="22"/>
                <w:szCs w:val="22"/>
              </w:rPr>
            </w:pPr>
            <w:r>
              <w:rPr>
                <w:rFonts w:ascii="UniversLTStd-Bold" w:hAnsi="UniversLTStd-Bold"/>
                <w:sz w:val="22"/>
                <w:szCs w:val="22"/>
              </w:rPr>
              <w:t xml:space="preserve">MP9 </w:t>
            </w:r>
            <w:r w:rsidRPr="00036A70">
              <w:rPr>
                <w:rFonts w:ascii="UniversLTStd-Bold" w:hAnsi="UniversLTStd-Bold"/>
                <w:sz w:val="22"/>
                <w:szCs w:val="22"/>
              </w:rPr>
              <w:t>Empresa i Administració</w:t>
            </w:r>
          </w:p>
        </w:tc>
        <w:tc>
          <w:tcPr>
            <w:tcW w:w="992" w:type="dxa"/>
          </w:tcPr>
          <w:p w14:paraId="70A0ABD0" w14:textId="77777777" w:rsidR="00E37C4C" w:rsidRPr="00036A70" w:rsidRDefault="00361200" w:rsidP="00346076">
            <w:pPr>
              <w:jc w:val="right"/>
              <w:rPr>
                <w:sz w:val="22"/>
                <w:szCs w:val="22"/>
                <w:lang w:val="es-ES" w:eastAsia="es-ES"/>
              </w:rPr>
            </w:pPr>
            <w:r>
              <w:rPr>
                <w:sz w:val="22"/>
                <w:szCs w:val="22"/>
                <w:lang w:val="es-ES" w:eastAsia="es-ES"/>
              </w:rPr>
              <w:t>99</w:t>
            </w:r>
          </w:p>
        </w:tc>
        <w:tc>
          <w:tcPr>
            <w:tcW w:w="3118" w:type="dxa"/>
          </w:tcPr>
          <w:p w14:paraId="2FCBE54A" w14:textId="77777777" w:rsidR="00E37C4C" w:rsidRPr="00036A70" w:rsidRDefault="00E37C4C" w:rsidP="00346076">
            <w:pPr>
              <w:jc w:val="left"/>
              <w:rPr>
                <w:sz w:val="22"/>
                <w:szCs w:val="22"/>
                <w:lang w:val="es-ES" w:eastAsia="es-ES"/>
              </w:rPr>
            </w:pPr>
            <w:r w:rsidRPr="00036A70">
              <w:rPr>
                <w:sz w:val="22"/>
                <w:szCs w:val="22"/>
                <w:lang w:val="es-ES" w:eastAsia="es-ES"/>
              </w:rPr>
              <w:t>PT 622</w:t>
            </w:r>
          </w:p>
        </w:tc>
      </w:tr>
      <w:tr w:rsidR="00E37C4C" w:rsidRPr="009112CE" w14:paraId="6A48AA61" w14:textId="77777777" w:rsidTr="59B08D8B">
        <w:trPr>
          <w:trHeight w:val="76"/>
        </w:trPr>
        <w:tc>
          <w:tcPr>
            <w:tcW w:w="4957" w:type="dxa"/>
            <w:vMerge w:val="restart"/>
            <w:tcBorders>
              <w:top w:val="single" w:sz="4" w:space="0" w:color="auto"/>
              <w:left w:val="single" w:sz="4" w:space="0" w:color="auto"/>
              <w:right w:val="single" w:sz="4" w:space="0" w:color="auto"/>
            </w:tcBorders>
            <w:vAlign w:val="center"/>
          </w:tcPr>
          <w:p w14:paraId="22DF9780" w14:textId="77777777" w:rsidR="00E37C4C" w:rsidRPr="009112CE" w:rsidRDefault="00E37C4C" w:rsidP="00346076">
            <w:pPr>
              <w:pStyle w:val="TXT"/>
              <w:ind w:firstLine="0"/>
              <w:jc w:val="left"/>
              <w:rPr>
                <w:color w:val="000000" w:themeColor="text1"/>
                <w:sz w:val="22"/>
                <w:szCs w:val="22"/>
              </w:rPr>
            </w:pPr>
            <w:r>
              <w:rPr>
                <w:sz w:val="22"/>
                <w:szCs w:val="22"/>
              </w:rPr>
              <w:t xml:space="preserve">MP10 </w:t>
            </w:r>
            <w:r w:rsidRPr="00036A70">
              <w:rPr>
                <w:sz w:val="22"/>
                <w:szCs w:val="22"/>
              </w:rPr>
              <w:t>Empresa a l'aula</w:t>
            </w:r>
          </w:p>
        </w:tc>
        <w:tc>
          <w:tcPr>
            <w:tcW w:w="992" w:type="dxa"/>
            <w:vAlign w:val="center"/>
          </w:tcPr>
          <w:p w14:paraId="1126CF53" w14:textId="77777777" w:rsidR="00E37C4C" w:rsidRPr="009112CE" w:rsidRDefault="00E37C4C" w:rsidP="00346076">
            <w:pPr>
              <w:jc w:val="right"/>
              <w:rPr>
                <w:color w:val="000000" w:themeColor="text1"/>
                <w:sz w:val="22"/>
                <w:szCs w:val="22"/>
              </w:rPr>
            </w:pPr>
            <w:r>
              <w:rPr>
                <w:color w:val="000000" w:themeColor="text1"/>
                <w:sz w:val="22"/>
                <w:szCs w:val="22"/>
              </w:rPr>
              <w:t>231</w:t>
            </w:r>
          </w:p>
        </w:tc>
        <w:tc>
          <w:tcPr>
            <w:tcW w:w="3118" w:type="dxa"/>
          </w:tcPr>
          <w:p w14:paraId="57395326" w14:textId="77777777" w:rsidR="00E37C4C" w:rsidRPr="009112CE" w:rsidRDefault="00E37C4C" w:rsidP="00346076">
            <w:pPr>
              <w:jc w:val="left"/>
              <w:rPr>
                <w:color w:val="000000" w:themeColor="text1"/>
                <w:sz w:val="22"/>
                <w:szCs w:val="22"/>
              </w:rPr>
            </w:pPr>
            <w:r w:rsidRPr="00036A70">
              <w:rPr>
                <w:sz w:val="22"/>
                <w:szCs w:val="22"/>
                <w:lang w:val="es-ES" w:eastAsia="es-ES"/>
              </w:rPr>
              <w:t>PS 501</w:t>
            </w:r>
            <w:r>
              <w:rPr>
                <w:sz w:val="22"/>
                <w:szCs w:val="22"/>
                <w:lang w:val="es-ES" w:eastAsia="es-ES"/>
              </w:rPr>
              <w:t>/</w:t>
            </w:r>
            <w:r w:rsidRPr="00036A70">
              <w:rPr>
                <w:sz w:val="22"/>
                <w:szCs w:val="22"/>
                <w:lang w:val="es-ES" w:eastAsia="es-ES"/>
              </w:rPr>
              <w:t xml:space="preserve"> PT 622</w:t>
            </w:r>
          </w:p>
        </w:tc>
      </w:tr>
      <w:tr w:rsidR="00E37C4C" w:rsidRPr="009112CE" w14:paraId="2A19DB68" w14:textId="77777777" w:rsidTr="59B08D8B">
        <w:trPr>
          <w:trHeight w:val="76"/>
        </w:trPr>
        <w:tc>
          <w:tcPr>
            <w:tcW w:w="4957" w:type="dxa"/>
            <w:vMerge/>
            <w:vAlign w:val="center"/>
          </w:tcPr>
          <w:p w14:paraId="36FEB5B0" w14:textId="77777777" w:rsidR="00E37C4C" w:rsidRPr="009112CE" w:rsidRDefault="00E37C4C" w:rsidP="00346076">
            <w:pPr>
              <w:pStyle w:val="TXT"/>
              <w:ind w:firstLine="0"/>
              <w:jc w:val="left"/>
              <w:rPr>
                <w:color w:val="000000" w:themeColor="text1"/>
                <w:sz w:val="22"/>
                <w:szCs w:val="22"/>
              </w:rPr>
            </w:pPr>
          </w:p>
        </w:tc>
        <w:tc>
          <w:tcPr>
            <w:tcW w:w="992" w:type="dxa"/>
            <w:vAlign w:val="center"/>
          </w:tcPr>
          <w:p w14:paraId="7CE58F48" w14:textId="77777777" w:rsidR="00E37C4C" w:rsidRPr="009112CE" w:rsidRDefault="00E37C4C" w:rsidP="00346076">
            <w:pPr>
              <w:jc w:val="right"/>
              <w:rPr>
                <w:color w:val="000000" w:themeColor="text1"/>
                <w:sz w:val="22"/>
                <w:szCs w:val="22"/>
              </w:rPr>
            </w:pPr>
            <w:r w:rsidRPr="009112CE">
              <w:rPr>
                <w:color w:val="000000" w:themeColor="text1"/>
                <w:sz w:val="22"/>
                <w:szCs w:val="22"/>
              </w:rPr>
              <w:t>33</w:t>
            </w:r>
          </w:p>
        </w:tc>
        <w:tc>
          <w:tcPr>
            <w:tcW w:w="3118" w:type="dxa"/>
          </w:tcPr>
          <w:p w14:paraId="4293CA6B" w14:textId="77777777" w:rsidR="00E37C4C" w:rsidRPr="009112CE" w:rsidRDefault="00E37C4C" w:rsidP="00346076">
            <w:pPr>
              <w:jc w:val="left"/>
              <w:rPr>
                <w:color w:val="000000" w:themeColor="text1"/>
                <w:sz w:val="22"/>
                <w:szCs w:val="22"/>
                <w:lang w:val="es-ES"/>
              </w:rPr>
            </w:pPr>
            <w:r w:rsidRPr="00036A70">
              <w:rPr>
                <w:sz w:val="22"/>
                <w:szCs w:val="22"/>
                <w:lang w:val="es-ES" w:eastAsia="es-ES"/>
              </w:rPr>
              <w:t>PS 50</w:t>
            </w:r>
            <w:r>
              <w:rPr>
                <w:sz w:val="22"/>
                <w:szCs w:val="22"/>
                <w:lang w:val="es-ES" w:eastAsia="es-ES"/>
              </w:rPr>
              <w:t>5</w:t>
            </w:r>
          </w:p>
        </w:tc>
      </w:tr>
      <w:tr w:rsidR="00E37C4C" w:rsidRPr="009112CE" w14:paraId="02CEF1D2"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38469F2B" w14:textId="77777777" w:rsidR="00E37C4C" w:rsidRPr="00036A70" w:rsidRDefault="00E37C4C" w:rsidP="00346076">
            <w:pPr>
              <w:autoSpaceDE w:val="0"/>
              <w:autoSpaceDN w:val="0"/>
              <w:adjustRightInd w:val="0"/>
              <w:jc w:val="left"/>
              <w:rPr>
                <w:rFonts w:ascii="UniversLTStd-Bold" w:hAnsi="UniversLTStd-Bold"/>
                <w:sz w:val="22"/>
                <w:szCs w:val="22"/>
              </w:rPr>
            </w:pPr>
            <w:r>
              <w:rPr>
                <w:rFonts w:ascii="UniversLTStd-Bold" w:hAnsi="UniversLTStd-Bold"/>
                <w:sz w:val="22"/>
                <w:szCs w:val="22"/>
              </w:rPr>
              <w:t xml:space="preserve">MP11 </w:t>
            </w:r>
            <w:r w:rsidRPr="00036A70">
              <w:rPr>
                <w:rFonts w:ascii="UniversLTStd-Bold" w:hAnsi="UniversLTStd-Bold"/>
                <w:sz w:val="22"/>
                <w:szCs w:val="22"/>
              </w:rPr>
              <w:t>Formació i orientació laboral.</w:t>
            </w:r>
          </w:p>
        </w:tc>
        <w:tc>
          <w:tcPr>
            <w:tcW w:w="992" w:type="dxa"/>
          </w:tcPr>
          <w:p w14:paraId="420DF57D" w14:textId="77777777" w:rsidR="00E37C4C" w:rsidRPr="00036A70" w:rsidRDefault="00E37C4C" w:rsidP="00346076">
            <w:pPr>
              <w:jc w:val="right"/>
              <w:rPr>
                <w:sz w:val="22"/>
                <w:szCs w:val="22"/>
                <w:lang w:val="es-ES" w:eastAsia="es-ES"/>
              </w:rPr>
            </w:pPr>
            <w:r>
              <w:rPr>
                <w:sz w:val="22"/>
                <w:szCs w:val="22"/>
                <w:lang w:val="es-ES" w:eastAsia="es-ES"/>
              </w:rPr>
              <w:t>66</w:t>
            </w:r>
          </w:p>
        </w:tc>
        <w:tc>
          <w:tcPr>
            <w:tcW w:w="3118" w:type="dxa"/>
          </w:tcPr>
          <w:p w14:paraId="7AC1FAAE" w14:textId="77777777" w:rsidR="00E37C4C" w:rsidRPr="00036A70" w:rsidRDefault="00E37C4C" w:rsidP="00346076">
            <w:pPr>
              <w:jc w:val="left"/>
              <w:rPr>
                <w:sz w:val="22"/>
                <w:szCs w:val="22"/>
                <w:lang w:val="es-ES" w:eastAsia="es-ES"/>
              </w:rPr>
            </w:pPr>
            <w:r w:rsidRPr="00036A70">
              <w:rPr>
                <w:sz w:val="22"/>
                <w:szCs w:val="22"/>
                <w:lang w:val="es-ES" w:eastAsia="es-ES"/>
              </w:rPr>
              <w:t>PS 505</w:t>
            </w:r>
          </w:p>
        </w:tc>
      </w:tr>
      <w:tr w:rsidR="00E37C4C" w:rsidRPr="009112CE" w14:paraId="334D2722"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4DCE8506" w14:textId="77777777" w:rsidR="00E37C4C" w:rsidRPr="00036A70" w:rsidRDefault="00E37C4C" w:rsidP="00346076">
            <w:pPr>
              <w:autoSpaceDE w:val="0"/>
              <w:autoSpaceDN w:val="0"/>
              <w:adjustRightInd w:val="0"/>
              <w:jc w:val="left"/>
              <w:rPr>
                <w:rFonts w:ascii="UniversLTStd-Bold" w:hAnsi="UniversLTStd-Bold"/>
                <w:sz w:val="22"/>
                <w:szCs w:val="22"/>
              </w:rPr>
            </w:pPr>
            <w:r>
              <w:rPr>
                <w:rFonts w:ascii="UniversLTStd-Bold" w:hAnsi="UniversLTStd-Bold"/>
                <w:sz w:val="22"/>
                <w:szCs w:val="22"/>
              </w:rPr>
              <w:t xml:space="preserve">MP12 </w:t>
            </w:r>
            <w:r w:rsidRPr="00036A70">
              <w:rPr>
                <w:rFonts w:ascii="UniversLTStd-Bold" w:hAnsi="UniversLTStd-Bold"/>
                <w:sz w:val="22"/>
                <w:szCs w:val="22"/>
              </w:rPr>
              <w:t>Formació en centres de treball.</w:t>
            </w:r>
          </w:p>
        </w:tc>
        <w:tc>
          <w:tcPr>
            <w:tcW w:w="992" w:type="dxa"/>
          </w:tcPr>
          <w:p w14:paraId="68FBB6DA" w14:textId="77777777" w:rsidR="00E37C4C" w:rsidRPr="00036A70" w:rsidRDefault="00E37C4C" w:rsidP="00346076">
            <w:pPr>
              <w:jc w:val="right"/>
              <w:rPr>
                <w:sz w:val="22"/>
                <w:szCs w:val="22"/>
                <w:lang w:val="es-ES" w:eastAsia="es-ES"/>
              </w:rPr>
            </w:pPr>
            <w:r>
              <w:rPr>
                <w:sz w:val="22"/>
                <w:szCs w:val="22"/>
                <w:lang w:val="es-ES" w:eastAsia="es-ES"/>
              </w:rPr>
              <w:t>416</w:t>
            </w:r>
          </w:p>
        </w:tc>
        <w:tc>
          <w:tcPr>
            <w:tcW w:w="3118" w:type="dxa"/>
          </w:tcPr>
          <w:p w14:paraId="30D7AA69" w14:textId="77777777" w:rsidR="00E37C4C" w:rsidRPr="00036A70" w:rsidRDefault="00E37C4C" w:rsidP="00346076">
            <w:pPr>
              <w:jc w:val="left"/>
              <w:rPr>
                <w:sz w:val="22"/>
                <w:szCs w:val="22"/>
                <w:lang w:val="es-ES" w:eastAsia="es-ES"/>
              </w:rPr>
            </w:pPr>
          </w:p>
        </w:tc>
      </w:tr>
      <w:tr w:rsidR="00E37C4C" w:rsidRPr="00036A70" w14:paraId="46562608"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0A2EC650" w14:textId="77777777" w:rsidR="00E37C4C" w:rsidRDefault="00E37C4C" w:rsidP="00346076">
            <w:pPr>
              <w:autoSpaceDE w:val="0"/>
              <w:autoSpaceDN w:val="0"/>
              <w:adjustRightInd w:val="0"/>
              <w:jc w:val="left"/>
              <w:rPr>
                <w:rFonts w:ascii="UniversLTStd-Bold" w:hAnsi="UniversLTStd-Bold"/>
                <w:sz w:val="22"/>
                <w:szCs w:val="22"/>
              </w:rPr>
            </w:pPr>
            <w:r>
              <w:rPr>
                <w:rFonts w:ascii="UniversLTStd-Bold" w:hAnsi="UniversLTStd-Bold"/>
                <w:sz w:val="22"/>
                <w:szCs w:val="22"/>
              </w:rPr>
              <w:t>MP13 Organització i estructura de l’àmbit jurídic i judicial</w:t>
            </w:r>
          </w:p>
        </w:tc>
        <w:tc>
          <w:tcPr>
            <w:tcW w:w="992" w:type="dxa"/>
            <w:tcBorders>
              <w:top w:val="single" w:sz="4" w:space="0" w:color="auto"/>
              <w:left w:val="single" w:sz="4" w:space="0" w:color="auto"/>
              <w:bottom w:val="single" w:sz="4" w:space="0" w:color="auto"/>
              <w:right w:val="single" w:sz="4" w:space="0" w:color="auto"/>
            </w:tcBorders>
          </w:tcPr>
          <w:p w14:paraId="1CD2C7B1" w14:textId="77777777" w:rsidR="00E37C4C" w:rsidRDefault="00E37C4C" w:rsidP="00346076">
            <w:pPr>
              <w:jc w:val="right"/>
              <w:rPr>
                <w:sz w:val="22"/>
                <w:szCs w:val="22"/>
                <w:lang w:val="es-ES" w:eastAsia="es-ES"/>
              </w:rPr>
            </w:pPr>
            <w:r>
              <w:rPr>
                <w:sz w:val="22"/>
                <w:szCs w:val="22"/>
                <w:lang w:val="es-ES" w:eastAsia="es-ES"/>
              </w:rPr>
              <w:t>132</w:t>
            </w:r>
          </w:p>
        </w:tc>
        <w:tc>
          <w:tcPr>
            <w:tcW w:w="3118" w:type="dxa"/>
            <w:tcBorders>
              <w:top w:val="single" w:sz="4" w:space="0" w:color="auto"/>
              <w:left w:val="single" w:sz="4" w:space="0" w:color="auto"/>
              <w:bottom w:val="single" w:sz="4" w:space="0" w:color="auto"/>
              <w:right w:val="single" w:sz="4" w:space="0" w:color="auto"/>
            </w:tcBorders>
          </w:tcPr>
          <w:p w14:paraId="67507DC1" w14:textId="1095B540" w:rsidR="00E37C4C" w:rsidRPr="00036A70" w:rsidRDefault="5B6749EA" w:rsidP="00346076">
            <w:pPr>
              <w:jc w:val="left"/>
              <w:rPr>
                <w:sz w:val="22"/>
                <w:szCs w:val="22"/>
                <w:lang w:val="es-ES" w:eastAsia="es-ES"/>
              </w:rPr>
            </w:pPr>
            <w:r w:rsidRPr="59B08D8B">
              <w:rPr>
                <w:sz w:val="22"/>
                <w:szCs w:val="22"/>
                <w:lang w:val="es-ES" w:eastAsia="es-ES"/>
              </w:rPr>
              <w:t xml:space="preserve">PS 501 / </w:t>
            </w:r>
            <w:r w:rsidR="00E37C4C" w:rsidRPr="59B08D8B">
              <w:rPr>
                <w:sz w:val="22"/>
                <w:szCs w:val="22"/>
                <w:lang w:val="es-ES" w:eastAsia="es-ES"/>
              </w:rPr>
              <w:t xml:space="preserve">PT 622 </w:t>
            </w:r>
          </w:p>
        </w:tc>
      </w:tr>
      <w:tr w:rsidR="00E37C4C" w:rsidRPr="00036A70" w14:paraId="68655AA2" w14:textId="77777777" w:rsidTr="59B08D8B">
        <w:trPr>
          <w:trHeight w:val="76"/>
        </w:trPr>
        <w:tc>
          <w:tcPr>
            <w:tcW w:w="4957" w:type="dxa"/>
            <w:tcBorders>
              <w:top w:val="single" w:sz="4" w:space="0" w:color="auto"/>
              <w:left w:val="single" w:sz="4" w:space="0" w:color="auto"/>
              <w:bottom w:val="single" w:sz="4" w:space="0" w:color="auto"/>
              <w:right w:val="single" w:sz="4" w:space="0" w:color="auto"/>
            </w:tcBorders>
          </w:tcPr>
          <w:p w14:paraId="318843E0" w14:textId="77777777" w:rsidR="00E37C4C" w:rsidRDefault="00E37C4C" w:rsidP="00346076">
            <w:pPr>
              <w:autoSpaceDE w:val="0"/>
              <w:autoSpaceDN w:val="0"/>
              <w:adjustRightInd w:val="0"/>
              <w:jc w:val="left"/>
              <w:rPr>
                <w:rFonts w:ascii="UniversLTStd-Bold" w:hAnsi="UniversLTStd-Bold"/>
                <w:sz w:val="22"/>
                <w:szCs w:val="22"/>
              </w:rPr>
            </w:pPr>
            <w:r>
              <w:rPr>
                <w:rFonts w:ascii="UniversLTStd-Bold" w:hAnsi="UniversLTStd-Bold"/>
                <w:sz w:val="22"/>
                <w:szCs w:val="22"/>
              </w:rPr>
              <w:t>MP14 Tramitació processal i auxili judicial</w:t>
            </w:r>
          </w:p>
        </w:tc>
        <w:tc>
          <w:tcPr>
            <w:tcW w:w="992" w:type="dxa"/>
            <w:tcBorders>
              <w:top w:val="single" w:sz="4" w:space="0" w:color="auto"/>
              <w:left w:val="single" w:sz="4" w:space="0" w:color="auto"/>
              <w:bottom w:val="single" w:sz="4" w:space="0" w:color="auto"/>
              <w:right w:val="single" w:sz="4" w:space="0" w:color="auto"/>
            </w:tcBorders>
          </w:tcPr>
          <w:p w14:paraId="7BF6E855" w14:textId="77777777" w:rsidR="00E37C4C" w:rsidRDefault="00E37C4C" w:rsidP="00346076">
            <w:pPr>
              <w:jc w:val="right"/>
              <w:rPr>
                <w:sz w:val="22"/>
                <w:szCs w:val="22"/>
                <w:lang w:val="es-ES" w:eastAsia="es-ES"/>
              </w:rPr>
            </w:pPr>
            <w:r>
              <w:rPr>
                <w:sz w:val="22"/>
                <w:szCs w:val="22"/>
                <w:lang w:val="es-ES" w:eastAsia="es-ES"/>
              </w:rPr>
              <w:t>132</w:t>
            </w:r>
          </w:p>
        </w:tc>
        <w:tc>
          <w:tcPr>
            <w:tcW w:w="3118" w:type="dxa"/>
            <w:tcBorders>
              <w:top w:val="single" w:sz="4" w:space="0" w:color="auto"/>
              <w:left w:val="single" w:sz="4" w:space="0" w:color="auto"/>
              <w:bottom w:val="single" w:sz="4" w:space="0" w:color="auto"/>
              <w:right w:val="single" w:sz="4" w:space="0" w:color="auto"/>
            </w:tcBorders>
          </w:tcPr>
          <w:p w14:paraId="60C54447" w14:textId="0E701F89" w:rsidR="00E37C4C" w:rsidRPr="00036A70" w:rsidRDefault="59EFC6E5" w:rsidP="59B08D8B">
            <w:pPr>
              <w:jc w:val="left"/>
              <w:rPr>
                <w:sz w:val="22"/>
                <w:szCs w:val="22"/>
                <w:lang w:val="es-ES" w:eastAsia="es-ES"/>
              </w:rPr>
            </w:pPr>
            <w:r w:rsidRPr="59B08D8B">
              <w:rPr>
                <w:sz w:val="22"/>
                <w:szCs w:val="22"/>
                <w:lang w:val="es-ES" w:eastAsia="es-ES"/>
              </w:rPr>
              <w:t xml:space="preserve">PS 501 / </w:t>
            </w:r>
            <w:r w:rsidR="00E37C4C" w:rsidRPr="59B08D8B">
              <w:rPr>
                <w:sz w:val="22"/>
                <w:szCs w:val="22"/>
                <w:lang w:val="es-ES" w:eastAsia="es-ES"/>
              </w:rPr>
              <w:t xml:space="preserve">PT 622 </w:t>
            </w:r>
          </w:p>
        </w:tc>
      </w:tr>
    </w:tbl>
    <w:p w14:paraId="7196D064" w14:textId="77777777" w:rsidR="00FC60E5" w:rsidRDefault="00FC60E5" w:rsidP="00FC60E5">
      <w:pPr>
        <w:jc w:val="left"/>
        <w:rPr>
          <w:sz w:val="22"/>
          <w:szCs w:val="22"/>
        </w:rPr>
      </w:pPr>
    </w:p>
    <w:p w14:paraId="34FF1C98" w14:textId="77777777" w:rsidR="00FC60E5" w:rsidRDefault="00FC60E5" w:rsidP="00FC60E5">
      <w:pPr>
        <w:jc w:val="left"/>
        <w:rPr>
          <w:sz w:val="22"/>
          <w:szCs w:val="22"/>
        </w:rPr>
      </w:pPr>
    </w:p>
    <w:p w14:paraId="2EF65611" w14:textId="77777777" w:rsidR="00FC60E5" w:rsidRPr="004A6949" w:rsidRDefault="00FC60E5" w:rsidP="00FC60E5">
      <w:pPr>
        <w:spacing w:before="120"/>
        <w:rPr>
          <w:rFonts w:eastAsia="Arial Black"/>
          <w:b/>
          <w:sz w:val="20"/>
          <w:szCs w:val="20"/>
        </w:rPr>
      </w:pPr>
      <w:r w:rsidRPr="004A6949">
        <w:rPr>
          <w:rFonts w:eastAsia="Arial Black"/>
          <w:b/>
          <w:sz w:val="20"/>
          <w:szCs w:val="20"/>
        </w:rPr>
        <w:t xml:space="preserve">En el cas de centres que no depenguin del Departament d’Educació s’aplicaran les titulacions establertes en </w:t>
      </w:r>
      <w:r>
        <w:rPr>
          <w:rFonts w:eastAsia="Arial Black"/>
          <w:b/>
          <w:sz w:val="20"/>
          <w:szCs w:val="20"/>
        </w:rPr>
        <w:t>l’</w:t>
      </w:r>
      <w:r w:rsidRPr="00612B99">
        <w:rPr>
          <w:rFonts w:eastAsia="Arial Black"/>
          <w:b/>
          <w:sz w:val="20"/>
          <w:szCs w:val="20"/>
        </w:rPr>
        <w:t>Ordre ENS/191/2016, de 14 de juliol</w:t>
      </w:r>
      <w:r w:rsidRPr="004A6949">
        <w:rPr>
          <w:rFonts w:eastAsia="Arial Black"/>
          <w:b/>
          <w:sz w:val="20"/>
          <w:szCs w:val="20"/>
        </w:rPr>
        <w:t>.</w:t>
      </w:r>
    </w:p>
    <w:p w14:paraId="60768AB4" w14:textId="77777777" w:rsidR="00FC60E5" w:rsidRPr="004A6949" w:rsidRDefault="00FC60E5" w:rsidP="00FC60E5">
      <w:pPr>
        <w:jc w:val="left"/>
        <w:rPr>
          <w:sz w:val="20"/>
          <w:szCs w:val="20"/>
        </w:rPr>
      </w:pPr>
      <w:r w:rsidRPr="004A6949">
        <w:rPr>
          <w:rFonts w:eastAsia="Verdana"/>
          <w:sz w:val="20"/>
          <w:szCs w:val="20"/>
        </w:rPr>
        <w:t>*amb habilitació lingüística corresponent al nivell B2 del Marc comú europeu de referència.</w:t>
      </w:r>
    </w:p>
    <w:p w14:paraId="6D072C0D" w14:textId="77777777" w:rsidR="00FC60E5" w:rsidRDefault="00FC60E5" w:rsidP="00FC60E5">
      <w:pPr>
        <w:jc w:val="left"/>
        <w:rPr>
          <w:sz w:val="20"/>
          <w:szCs w:val="20"/>
        </w:rPr>
      </w:pPr>
    </w:p>
    <w:p w14:paraId="7150FA65" w14:textId="77777777" w:rsidR="00FC60E5" w:rsidRPr="00D8560A" w:rsidRDefault="00FC60E5" w:rsidP="005D7258">
      <w:pPr>
        <w:numPr>
          <w:ilvl w:val="0"/>
          <w:numId w:val="1"/>
        </w:numPr>
        <w:jc w:val="left"/>
        <w:rPr>
          <w:b/>
        </w:rPr>
      </w:pPr>
      <w:r>
        <w:rPr>
          <w:b/>
        </w:rPr>
        <w:t>C</w:t>
      </w:r>
      <w:r w:rsidRPr="00D8560A">
        <w:rPr>
          <w:b/>
        </w:rPr>
        <w:t>orrespondència d’unitats de competència i mòduls professionals</w:t>
      </w:r>
    </w:p>
    <w:p w14:paraId="48A21919" w14:textId="77777777" w:rsidR="00FC60E5" w:rsidRDefault="00FC60E5" w:rsidP="00FC60E5">
      <w:pPr>
        <w:jc w:val="left"/>
        <w:rPr>
          <w:sz w:val="22"/>
          <w:szCs w:val="22"/>
        </w:rPr>
      </w:pPr>
    </w:p>
    <w:p w14:paraId="6A8AF45E" w14:textId="77777777" w:rsidR="00FC60E5" w:rsidRDefault="00FC60E5" w:rsidP="00FC60E5">
      <w:pPr>
        <w:rPr>
          <w:sz w:val="22"/>
          <w:szCs w:val="22"/>
        </w:rPr>
      </w:pPr>
      <w:r>
        <w:rPr>
          <w:sz w:val="22"/>
          <w:szCs w:val="22"/>
        </w:rPr>
        <w:lastRenderedPageBreak/>
        <w:t>Taula 1: correspondència de les unitats de competència amb els mòduls professionals que formen part del currículum d'aquest cicle formatiu per a la convalidació</w:t>
      </w:r>
    </w:p>
    <w:p w14:paraId="6BD18F9B" w14:textId="77777777" w:rsidR="00FC60E5" w:rsidRDefault="00FC60E5" w:rsidP="00FC60E5">
      <w:pPr>
        <w:jc w:val="left"/>
        <w:rPr>
          <w:sz w:val="22"/>
          <w:szCs w:val="22"/>
        </w:rPr>
      </w:pPr>
    </w:p>
    <w:tbl>
      <w:tblPr>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111"/>
      </w:tblGrid>
      <w:tr w:rsidR="00FC60E5" w14:paraId="53F1E6A1" w14:textId="77777777" w:rsidTr="00432E9D">
        <w:tc>
          <w:tcPr>
            <w:tcW w:w="5245" w:type="dxa"/>
            <w:shd w:val="clear" w:color="auto" w:fill="CCCCCC"/>
            <w:vAlign w:val="center"/>
          </w:tcPr>
          <w:p w14:paraId="7188CF00" w14:textId="77777777" w:rsidR="00FC60E5" w:rsidRDefault="00FC60E5" w:rsidP="00432E9D">
            <w:pPr>
              <w:jc w:val="left"/>
              <w:rPr>
                <w:sz w:val="22"/>
                <w:szCs w:val="22"/>
              </w:rPr>
            </w:pPr>
            <w:r>
              <w:rPr>
                <w:b/>
                <w:sz w:val="22"/>
                <w:szCs w:val="22"/>
              </w:rPr>
              <w:t>Unitats de competència del Catàleg de qualificacions professionals de Catalunya</w:t>
            </w:r>
          </w:p>
        </w:tc>
        <w:tc>
          <w:tcPr>
            <w:tcW w:w="4111" w:type="dxa"/>
            <w:shd w:val="clear" w:color="auto" w:fill="CCCCCC"/>
            <w:vAlign w:val="center"/>
          </w:tcPr>
          <w:p w14:paraId="5A54DC2A" w14:textId="77777777" w:rsidR="00FC60E5" w:rsidRDefault="00FC60E5" w:rsidP="00432E9D">
            <w:pPr>
              <w:jc w:val="center"/>
              <w:rPr>
                <w:sz w:val="22"/>
                <w:szCs w:val="22"/>
              </w:rPr>
            </w:pPr>
            <w:r>
              <w:rPr>
                <w:b/>
                <w:sz w:val="22"/>
                <w:szCs w:val="22"/>
              </w:rPr>
              <w:t>Mòduls professionals</w:t>
            </w:r>
          </w:p>
        </w:tc>
      </w:tr>
      <w:tr w:rsidR="00FC60E5" w14:paraId="7F350F10" w14:textId="77777777" w:rsidTr="00432E9D">
        <w:tc>
          <w:tcPr>
            <w:tcW w:w="5245" w:type="dxa"/>
            <w:vAlign w:val="center"/>
          </w:tcPr>
          <w:p w14:paraId="2BE62E72" w14:textId="77777777" w:rsidR="00FC60E5" w:rsidRPr="00036A70" w:rsidRDefault="00FC60E5" w:rsidP="00432E9D">
            <w:pPr>
              <w:jc w:val="left"/>
              <w:rPr>
                <w:sz w:val="22"/>
                <w:szCs w:val="22"/>
              </w:rPr>
            </w:pPr>
            <w:r w:rsidRPr="00036A70">
              <w:rPr>
                <w:sz w:val="22"/>
                <w:szCs w:val="22"/>
              </w:rPr>
              <w:t>UC_2-0975-11_2: rebre i processar les comunicacions internes i externes</w:t>
            </w:r>
          </w:p>
          <w:p w14:paraId="1AB06528" w14:textId="77777777" w:rsidR="00FC60E5" w:rsidRDefault="00FC60E5" w:rsidP="00432E9D">
            <w:pPr>
              <w:tabs>
                <w:tab w:val="left" w:pos="1134"/>
                <w:tab w:val="left" w:pos="5529"/>
              </w:tabs>
              <w:jc w:val="left"/>
              <w:rPr>
                <w:sz w:val="22"/>
                <w:szCs w:val="22"/>
              </w:rPr>
            </w:pPr>
            <w:r w:rsidRPr="00036A70">
              <w:rPr>
                <w:sz w:val="22"/>
                <w:szCs w:val="22"/>
              </w:rPr>
              <w:t>UC_2-0978-11_2: gestionar l’arxiu en suport convencional i informàtic</w:t>
            </w:r>
          </w:p>
        </w:tc>
        <w:tc>
          <w:tcPr>
            <w:tcW w:w="4111" w:type="dxa"/>
            <w:vAlign w:val="center"/>
          </w:tcPr>
          <w:p w14:paraId="65CD56C9" w14:textId="77777777" w:rsidR="00FC60E5" w:rsidRPr="00036A70" w:rsidRDefault="00FC60E5" w:rsidP="00432E9D">
            <w:pPr>
              <w:jc w:val="left"/>
              <w:rPr>
                <w:sz w:val="22"/>
                <w:szCs w:val="22"/>
              </w:rPr>
            </w:pPr>
            <w:r>
              <w:rPr>
                <w:sz w:val="22"/>
                <w:szCs w:val="22"/>
              </w:rPr>
              <w:t xml:space="preserve">MP1 </w:t>
            </w:r>
            <w:r w:rsidRPr="00036A70">
              <w:rPr>
                <w:sz w:val="22"/>
                <w:szCs w:val="22"/>
              </w:rPr>
              <w:t>Comunicació empresarial i</w:t>
            </w:r>
          </w:p>
          <w:p w14:paraId="7B1EBE3D" w14:textId="77777777" w:rsidR="00FC60E5" w:rsidRDefault="00FC60E5" w:rsidP="00432E9D">
            <w:pPr>
              <w:jc w:val="left"/>
              <w:rPr>
                <w:sz w:val="22"/>
                <w:szCs w:val="22"/>
              </w:rPr>
            </w:pPr>
            <w:r w:rsidRPr="00036A70">
              <w:rPr>
                <w:sz w:val="22"/>
                <w:szCs w:val="22"/>
              </w:rPr>
              <w:t>atenció al client</w:t>
            </w:r>
          </w:p>
        </w:tc>
      </w:tr>
      <w:tr w:rsidR="00FC60E5" w14:paraId="13B650D8" w14:textId="77777777" w:rsidTr="00432E9D">
        <w:tc>
          <w:tcPr>
            <w:tcW w:w="5245" w:type="dxa"/>
            <w:vAlign w:val="center"/>
          </w:tcPr>
          <w:p w14:paraId="21ADFDA9" w14:textId="77777777" w:rsidR="00FC60E5" w:rsidRDefault="00FC60E5" w:rsidP="00432E9D">
            <w:pPr>
              <w:tabs>
                <w:tab w:val="left" w:pos="1134"/>
                <w:tab w:val="left" w:pos="5529"/>
              </w:tabs>
              <w:jc w:val="left"/>
              <w:rPr>
                <w:sz w:val="22"/>
                <w:szCs w:val="22"/>
              </w:rPr>
            </w:pPr>
            <w:r w:rsidRPr="00036A70">
              <w:rPr>
                <w:sz w:val="22"/>
                <w:szCs w:val="22"/>
              </w:rPr>
              <w:t>UC_2-0976-11_2: realitzar les gestions administratives del procés comercial</w:t>
            </w:r>
          </w:p>
        </w:tc>
        <w:tc>
          <w:tcPr>
            <w:tcW w:w="4111" w:type="dxa"/>
            <w:vAlign w:val="center"/>
          </w:tcPr>
          <w:p w14:paraId="77BE756D" w14:textId="77777777" w:rsidR="00FC60E5" w:rsidRPr="00036A70" w:rsidRDefault="00FC60E5" w:rsidP="00432E9D">
            <w:pPr>
              <w:jc w:val="left"/>
              <w:rPr>
                <w:sz w:val="22"/>
                <w:szCs w:val="22"/>
              </w:rPr>
            </w:pPr>
            <w:r>
              <w:rPr>
                <w:sz w:val="22"/>
                <w:szCs w:val="22"/>
              </w:rPr>
              <w:t xml:space="preserve">MP2 </w:t>
            </w:r>
            <w:r w:rsidRPr="00036A70">
              <w:rPr>
                <w:sz w:val="22"/>
                <w:szCs w:val="22"/>
              </w:rPr>
              <w:t>Operacions administratives</w:t>
            </w:r>
          </w:p>
          <w:p w14:paraId="7E9D5D58" w14:textId="77777777" w:rsidR="00FC60E5" w:rsidRDefault="00FC60E5" w:rsidP="00432E9D">
            <w:pPr>
              <w:jc w:val="left"/>
              <w:rPr>
                <w:sz w:val="22"/>
                <w:szCs w:val="22"/>
              </w:rPr>
            </w:pPr>
            <w:r w:rsidRPr="00036A70">
              <w:rPr>
                <w:sz w:val="22"/>
                <w:szCs w:val="22"/>
              </w:rPr>
              <w:t>de la compravenda</w:t>
            </w:r>
          </w:p>
        </w:tc>
      </w:tr>
      <w:tr w:rsidR="00FC60E5" w14:paraId="67614080" w14:textId="77777777" w:rsidTr="00432E9D">
        <w:tc>
          <w:tcPr>
            <w:tcW w:w="5245" w:type="dxa"/>
            <w:vAlign w:val="center"/>
          </w:tcPr>
          <w:p w14:paraId="5FC0F8A2" w14:textId="77777777" w:rsidR="00FC60E5" w:rsidRPr="00036A70" w:rsidRDefault="00FC60E5" w:rsidP="00432E9D">
            <w:pPr>
              <w:jc w:val="left"/>
              <w:rPr>
                <w:sz w:val="22"/>
                <w:szCs w:val="22"/>
              </w:rPr>
            </w:pPr>
            <w:r w:rsidRPr="00036A70">
              <w:rPr>
                <w:sz w:val="22"/>
                <w:szCs w:val="22"/>
              </w:rPr>
              <w:t>UC_2-0973-11_1: introduir dades i textos en terminals informàtics en condicions de</w:t>
            </w:r>
          </w:p>
          <w:p w14:paraId="2CD9D49D" w14:textId="77777777" w:rsidR="00FC60E5" w:rsidRPr="00036A70" w:rsidRDefault="00FC60E5" w:rsidP="00432E9D">
            <w:pPr>
              <w:jc w:val="left"/>
              <w:rPr>
                <w:sz w:val="22"/>
                <w:szCs w:val="22"/>
              </w:rPr>
            </w:pPr>
            <w:r w:rsidRPr="00036A70">
              <w:rPr>
                <w:sz w:val="22"/>
                <w:szCs w:val="22"/>
              </w:rPr>
              <w:t>seguretat, qualitat i eficiència</w:t>
            </w:r>
          </w:p>
          <w:p w14:paraId="2EECD7D3" w14:textId="77777777" w:rsidR="00FC60E5" w:rsidRPr="00036A70" w:rsidRDefault="00FC60E5" w:rsidP="00432E9D">
            <w:pPr>
              <w:jc w:val="left"/>
              <w:rPr>
                <w:sz w:val="22"/>
                <w:szCs w:val="22"/>
              </w:rPr>
            </w:pPr>
            <w:r w:rsidRPr="00036A70">
              <w:rPr>
                <w:sz w:val="22"/>
                <w:szCs w:val="22"/>
              </w:rPr>
              <w:t>UC_2-0233-11_2: utilitzar aplicacions ofimàtiques en la gestió de la informació i la</w:t>
            </w:r>
          </w:p>
          <w:p w14:paraId="55A4CB4E" w14:textId="77777777" w:rsidR="00FC60E5" w:rsidRDefault="00FC60E5" w:rsidP="00432E9D">
            <w:pPr>
              <w:tabs>
                <w:tab w:val="left" w:pos="5529"/>
              </w:tabs>
              <w:jc w:val="left"/>
              <w:rPr>
                <w:sz w:val="22"/>
                <w:szCs w:val="22"/>
              </w:rPr>
            </w:pPr>
            <w:r w:rsidRPr="00036A70">
              <w:rPr>
                <w:sz w:val="22"/>
                <w:szCs w:val="22"/>
              </w:rPr>
              <w:t>documentació</w:t>
            </w:r>
          </w:p>
        </w:tc>
        <w:tc>
          <w:tcPr>
            <w:tcW w:w="4111" w:type="dxa"/>
            <w:vAlign w:val="center"/>
          </w:tcPr>
          <w:p w14:paraId="35690E42" w14:textId="77777777" w:rsidR="00FC60E5" w:rsidRPr="00036A70" w:rsidRDefault="00FC60E5" w:rsidP="00432E9D">
            <w:pPr>
              <w:jc w:val="left"/>
              <w:rPr>
                <w:sz w:val="22"/>
                <w:szCs w:val="22"/>
              </w:rPr>
            </w:pPr>
            <w:r>
              <w:rPr>
                <w:sz w:val="22"/>
                <w:szCs w:val="22"/>
              </w:rPr>
              <w:t xml:space="preserve">MP7 </w:t>
            </w:r>
            <w:r w:rsidRPr="00036A70">
              <w:rPr>
                <w:sz w:val="22"/>
                <w:szCs w:val="22"/>
              </w:rPr>
              <w:t>Tractament informàtic de</w:t>
            </w:r>
          </w:p>
          <w:p w14:paraId="2B0317C0" w14:textId="77777777" w:rsidR="00FC60E5" w:rsidRDefault="00FC60E5" w:rsidP="00432E9D">
            <w:pPr>
              <w:jc w:val="left"/>
              <w:rPr>
                <w:sz w:val="22"/>
                <w:szCs w:val="22"/>
              </w:rPr>
            </w:pPr>
            <w:r w:rsidRPr="00036A70">
              <w:rPr>
                <w:sz w:val="22"/>
                <w:szCs w:val="22"/>
              </w:rPr>
              <w:t>la informació</w:t>
            </w:r>
          </w:p>
        </w:tc>
      </w:tr>
      <w:tr w:rsidR="00FC60E5" w14:paraId="5F5D3490" w14:textId="77777777" w:rsidTr="00432E9D">
        <w:tc>
          <w:tcPr>
            <w:tcW w:w="5245" w:type="dxa"/>
            <w:vAlign w:val="center"/>
          </w:tcPr>
          <w:p w14:paraId="778340D3" w14:textId="77777777" w:rsidR="00FC60E5" w:rsidRPr="00036A70" w:rsidRDefault="00FC60E5" w:rsidP="00432E9D">
            <w:pPr>
              <w:jc w:val="left"/>
              <w:rPr>
                <w:sz w:val="22"/>
                <w:szCs w:val="22"/>
              </w:rPr>
            </w:pPr>
            <w:r w:rsidRPr="00036A70">
              <w:rPr>
                <w:sz w:val="22"/>
                <w:szCs w:val="22"/>
              </w:rPr>
              <w:t>UC_2-0977-11_2: comunicar-se en una llengua estrangera amb un nivell d’usuari</w:t>
            </w:r>
          </w:p>
          <w:p w14:paraId="681AC869" w14:textId="77777777" w:rsidR="00FC60E5" w:rsidRDefault="00FC60E5" w:rsidP="00432E9D">
            <w:pPr>
              <w:tabs>
                <w:tab w:val="left" w:pos="1134"/>
                <w:tab w:val="left" w:pos="5529"/>
              </w:tabs>
              <w:jc w:val="left"/>
              <w:rPr>
                <w:sz w:val="22"/>
                <w:szCs w:val="22"/>
              </w:rPr>
            </w:pPr>
            <w:r w:rsidRPr="00036A70">
              <w:rPr>
                <w:sz w:val="22"/>
                <w:szCs w:val="22"/>
              </w:rPr>
              <w:t>independent en les activitats de gestió administrativa en relació amb el client</w:t>
            </w:r>
          </w:p>
        </w:tc>
        <w:tc>
          <w:tcPr>
            <w:tcW w:w="4111" w:type="dxa"/>
            <w:vAlign w:val="center"/>
          </w:tcPr>
          <w:p w14:paraId="0999E655" w14:textId="77777777" w:rsidR="00FC60E5" w:rsidRDefault="00FC60E5" w:rsidP="00432E9D">
            <w:pPr>
              <w:jc w:val="left"/>
              <w:rPr>
                <w:sz w:val="22"/>
                <w:szCs w:val="22"/>
              </w:rPr>
            </w:pPr>
            <w:r w:rsidRPr="00BE2275">
              <w:rPr>
                <w:sz w:val="22"/>
                <w:szCs w:val="22"/>
              </w:rPr>
              <w:t>MP</w:t>
            </w:r>
            <w:r>
              <w:rPr>
                <w:sz w:val="22"/>
                <w:szCs w:val="22"/>
              </w:rPr>
              <w:t>9</w:t>
            </w:r>
            <w:r w:rsidRPr="00BE2275">
              <w:rPr>
                <w:sz w:val="22"/>
                <w:szCs w:val="22"/>
              </w:rPr>
              <w:t xml:space="preserve"> Anglès</w:t>
            </w:r>
            <w:r w:rsidRPr="00036A70">
              <w:rPr>
                <w:sz w:val="22"/>
                <w:szCs w:val="22"/>
              </w:rPr>
              <w:t>*</w:t>
            </w:r>
          </w:p>
        </w:tc>
      </w:tr>
      <w:tr w:rsidR="00FC60E5" w14:paraId="01CE62C7" w14:textId="77777777" w:rsidTr="00432E9D">
        <w:tc>
          <w:tcPr>
            <w:tcW w:w="5245" w:type="dxa"/>
            <w:vAlign w:val="center"/>
          </w:tcPr>
          <w:p w14:paraId="14F92532" w14:textId="77777777" w:rsidR="00FC60E5" w:rsidRPr="00036A70" w:rsidRDefault="00FC60E5" w:rsidP="00432E9D">
            <w:pPr>
              <w:jc w:val="left"/>
              <w:rPr>
                <w:sz w:val="22"/>
                <w:szCs w:val="22"/>
              </w:rPr>
            </w:pPr>
            <w:r w:rsidRPr="00036A70">
              <w:rPr>
                <w:sz w:val="22"/>
                <w:szCs w:val="22"/>
              </w:rPr>
              <w:t>UC_2-0979-11_2: realitzar les gestions  administratives de tresoreria</w:t>
            </w:r>
          </w:p>
        </w:tc>
        <w:tc>
          <w:tcPr>
            <w:tcW w:w="4111" w:type="dxa"/>
            <w:vAlign w:val="center"/>
          </w:tcPr>
          <w:p w14:paraId="1F70695B" w14:textId="77777777" w:rsidR="00FC60E5" w:rsidRPr="00036A70" w:rsidRDefault="00FC60E5" w:rsidP="00432E9D">
            <w:pPr>
              <w:jc w:val="left"/>
              <w:rPr>
                <w:sz w:val="22"/>
                <w:szCs w:val="22"/>
              </w:rPr>
            </w:pPr>
            <w:r>
              <w:rPr>
                <w:sz w:val="22"/>
                <w:szCs w:val="22"/>
              </w:rPr>
              <w:t xml:space="preserve">MP4 </w:t>
            </w:r>
            <w:r w:rsidRPr="00036A70">
              <w:rPr>
                <w:sz w:val="22"/>
                <w:szCs w:val="22"/>
              </w:rPr>
              <w:t>Operacions auxiliars de</w:t>
            </w:r>
          </w:p>
          <w:p w14:paraId="1906B6AA" w14:textId="77777777" w:rsidR="00FC60E5" w:rsidRDefault="00FC60E5" w:rsidP="00432E9D">
            <w:pPr>
              <w:jc w:val="left"/>
              <w:rPr>
                <w:sz w:val="22"/>
                <w:szCs w:val="22"/>
              </w:rPr>
            </w:pPr>
            <w:r w:rsidRPr="00036A70">
              <w:rPr>
                <w:sz w:val="22"/>
                <w:szCs w:val="22"/>
              </w:rPr>
              <w:t>gestió de tresoreria</w:t>
            </w:r>
          </w:p>
        </w:tc>
      </w:tr>
      <w:tr w:rsidR="00FC60E5" w14:paraId="19F85A9F" w14:textId="77777777" w:rsidTr="00432E9D">
        <w:tc>
          <w:tcPr>
            <w:tcW w:w="5245" w:type="dxa"/>
            <w:vAlign w:val="center"/>
          </w:tcPr>
          <w:p w14:paraId="73DBF791" w14:textId="77777777" w:rsidR="00FC60E5" w:rsidRPr="00036A70" w:rsidRDefault="00FC60E5" w:rsidP="00432E9D">
            <w:pPr>
              <w:jc w:val="left"/>
              <w:rPr>
                <w:sz w:val="22"/>
                <w:szCs w:val="22"/>
              </w:rPr>
            </w:pPr>
            <w:r w:rsidRPr="00036A70">
              <w:rPr>
                <w:sz w:val="22"/>
                <w:szCs w:val="22"/>
              </w:rPr>
              <w:t>UC_2-0980-11_2: efectuar les activitats de suport administratiu de recursos humans</w:t>
            </w:r>
          </w:p>
        </w:tc>
        <w:tc>
          <w:tcPr>
            <w:tcW w:w="4111" w:type="dxa"/>
            <w:vAlign w:val="center"/>
          </w:tcPr>
          <w:p w14:paraId="315B7FCB" w14:textId="77777777" w:rsidR="00FC60E5" w:rsidRPr="00036A70" w:rsidRDefault="00FC60E5" w:rsidP="00432E9D">
            <w:pPr>
              <w:jc w:val="left"/>
              <w:rPr>
                <w:sz w:val="22"/>
                <w:szCs w:val="22"/>
              </w:rPr>
            </w:pPr>
            <w:r>
              <w:rPr>
                <w:sz w:val="22"/>
                <w:szCs w:val="22"/>
              </w:rPr>
              <w:t xml:space="preserve">MP3 </w:t>
            </w:r>
            <w:r w:rsidRPr="00036A70">
              <w:rPr>
                <w:sz w:val="22"/>
                <w:szCs w:val="22"/>
              </w:rPr>
              <w:t>Operacions administratives</w:t>
            </w:r>
          </w:p>
          <w:p w14:paraId="0BB2B7DA" w14:textId="77777777" w:rsidR="00FC60E5" w:rsidRDefault="00FC60E5" w:rsidP="00432E9D">
            <w:pPr>
              <w:jc w:val="left"/>
              <w:rPr>
                <w:sz w:val="22"/>
                <w:szCs w:val="22"/>
              </w:rPr>
            </w:pPr>
            <w:r w:rsidRPr="00036A70">
              <w:rPr>
                <w:sz w:val="22"/>
                <w:szCs w:val="22"/>
              </w:rPr>
              <w:t>de recursos humans</w:t>
            </w:r>
          </w:p>
        </w:tc>
      </w:tr>
      <w:tr w:rsidR="00FC60E5" w14:paraId="75091C40" w14:textId="77777777" w:rsidTr="00432E9D">
        <w:tc>
          <w:tcPr>
            <w:tcW w:w="5245" w:type="dxa"/>
            <w:vAlign w:val="center"/>
          </w:tcPr>
          <w:p w14:paraId="4C8DE153" w14:textId="77777777" w:rsidR="00FC60E5" w:rsidRPr="00036A70" w:rsidRDefault="00FC60E5" w:rsidP="00432E9D">
            <w:pPr>
              <w:jc w:val="left"/>
              <w:rPr>
                <w:sz w:val="22"/>
                <w:szCs w:val="22"/>
              </w:rPr>
            </w:pPr>
            <w:r w:rsidRPr="00036A70">
              <w:rPr>
                <w:sz w:val="22"/>
                <w:szCs w:val="22"/>
              </w:rPr>
              <w:t>UC_2-0981-11_2: realitzar registres comptables</w:t>
            </w:r>
          </w:p>
        </w:tc>
        <w:tc>
          <w:tcPr>
            <w:tcW w:w="4111" w:type="dxa"/>
            <w:vAlign w:val="center"/>
          </w:tcPr>
          <w:p w14:paraId="28EFF7DC" w14:textId="77777777" w:rsidR="00FC60E5" w:rsidRPr="00036A70" w:rsidRDefault="00FC60E5" w:rsidP="00432E9D">
            <w:pPr>
              <w:jc w:val="left"/>
              <w:rPr>
                <w:sz w:val="22"/>
                <w:szCs w:val="22"/>
              </w:rPr>
            </w:pPr>
            <w:r>
              <w:rPr>
                <w:sz w:val="22"/>
                <w:szCs w:val="22"/>
              </w:rPr>
              <w:t xml:space="preserve">MP5 </w:t>
            </w:r>
            <w:r w:rsidRPr="00036A70">
              <w:rPr>
                <w:sz w:val="22"/>
                <w:szCs w:val="22"/>
              </w:rPr>
              <w:t>Tècnica comptable</w:t>
            </w:r>
          </w:p>
          <w:p w14:paraId="3C790878" w14:textId="77777777" w:rsidR="00FC60E5" w:rsidRPr="00036A70" w:rsidRDefault="00FC60E5" w:rsidP="00432E9D">
            <w:pPr>
              <w:jc w:val="left"/>
              <w:rPr>
                <w:sz w:val="22"/>
                <w:szCs w:val="22"/>
              </w:rPr>
            </w:pPr>
            <w:r>
              <w:rPr>
                <w:sz w:val="22"/>
                <w:szCs w:val="22"/>
              </w:rPr>
              <w:t xml:space="preserve">MP6 </w:t>
            </w:r>
            <w:r w:rsidRPr="00036A70">
              <w:rPr>
                <w:sz w:val="22"/>
                <w:szCs w:val="22"/>
              </w:rPr>
              <w:t>Tractament de la</w:t>
            </w:r>
          </w:p>
          <w:p w14:paraId="2BEE9171" w14:textId="77777777" w:rsidR="00FC60E5" w:rsidRDefault="00FC60E5" w:rsidP="00432E9D">
            <w:pPr>
              <w:jc w:val="left"/>
              <w:rPr>
                <w:sz w:val="22"/>
                <w:szCs w:val="22"/>
              </w:rPr>
            </w:pPr>
            <w:r w:rsidRPr="00036A70">
              <w:rPr>
                <w:sz w:val="22"/>
                <w:szCs w:val="22"/>
              </w:rPr>
              <w:t>documentació comptable</w:t>
            </w:r>
          </w:p>
        </w:tc>
      </w:tr>
    </w:tbl>
    <w:p w14:paraId="238601FE" w14:textId="77777777" w:rsidR="00FC60E5" w:rsidRDefault="00FC60E5" w:rsidP="00FC60E5">
      <w:pPr>
        <w:rPr>
          <w:sz w:val="22"/>
          <w:szCs w:val="22"/>
        </w:rPr>
      </w:pPr>
    </w:p>
    <w:p w14:paraId="449A06B8" w14:textId="77777777" w:rsidR="00FC60E5" w:rsidRDefault="00FC60E5" w:rsidP="00FC60E5">
      <w:pPr>
        <w:jc w:val="left"/>
        <w:rPr>
          <w:sz w:val="22"/>
          <w:szCs w:val="22"/>
        </w:rPr>
      </w:pPr>
      <w:r w:rsidRPr="00037D1A">
        <w:rPr>
          <w:sz w:val="22"/>
          <w:szCs w:val="22"/>
        </w:rPr>
        <w:t>(*) Podrà convalidar-se d’acord amb el que disposa l’article 66.4 de la Llei orgànica 2/2006, de 3 de maig, d’educació.</w:t>
      </w:r>
    </w:p>
    <w:p w14:paraId="0F3CABC7" w14:textId="77777777" w:rsidR="00FC60E5" w:rsidRDefault="00FC60E5" w:rsidP="00FC60E5">
      <w:pPr>
        <w:rPr>
          <w:sz w:val="22"/>
          <w:szCs w:val="22"/>
        </w:rPr>
      </w:pPr>
    </w:p>
    <w:p w14:paraId="6B4530C2" w14:textId="77777777" w:rsidR="00FC60E5" w:rsidRPr="00037D1A" w:rsidRDefault="00FC60E5" w:rsidP="00FC60E5">
      <w:pPr>
        <w:jc w:val="left"/>
        <w:rPr>
          <w:sz w:val="22"/>
          <w:szCs w:val="22"/>
        </w:rPr>
      </w:pPr>
      <w:r w:rsidRPr="00037D1A">
        <w:rPr>
          <w:sz w:val="22"/>
          <w:szCs w:val="22"/>
        </w:rPr>
        <w:t>El mòdul professional d’empresa a l’aula es convalidarà quan es tinguin acreditades totes les unitats de</w:t>
      </w:r>
      <w:r>
        <w:rPr>
          <w:sz w:val="22"/>
          <w:szCs w:val="22"/>
        </w:rPr>
        <w:t xml:space="preserve"> </w:t>
      </w:r>
      <w:r w:rsidRPr="00037D1A">
        <w:rPr>
          <w:sz w:val="22"/>
          <w:szCs w:val="22"/>
        </w:rPr>
        <w:t>competència que inclou el títol.</w:t>
      </w:r>
    </w:p>
    <w:p w14:paraId="5B08B5D1" w14:textId="77777777" w:rsidR="00FC60E5" w:rsidRDefault="00FC60E5" w:rsidP="00FC60E5">
      <w:pPr>
        <w:rPr>
          <w:sz w:val="22"/>
          <w:szCs w:val="22"/>
        </w:rPr>
      </w:pPr>
    </w:p>
    <w:p w14:paraId="16DEB4AB" w14:textId="77777777" w:rsidR="00FC60E5" w:rsidRDefault="00FC60E5" w:rsidP="00FC60E5">
      <w:pPr>
        <w:rPr>
          <w:sz w:val="22"/>
          <w:szCs w:val="22"/>
        </w:rPr>
      </w:pPr>
    </w:p>
    <w:p w14:paraId="0AD9C6F4" w14:textId="77777777" w:rsidR="00FC60E5" w:rsidRDefault="00FC60E5" w:rsidP="00FC60E5">
      <w:pPr>
        <w:jc w:val="left"/>
        <w:rPr>
          <w:sz w:val="22"/>
          <w:szCs w:val="22"/>
        </w:rPr>
      </w:pPr>
      <w:r>
        <w:rPr>
          <w:sz w:val="22"/>
          <w:szCs w:val="22"/>
        </w:rPr>
        <w:br w:type="page"/>
      </w:r>
    </w:p>
    <w:p w14:paraId="455BA1F2" w14:textId="77777777" w:rsidR="00FC60E5" w:rsidRDefault="00FC60E5" w:rsidP="00FC60E5">
      <w:pPr>
        <w:rPr>
          <w:sz w:val="22"/>
          <w:szCs w:val="22"/>
        </w:rPr>
      </w:pPr>
      <w:r>
        <w:rPr>
          <w:sz w:val="22"/>
          <w:szCs w:val="22"/>
        </w:rPr>
        <w:lastRenderedPageBreak/>
        <w:t>Taula 2: correspondència dels mòduls professionals que formen part del currículum d'aquest cicle formatiu amb les unitats de competència per a l'acreditació.</w:t>
      </w:r>
    </w:p>
    <w:p w14:paraId="4B1F511A" w14:textId="77777777" w:rsidR="00FC60E5" w:rsidRDefault="00FC60E5" w:rsidP="00FC60E5">
      <w:pPr>
        <w:jc w:val="left"/>
        <w:rPr>
          <w:sz w:val="22"/>
          <w:szCs w:val="22"/>
        </w:rPr>
      </w:pPr>
    </w:p>
    <w:tbl>
      <w:tblPr>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5104"/>
      </w:tblGrid>
      <w:tr w:rsidR="00FC60E5" w14:paraId="0D6EB24D" w14:textId="77777777" w:rsidTr="00432E9D">
        <w:tc>
          <w:tcPr>
            <w:tcW w:w="4252" w:type="dxa"/>
            <w:shd w:val="clear" w:color="auto" w:fill="CCCCCC"/>
            <w:vAlign w:val="center"/>
          </w:tcPr>
          <w:p w14:paraId="61782A77" w14:textId="77777777" w:rsidR="00FC60E5" w:rsidRDefault="00FC60E5" w:rsidP="00432E9D">
            <w:pPr>
              <w:jc w:val="center"/>
              <w:rPr>
                <w:sz w:val="22"/>
                <w:szCs w:val="22"/>
              </w:rPr>
            </w:pPr>
            <w:r>
              <w:rPr>
                <w:b/>
                <w:sz w:val="22"/>
                <w:szCs w:val="22"/>
              </w:rPr>
              <w:t>Mòduls professionals</w:t>
            </w:r>
          </w:p>
        </w:tc>
        <w:tc>
          <w:tcPr>
            <w:tcW w:w="5104" w:type="dxa"/>
            <w:shd w:val="clear" w:color="auto" w:fill="CCCCCC"/>
            <w:vAlign w:val="center"/>
          </w:tcPr>
          <w:p w14:paraId="7D7CFD7C" w14:textId="77777777" w:rsidR="00FC60E5" w:rsidRDefault="00FC60E5" w:rsidP="00432E9D">
            <w:pPr>
              <w:rPr>
                <w:sz w:val="22"/>
                <w:szCs w:val="22"/>
              </w:rPr>
            </w:pPr>
            <w:r>
              <w:rPr>
                <w:b/>
                <w:sz w:val="22"/>
                <w:szCs w:val="22"/>
              </w:rPr>
              <w:t>Unitats de competència del Catàleg de qualificacions professionals de Catalunya</w:t>
            </w:r>
          </w:p>
        </w:tc>
      </w:tr>
      <w:tr w:rsidR="00FC60E5" w14:paraId="68E3EC72" w14:textId="77777777" w:rsidTr="00432E9D">
        <w:tc>
          <w:tcPr>
            <w:tcW w:w="4252" w:type="dxa"/>
            <w:vAlign w:val="center"/>
          </w:tcPr>
          <w:p w14:paraId="07499F07" w14:textId="77777777" w:rsidR="00FC60E5" w:rsidRPr="00036A70" w:rsidRDefault="00FC60E5" w:rsidP="00432E9D">
            <w:pPr>
              <w:jc w:val="left"/>
              <w:rPr>
                <w:sz w:val="22"/>
                <w:szCs w:val="22"/>
              </w:rPr>
            </w:pPr>
            <w:r>
              <w:rPr>
                <w:sz w:val="22"/>
                <w:szCs w:val="22"/>
              </w:rPr>
              <w:t xml:space="preserve">MP1 </w:t>
            </w:r>
            <w:r w:rsidRPr="00036A70">
              <w:rPr>
                <w:sz w:val="22"/>
                <w:szCs w:val="22"/>
              </w:rPr>
              <w:t>Comunicació empresarial i</w:t>
            </w:r>
          </w:p>
          <w:p w14:paraId="28D9F608" w14:textId="77777777" w:rsidR="00FC60E5" w:rsidRDefault="00FC60E5" w:rsidP="00432E9D">
            <w:pPr>
              <w:rPr>
                <w:sz w:val="22"/>
                <w:szCs w:val="22"/>
              </w:rPr>
            </w:pPr>
            <w:r w:rsidRPr="00036A70">
              <w:rPr>
                <w:sz w:val="22"/>
                <w:szCs w:val="22"/>
              </w:rPr>
              <w:t>atenció al client</w:t>
            </w:r>
          </w:p>
        </w:tc>
        <w:tc>
          <w:tcPr>
            <w:tcW w:w="5104" w:type="dxa"/>
            <w:vAlign w:val="center"/>
          </w:tcPr>
          <w:p w14:paraId="21A108E6" w14:textId="77777777" w:rsidR="00FC60E5" w:rsidRPr="00036A70" w:rsidRDefault="00FC60E5" w:rsidP="00432E9D">
            <w:pPr>
              <w:jc w:val="left"/>
              <w:rPr>
                <w:sz w:val="22"/>
                <w:szCs w:val="22"/>
              </w:rPr>
            </w:pPr>
            <w:r w:rsidRPr="00036A70">
              <w:rPr>
                <w:sz w:val="22"/>
                <w:szCs w:val="22"/>
              </w:rPr>
              <w:t>UC_2-0975-11_2: rebre i processar les comunicacions internes i externes</w:t>
            </w:r>
          </w:p>
          <w:p w14:paraId="431D4885" w14:textId="77777777" w:rsidR="00FC60E5" w:rsidRDefault="00FC60E5" w:rsidP="00432E9D">
            <w:pPr>
              <w:rPr>
                <w:sz w:val="22"/>
                <w:szCs w:val="22"/>
              </w:rPr>
            </w:pPr>
            <w:r w:rsidRPr="00036A70">
              <w:rPr>
                <w:sz w:val="22"/>
                <w:szCs w:val="22"/>
              </w:rPr>
              <w:t>UC_2-0978-11_2: gestionar l’arxiu en suport convencional i informàtic</w:t>
            </w:r>
          </w:p>
        </w:tc>
      </w:tr>
      <w:tr w:rsidR="00FC60E5" w14:paraId="26AD74E5" w14:textId="77777777" w:rsidTr="00432E9D">
        <w:tc>
          <w:tcPr>
            <w:tcW w:w="4252" w:type="dxa"/>
            <w:vAlign w:val="center"/>
          </w:tcPr>
          <w:p w14:paraId="1B947B76" w14:textId="77777777" w:rsidR="00FC60E5" w:rsidRPr="00036A70" w:rsidRDefault="00FC60E5" w:rsidP="00432E9D">
            <w:pPr>
              <w:jc w:val="left"/>
              <w:rPr>
                <w:sz w:val="22"/>
                <w:szCs w:val="22"/>
              </w:rPr>
            </w:pPr>
            <w:r>
              <w:rPr>
                <w:sz w:val="22"/>
                <w:szCs w:val="22"/>
              </w:rPr>
              <w:t xml:space="preserve">MP2 </w:t>
            </w:r>
            <w:r w:rsidRPr="00036A70">
              <w:rPr>
                <w:sz w:val="22"/>
                <w:szCs w:val="22"/>
              </w:rPr>
              <w:t>Operacions administratives</w:t>
            </w:r>
          </w:p>
          <w:p w14:paraId="143D9954" w14:textId="77777777" w:rsidR="00FC60E5" w:rsidRDefault="00FC60E5" w:rsidP="00432E9D">
            <w:pPr>
              <w:tabs>
                <w:tab w:val="left" w:pos="1134"/>
                <w:tab w:val="left" w:pos="5529"/>
              </w:tabs>
              <w:rPr>
                <w:sz w:val="22"/>
                <w:szCs w:val="22"/>
              </w:rPr>
            </w:pPr>
            <w:r w:rsidRPr="00036A70">
              <w:rPr>
                <w:sz w:val="22"/>
                <w:szCs w:val="22"/>
              </w:rPr>
              <w:t>de la compravenda</w:t>
            </w:r>
          </w:p>
        </w:tc>
        <w:tc>
          <w:tcPr>
            <w:tcW w:w="5104" w:type="dxa"/>
            <w:vAlign w:val="center"/>
          </w:tcPr>
          <w:p w14:paraId="32279AEE" w14:textId="77777777" w:rsidR="00FC60E5" w:rsidRDefault="00FC60E5" w:rsidP="00432E9D">
            <w:pPr>
              <w:rPr>
                <w:sz w:val="22"/>
                <w:szCs w:val="22"/>
              </w:rPr>
            </w:pPr>
            <w:r w:rsidRPr="00036A70">
              <w:rPr>
                <w:sz w:val="22"/>
                <w:szCs w:val="22"/>
              </w:rPr>
              <w:t>UC_2-0976-11_2: realitzar les gestions administratives del procés comercial</w:t>
            </w:r>
          </w:p>
        </w:tc>
      </w:tr>
      <w:tr w:rsidR="00FC60E5" w14:paraId="0C49438F" w14:textId="77777777" w:rsidTr="00432E9D">
        <w:tc>
          <w:tcPr>
            <w:tcW w:w="4252" w:type="dxa"/>
            <w:vAlign w:val="center"/>
          </w:tcPr>
          <w:p w14:paraId="200491B4" w14:textId="77777777" w:rsidR="00FC60E5" w:rsidRPr="00036A70" w:rsidRDefault="00FC60E5" w:rsidP="00432E9D">
            <w:pPr>
              <w:jc w:val="left"/>
              <w:rPr>
                <w:sz w:val="22"/>
                <w:szCs w:val="22"/>
              </w:rPr>
            </w:pPr>
            <w:r>
              <w:rPr>
                <w:sz w:val="22"/>
                <w:szCs w:val="22"/>
              </w:rPr>
              <w:t xml:space="preserve">MP7 </w:t>
            </w:r>
            <w:r w:rsidRPr="00036A70">
              <w:rPr>
                <w:sz w:val="22"/>
                <w:szCs w:val="22"/>
              </w:rPr>
              <w:t>Tractament informàtic de</w:t>
            </w:r>
          </w:p>
          <w:p w14:paraId="11F76DC7" w14:textId="77777777" w:rsidR="00FC60E5" w:rsidRDefault="00FC60E5" w:rsidP="00432E9D">
            <w:pPr>
              <w:tabs>
                <w:tab w:val="left" w:pos="5529"/>
              </w:tabs>
              <w:rPr>
                <w:sz w:val="22"/>
                <w:szCs w:val="22"/>
              </w:rPr>
            </w:pPr>
            <w:r w:rsidRPr="00036A70">
              <w:rPr>
                <w:sz w:val="22"/>
                <w:szCs w:val="22"/>
              </w:rPr>
              <w:t>la informació</w:t>
            </w:r>
          </w:p>
        </w:tc>
        <w:tc>
          <w:tcPr>
            <w:tcW w:w="5104" w:type="dxa"/>
            <w:vAlign w:val="center"/>
          </w:tcPr>
          <w:p w14:paraId="55C41EBD" w14:textId="77777777" w:rsidR="00FC60E5" w:rsidRPr="00036A70" w:rsidRDefault="00FC60E5" w:rsidP="00432E9D">
            <w:pPr>
              <w:jc w:val="left"/>
              <w:rPr>
                <w:sz w:val="22"/>
                <w:szCs w:val="22"/>
              </w:rPr>
            </w:pPr>
            <w:r w:rsidRPr="00036A70">
              <w:rPr>
                <w:sz w:val="22"/>
                <w:szCs w:val="22"/>
              </w:rPr>
              <w:t>UC_2-0973-11_1: introduir dades i textos en terminals informàtics en condicions de</w:t>
            </w:r>
          </w:p>
          <w:p w14:paraId="137FAECC" w14:textId="77777777" w:rsidR="00FC60E5" w:rsidRPr="00036A70" w:rsidRDefault="00FC60E5" w:rsidP="00432E9D">
            <w:pPr>
              <w:jc w:val="left"/>
              <w:rPr>
                <w:sz w:val="22"/>
                <w:szCs w:val="22"/>
              </w:rPr>
            </w:pPr>
            <w:r w:rsidRPr="00036A70">
              <w:rPr>
                <w:sz w:val="22"/>
                <w:szCs w:val="22"/>
              </w:rPr>
              <w:t>seguretat, qualitat i eficiència</w:t>
            </w:r>
          </w:p>
          <w:p w14:paraId="3E2C0157" w14:textId="77777777" w:rsidR="00FC60E5" w:rsidRPr="00036A70" w:rsidRDefault="00FC60E5" w:rsidP="00432E9D">
            <w:pPr>
              <w:jc w:val="left"/>
              <w:rPr>
                <w:sz w:val="22"/>
                <w:szCs w:val="22"/>
              </w:rPr>
            </w:pPr>
            <w:r w:rsidRPr="00036A70">
              <w:rPr>
                <w:sz w:val="22"/>
                <w:szCs w:val="22"/>
              </w:rPr>
              <w:t>UC_2-0233-11_2: utilitzar aplicacions ofimàtiques en la gestió de la informació i la</w:t>
            </w:r>
          </w:p>
          <w:p w14:paraId="0895BCE2" w14:textId="77777777" w:rsidR="00FC60E5" w:rsidRDefault="00FC60E5" w:rsidP="00432E9D">
            <w:pPr>
              <w:rPr>
                <w:sz w:val="22"/>
                <w:szCs w:val="22"/>
              </w:rPr>
            </w:pPr>
            <w:r w:rsidRPr="00036A70">
              <w:rPr>
                <w:sz w:val="22"/>
                <w:szCs w:val="22"/>
              </w:rPr>
              <w:t>documentació</w:t>
            </w:r>
          </w:p>
        </w:tc>
      </w:tr>
      <w:tr w:rsidR="00FC60E5" w14:paraId="6EB77FBB" w14:textId="77777777" w:rsidTr="00432E9D">
        <w:tc>
          <w:tcPr>
            <w:tcW w:w="4252" w:type="dxa"/>
            <w:vAlign w:val="center"/>
          </w:tcPr>
          <w:p w14:paraId="5EF1D13A" w14:textId="77777777" w:rsidR="00FC60E5" w:rsidRDefault="00FC60E5" w:rsidP="00432E9D">
            <w:pPr>
              <w:tabs>
                <w:tab w:val="left" w:pos="1134"/>
                <w:tab w:val="left" w:pos="5529"/>
              </w:tabs>
              <w:rPr>
                <w:sz w:val="22"/>
                <w:szCs w:val="22"/>
              </w:rPr>
            </w:pPr>
            <w:r>
              <w:rPr>
                <w:sz w:val="22"/>
                <w:szCs w:val="22"/>
              </w:rPr>
              <w:t>MP8</w:t>
            </w:r>
            <w:r w:rsidRPr="00BE2275">
              <w:rPr>
                <w:sz w:val="22"/>
                <w:szCs w:val="22"/>
              </w:rPr>
              <w:t xml:space="preserve"> Anglès</w:t>
            </w:r>
          </w:p>
        </w:tc>
        <w:tc>
          <w:tcPr>
            <w:tcW w:w="5104" w:type="dxa"/>
            <w:vAlign w:val="center"/>
          </w:tcPr>
          <w:p w14:paraId="38601350" w14:textId="77777777" w:rsidR="00FC60E5" w:rsidRPr="00036A70" w:rsidRDefault="00FC60E5" w:rsidP="00432E9D">
            <w:pPr>
              <w:jc w:val="left"/>
              <w:rPr>
                <w:sz w:val="22"/>
                <w:szCs w:val="22"/>
              </w:rPr>
            </w:pPr>
            <w:r w:rsidRPr="00036A70">
              <w:rPr>
                <w:sz w:val="22"/>
                <w:szCs w:val="22"/>
              </w:rPr>
              <w:t>UC_2-0977-11_2: comunicar-se en una llengua estrangera amb un nivell d’usuari</w:t>
            </w:r>
          </w:p>
          <w:p w14:paraId="0CCCE7FD" w14:textId="77777777" w:rsidR="00FC60E5" w:rsidRDefault="00FC60E5" w:rsidP="00432E9D">
            <w:pPr>
              <w:rPr>
                <w:sz w:val="22"/>
                <w:szCs w:val="22"/>
              </w:rPr>
            </w:pPr>
            <w:r w:rsidRPr="00036A70">
              <w:rPr>
                <w:sz w:val="22"/>
                <w:szCs w:val="22"/>
              </w:rPr>
              <w:t>independent en les activitats de gestió administrativa en relació amb el client</w:t>
            </w:r>
          </w:p>
        </w:tc>
      </w:tr>
      <w:tr w:rsidR="00FC60E5" w14:paraId="6F183421" w14:textId="77777777" w:rsidTr="00432E9D">
        <w:tc>
          <w:tcPr>
            <w:tcW w:w="4252" w:type="dxa"/>
            <w:vAlign w:val="center"/>
          </w:tcPr>
          <w:p w14:paraId="0314D9D4" w14:textId="77777777" w:rsidR="00FC60E5" w:rsidRPr="00036A70" w:rsidRDefault="00FC60E5" w:rsidP="00432E9D">
            <w:pPr>
              <w:jc w:val="left"/>
              <w:rPr>
                <w:sz w:val="22"/>
                <w:szCs w:val="22"/>
              </w:rPr>
            </w:pPr>
            <w:r>
              <w:rPr>
                <w:sz w:val="22"/>
                <w:szCs w:val="22"/>
              </w:rPr>
              <w:t xml:space="preserve">MP4 </w:t>
            </w:r>
            <w:r w:rsidRPr="00036A70">
              <w:rPr>
                <w:sz w:val="22"/>
                <w:szCs w:val="22"/>
              </w:rPr>
              <w:t>Operacions auxiliars de</w:t>
            </w:r>
          </w:p>
          <w:p w14:paraId="5FEA0879" w14:textId="77777777" w:rsidR="00FC60E5" w:rsidRDefault="00FC60E5" w:rsidP="00432E9D">
            <w:pPr>
              <w:tabs>
                <w:tab w:val="left" w:pos="1134"/>
                <w:tab w:val="left" w:pos="5529"/>
              </w:tabs>
              <w:rPr>
                <w:sz w:val="22"/>
                <w:szCs w:val="22"/>
              </w:rPr>
            </w:pPr>
            <w:r w:rsidRPr="00036A70">
              <w:rPr>
                <w:sz w:val="22"/>
                <w:szCs w:val="22"/>
              </w:rPr>
              <w:t>gestió de tresoreria</w:t>
            </w:r>
          </w:p>
        </w:tc>
        <w:tc>
          <w:tcPr>
            <w:tcW w:w="5104" w:type="dxa"/>
            <w:vAlign w:val="center"/>
          </w:tcPr>
          <w:p w14:paraId="47EA756F" w14:textId="77777777" w:rsidR="00FC60E5" w:rsidRDefault="00FC60E5" w:rsidP="00432E9D">
            <w:pPr>
              <w:tabs>
                <w:tab w:val="left" w:pos="1134"/>
                <w:tab w:val="left" w:pos="5529"/>
              </w:tabs>
              <w:rPr>
                <w:sz w:val="22"/>
                <w:szCs w:val="22"/>
              </w:rPr>
            </w:pPr>
            <w:r w:rsidRPr="00036A70">
              <w:rPr>
                <w:sz w:val="22"/>
                <w:szCs w:val="22"/>
              </w:rPr>
              <w:t>UC_2-0979-11_2: realitzar les gestions  administratives de tresoreria</w:t>
            </w:r>
          </w:p>
        </w:tc>
      </w:tr>
      <w:tr w:rsidR="00FC60E5" w14:paraId="53C6E39C" w14:textId="77777777" w:rsidTr="00432E9D">
        <w:tc>
          <w:tcPr>
            <w:tcW w:w="4252" w:type="dxa"/>
            <w:vAlign w:val="center"/>
          </w:tcPr>
          <w:p w14:paraId="03A8904A" w14:textId="77777777" w:rsidR="00FC60E5" w:rsidRPr="00036A70" w:rsidRDefault="00FC60E5" w:rsidP="00432E9D">
            <w:pPr>
              <w:jc w:val="left"/>
              <w:rPr>
                <w:sz w:val="22"/>
                <w:szCs w:val="22"/>
              </w:rPr>
            </w:pPr>
            <w:r>
              <w:rPr>
                <w:sz w:val="22"/>
                <w:szCs w:val="22"/>
              </w:rPr>
              <w:t xml:space="preserve">MP3 </w:t>
            </w:r>
            <w:r w:rsidRPr="00036A70">
              <w:rPr>
                <w:sz w:val="22"/>
                <w:szCs w:val="22"/>
              </w:rPr>
              <w:t>Operacions administratives</w:t>
            </w:r>
          </w:p>
          <w:p w14:paraId="2DD875AA" w14:textId="77777777" w:rsidR="00FC60E5" w:rsidRDefault="00FC60E5" w:rsidP="00432E9D">
            <w:pPr>
              <w:tabs>
                <w:tab w:val="left" w:pos="1134"/>
                <w:tab w:val="left" w:pos="5529"/>
              </w:tabs>
              <w:rPr>
                <w:sz w:val="22"/>
                <w:szCs w:val="22"/>
              </w:rPr>
            </w:pPr>
            <w:r w:rsidRPr="00036A70">
              <w:rPr>
                <w:sz w:val="22"/>
                <w:szCs w:val="22"/>
              </w:rPr>
              <w:t>de recursos humans</w:t>
            </w:r>
          </w:p>
        </w:tc>
        <w:tc>
          <w:tcPr>
            <w:tcW w:w="5104" w:type="dxa"/>
            <w:vAlign w:val="center"/>
          </w:tcPr>
          <w:p w14:paraId="7F3817F0" w14:textId="77777777" w:rsidR="00FC60E5" w:rsidRDefault="00FC60E5" w:rsidP="00432E9D">
            <w:pPr>
              <w:tabs>
                <w:tab w:val="left" w:pos="1134"/>
                <w:tab w:val="left" w:pos="5529"/>
              </w:tabs>
              <w:rPr>
                <w:sz w:val="22"/>
                <w:szCs w:val="22"/>
              </w:rPr>
            </w:pPr>
            <w:r w:rsidRPr="00036A70">
              <w:rPr>
                <w:sz w:val="22"/>
                <w:szCs w:val="22"/>
              </w:rPr>
              <w:t>UC_2-0980-11_2: efectuar les activitats de suport administratiu de recursos humans</w:t>
            </w:r>
          </w:p>
        </w:tc>
      </w:tr>
      <w:tr w:rsidR="00FC60E5" w14:paraId="39F62C1E" w14:textId="77777777" w:rsidTr="00432E9D">
        <w:tc>
          <w:tcPr>
            <w:tcW w:w="4252" w:type="dxa"/>
            <w:vAlign w:val="center"/>
          </w:tcPr>
          <w:p w14:paraId="680EFF5E" w14:textId="77777777" w:rsidR="00FC60E5" w:rsidRPr="00036A70" w:rsidRDefault="00FC60E5" w:rsidP="00432E9D">
            <w:pPr>
              <w:jc w:val="left"/>
              <w:rPr>
                <w:sz w:val="22"/>
                <w:szCs w:val="22"/>
              </w:rPr>
            </w:pPr>
            <w:r>
              <w:rPr>
                <w:sz w:val="22"/>
                <w:szCs w:val="22"/>
              </w:rPr>
              <w:t xml:space="preserve">MP5 </w:t>
            </w:r>
            <w:r w:rsidRPr="00036A70">
              <w:rPr>
                <w:sz w:val="22"/>
                <w:szCs w:val="22"/>
              </w:rPr>
              <w:t>Tècnica comptable</w:t>
            </w:r>
          </w:p>
          <w:p w14:paraId="539C3D48" w14:textId="77777777" w:rsidR="00FC60E5" w:rsidRPr="00036A70" w:rsidRDefault="00FC60E5" w:rsidP="00432E9D">
            <w:pPr>
              <w:jc w:val="left"/>
              <w:rPr>
                <w:sz w:val="22"/>
                <w:szCs w:val="22"/>
              </w:rPr>
            </w:pPr>
            <w:r>
              <w:rPr>
                <w:sz w:val="22"/>
                <w:szCs w:val="22"/>
              </w:rPr>
              <w:t xml:space="preserve">MP6 </w:t>
            </w:r>
            <w:r w:rsidRPr="00036A70">
              <w:rPr>
                <w:sz w:val="22"/>
                <w:szCs w:val="22"/>
              </w:rPr>
              <w:t>Tractament de la</w:t>
            </w:r>
          </w:p>
          <w:p w14:paraId="7AF5CA86" w14:textId="77777777" w:rsidR="00FC60E5" w:rsidRDefault="00FC60E5" w:rsidP="00432E9D">
            <w:pPr>
              <w:tabs>
                <w:tab w:val="left" w:pos="1134"/>
                <w:tab w:val="left" w:pos="5529"/>
              </w:tabs>
              <w:rPr>
                <w:sz w:val="22"/>
                <w:szCs w:val="22"/>
              </w:rPr>
            </w:pPr>
            <w:r w:rsidRPr="00036A70">
              <w:rPr>
                <w:sz w:val="22"/>
                <w:szCs w:val="22"/>
              </w:rPr>
              <w:t>documentació comptable</w:t>
            </w:r>
          </w:p>
        </w:tc>
        <w:tc>
          <w:tcPr>
            <w:tcW w:w="5104" w:type="dxa"/>
            <w:vAlign w:val="center"/>
          </w:tcPr>
          <w:p w14:paraId="2A8245AF" w14:textId="77777777" w:rsidR="00FC60E5" w:rsidRDefault="00FC60E5" w:rsidP="00432E9D">
            <w:pPr>
              <w:tabs>
                <w:tab w:val="left" w:pos="1134"/>
                <w:tab w:val="left" w:pos="5529"/>
              </w:tabs>
              <w:rPr>
                <w:sz w:val="22"/>
                <w:szCs w:val="22"/>
              </w:rPr>
            </w:pPr>
            <w:r w:rsidRPr="00036A70">
              <w:rPr>
                <w:sz w:val="22"/>
                <w:szCs w:val="22"/>
              </w:rPr>
              <w:t>UC_2-0981-11_2: realitzar registres comptables</w:t>
            </w:r>
          </w:p>
        </w:tc>
      </w:tr>
    </w:tbl>
    <w:p w14:paraId="65F9C3DC" w14:textId="77777777" w:rsidR="00FC60E5" w:rsidRDefault="00FC60E5" w:rsidP="00FC60E5">
      <w:pPr>
        <w:jc w:val="left"/>
        <w:rPr>
          <w:sz w:val="22"/>
          <w:szCs w:val="22"/>
        </w:rPr>
      </w:pPr>
    </w:p>
    <w:p w14:paraId="5023141B" w14:textId="77777777" w:rsidR="00FC60E5" w:rsidRDefault="00FC60E5" w:rsidP="00FC60E5">
      <w:pPr>
        <w:jc w:val="left"/>
        <w:rPr>
          <w:sz w:val="22"/>
          <w:szCs w:val="22"/>
        </w:rPr>
      </w:pPr>
    </w:p>
    <w:p w14:paraId="7B7F11FA" w14:textId="77777777" w:rsidR="00FC60E5" w:rsidRPr="00D8560A" w:rsidRDefault="00FC60E5" w:rsidP="005D7258">
      <w:pPr>
        <w:numPr>
          <w:ilvl w:val="0"/>
          <w:numId w:val="1"/>
        </w:numPr>
        <w:jc w:val="left"/>
        <w:rPr>
          <w:b/>
        </w:rPr>
      </w:pPr>
      <w:r>
        <w:rPr>
          <w:b/>
        </w:rPr>
        <w:t>O</w:t>
      </w:r>
      <w:r w:rsidRPr="00D8560A">
        <w:rPr>
          <w:b/>
        </w:rPr>
        <w:t>rganització del currículum en unitats formatives</w:t>
      </w:r>
    </w:p>
    <w:p w14:paraId="1F3B1409" w14:textId="77777777" w:rsidR="00FC60E5" w:rsidRDefault="00FC60E5" w:rsidP="00FC60E5">
      <w:pPr>
        <w:jc w:val="left"/>
        <w:rPr>
          <w:sz w:val="22"/>
          <w:szCs w:val="22"/>
        </w:rPr>
      </w:pPr>
    </w:p>
    <w:p w14:paraId="51E48444" w14:textId="77777777" w:rsidR="00FC60E5" w:rsidRDefault="00FC60E5" w:rsidP="00FC60E5">
      <w:pPr>
        <w:rPr>
          <w:sz w:val="22"/>
          <w:szCs w:val="22"/>
        </w:rPr>
      </w:pPr>
      <w:r>
        <w:rPr>
          <w:sz w:val="22"/>
          <w:szCs w:val="22"/>
        </w:rPr>
        <w:t>A continuació es presenta la relació que hi ha entre els mòduls professionals, les hores lectives màximes i mínimes, les hores de lliure disposició (HLD), i les unitats formatives:</w:t>
      </w:r>
    </w:p>
    <w:p w14:paraId="562C75D1" w14:textId="77777777" w:rsidR="00FC60E5" w:rsidRDefault="00FC60E5" w:rsidP="00FC60E5">
      <w:pPr>
        <w:rPr>
          <w:sz w:val="22"/>
          <w:szCs w:val="22"/>
        </w:rPr>
      </w:pPr>
    </w:p>
    <w:p w14:paraId="664355AD" w14:textId="77777777" w:rsidR="00FC60E5" w:rsidRDefault="00FC60E5" w:rsidP="00FC60E5">
      <w:pPr>
        <w:rPr>
          <w:sz w:val="22"/>
          <w:szCs w:val="22"/>
        </w:rPr>
      </w:pPr>
    </w:p>
    <w:p w14:paraId="1A965116" w14:textId="77777777" w:rsidR="00FC60E5" w:rsidRDefault="00FC60E5" w:rsidP="00FC60E5">
      <w:pPr>
        <w:rPr>
          <w:sz w:val="22"/>
          <w:szCs w:val="22"/>
        </w:rPr>
      </w:pPr>
    </w:p>
    <w:p w14:paraId="7DF4E37C" w14:textId="77777777" w:rsidR="00FC60E5" w:rsidRDefault="00FC60E5" w:rsidP="00FC60E5">
      <w:pPr>
        <w:rPr>
          <w:sz w:val="22"/>
          <w:szCs w:val="22"/>
        </w:rPr>
      </w:pPr>
    </w:p>
    <w:p w14:paraId="44FB30F8" w14:textId="77777777" w:rsidR="00FC60E5" w:rsidRDefault="00FC60E5" w:rsidP="00FC60E5">
      <w:pPr>
        <w:rPr>
          <w:sz w:val="22"/>
          <w:szCs w:val="22"/>
        </w:rPr>
      </w:pPr>
    </w:p>
    <w:p w14:paraId="1DA6542E" w14:textId="77777777" w:rsidR="00FC60E5" w:rsidRDefault="00FC60E5" w:rsidP="00FC60E5">
      <w:pPr>
        <w:rPr>
          <w:sz w:val="22"/>
          <w:szCs w:val="22"/>
        </w:rPr>
      </w:pPr>
    </w:p>
    <w:p w14:paraId="3041E394" w14:textId="77777777" w:rsidR="00FC60E5" w:rsidRDefault="00FC60E5" w:rsidP="00FC60E5">
      <w:pPr>
        <w:rPr>
          <w:sz w:val="22"/>
          <w:szCs w:val="22"/>
        </w:rPr>
      </w:pPr>
    </w:p>
    <w:p w14:paraId="722B00AE" w14:textId="77777777" w:rsidR="00FC60E5" w:rsidRDefault="00FC60E5" w:rsidP="00FC60E5">
      <w:pPr>
        <w:rPr>
          <w:sz w:val="22"/>
          <w:szCs w:val="22"/>
        </w:rPr>
      </w:pPr>
    </w:p>
    <w:p w14:paraId="42C6D796" w14:textId="77777777" w:rsidR="00FC60E5" w:rsidRDefault="00FC60E5" w:rsidP="00FC60E5">
      <w:pPr>
        <w:rPr>
          <w:sz w:val="22"/>
          <w:szCs w:val="22"/>
        </w:rPr>
      </w:pPr>
    </w:p>
    <w:p w14:paraId="6E1831B3" w14:textId="77777777" w:rsidR="00FC60E5" w:rsidRDefault="00FC60E5" w:rsidP="00FC60E5">
      <w:pPr>
        <w:rPr>
          <w:sz w:val="22"/>
          <w:szCs w:val="22"/>
        </w:rPr>
      </w:pPr>
    </w:p>
    <w:p w14:paraId="54E11D2A" w14:textId="77777777" w:rsidR="00FC60E5" w:rsidRDefault="00FC60E5" w:rsidP="00FC60E5">
      <w:pPr>
        <w:rPr>
          <w:sz w:val="22"/>
          <w:szCs w:val="22"/>
        </w:rPr>
      </w:pPr>
    </w:p>
    <w:p w14:paraId="31126E5D" w14:textId="77777777" w:rsidR="00FC60E5" w:rsidRDefault="00FC60E5" w:rsidP="00FC60E5">
      <w:pPr>
        <w:rPr>
          <w:sz w:val="22"/>
          <w:szCs w:val="22"/>
        </w:rPr>
      </w:pPr>
    </w:p>
    <w:p w14:paraId="2DE403A5" w14:textId="77777777" w:rsidR="00FC60E5" w:rsidRDefault="00FC60E5" w:rsidP="00FC60E5">
      <w:pPr>
        <w:rPr>
          <w:sz w:val="22"/>
          <w:szCs w:val="22"/>
        </w:rPr>
      </w:pPr>
    </w:p>
    <w:p w14:paraId="62431CDC" w14:textId="77777777" w:rsidR="00FC60E5" w:rsidRDefault="00FC60E5" w:rsidP="00FC60E5">
      <w:pPr>
        <w:rPr>
          <w:sz w:val="22"/>
          <w:szCs w:val="22"/>
        </w:rPr>
      </w:pPr>
    </w:p>
    <w:p w14:paraId="49E398E2" w14:textId="77777777" w:rsidR="00FC60E5" w:rsidRDefault="00FC60E5" w:rsidP="00FC60E5">
      <w:pPr>
        <w:rPr>
          <w:sz w:val="22"/>
          <w:szCs w:val="22"/>
        </w:rPr>
      </w:pPr>
    </w:p>
    <w:tbl>
      <w:tblPr>
        <w:tblW w:w="9634" w:type="dxa"/>
        <w:jc w:val="center"/>
        <w:tblLayout w:type="fixed"/>
        <w:tblCellMar>
          <w:left w:w="0" w:type="dxa"/>
          <w:right w:w="0" w:type="dxa"/>
        </w:tblCellMar>
        <w:tblLook w:val="0000" w:firstRow="0" w:lastRow="0" w:firstColumn="0" w:lastColumn="0" w:noHBand="0" w:noVBand="0"/>
      </w:tblPr>
      <w:tblGrid>
        <w:gridCol w:w="2978"/>
        <w:gridCol w:w="850"/>
        <w:gridCol w:w="742"/>
        <w:gridCol w:w="676"/>
        <w:gridCol w:w="3680"/>
        <w:gridCol w:w="708"/>
      </w:tblGrid>
      <w:tr w:rsidR="00FC60E5" w:rsidRPr="00771A62" w14:paraId="42CBDEEA" w14:textId="77777777" w:rsidTr="08B4B001">
        <w:trPr>
          <w:cantSplit/>
          <w:trHeight w:val="20"/>
          <w:jc w:val="center"/>
        </w:trPr>
        <w:tc>
          <w:tcPr>
            <w:tcW w:w="2978" w:type="dxa"/>
            <w:tcBorders>
              <w:top w:val="single" w:sz="4" w:space="0" w:color="000000" w:themeColor="text1"/>
              <w:left w:val="single" w:sz="4" w:space="0" w:color="000000" w:themeColor="text1"/>
              <w:bottom w:val="single" w:sz="4" w:space="0" w:color="000000" w:themeColor="text1"/>
            </w:tcBorders>
            <w:shd w:val="clear" w:color="auto" w:fill="C0C0C0"/>
            <w:vAlign w:val="center"/>
          </w:tcPr>
          <w:p w14:paraId="4730D078" w14:textId="77777777" w:rsidR="00FC60E5" w:rsidRPr="00771A62" w:rsidRDefault="00FC60E5" w:rsidP="00432E9D">
            <w:pPr>
              <w:snapToGrid w:val="0"/>
              <w:jc w:val="left"/>
              <w:rPr>
                <w:b/>
                <w:sz w:val="20"/>
                <w:szCs w:val="20"/>
              </w:rPr>
            </w:pPr>
            <w:r w:rsidRPr="00771A62">
              <w:rPr>
                <w:b/>
                <w:sz w:val="20"/>
                <w:szCs w:val="20"/>
              </w:rPr>
              <w:lastRenderedPageBreak/>
              <w:t>Mòdul professional</w:t>
            </w:r>
          </w:p>
        </w:tc>
        <w:tc>
          <w:tcPr>
            <w:tcW w:w="850" w:type="dxa"/>
            <w:tcBorders>
              <w:top w:val="single" w:sz="4" w:space="0" w:color="000000" w:themeColor="text1"/>
              <w:left w:val="single" w:sz="4" w:space="0" w:color="000000" w:themeColor="text1"/>
              <w:bottom w:val="single" w:sz="4" w:space="0" w:color="000000" w:themeColor="text1"/>
            </w:tcBorders>
            <w:shd w:val="clear" w:color="auto" w:fill="C0C0C0"/>
            <w:vAlign w:val="center"/>
          </w:tcPr>
          <w:p w14:paraId="58F18760" w14:textId="77777777" w:rsidR="00FC60E5" w:rsidRPr="00771A62" w:rsidRDefault="00FC60E5" w:rsidP="00432E9D">
            <w:pPr>
              <w:jc w:val="center"/>
              <w:rPr>
                <w:sz w:val="20"/>
                <w:szCs w:val="20"/>
              </w:rPr>
            </w:pPr>
            <w:r w:rsidRPr="00771A62">
              <w:rPr>
                <w:b/>
                <w:sz w:val="20"/>
                <w:szCs w:val="20"/>
              </w:rPr>
              <w:t>Hores</w:t>
            </w:r>
          </w:p>
          <w:p w14:paraId="590F895D" w14:textId="77777777" w:rsidR="00FC60E5" w:rsidRPr="00771A62" w:rsidRDefault="00FC60E5" w:rsidP="00432E9D">
            <w:pPr>
              <w:snapToGrid w:val="0"/>
              <w:jc w:val="center"/>
              <w:rPr>
                <w:b/>
                <w:i/>
                <w:sz w:val="20"/>
                <w:szCs w:val="20"/>
              </w:rPr>
            </w:pPr>
            <w:r w:rsidRPr="00771A62">
              <w:rPr>
                <w:b/>
                <w:sz w:val="20"/>
                <w:szCs w:val="20"/>
              </w:rPr>
              <w:t>mín.</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3791F2F5" w14:textId="77777777" w:rsidR="00FC60E5" w:rsidRPr="00771A62" w:rsidRDefault="00FC60E5" w:rsidP="00432E9D">
            <w:pPr>
              <w:jc w:val="center"/>
              <w:rPr>
                <w:sz w:val="20"/>
                <w:szCs w:val="20"/>
              </w:rPr>
            </w:pPr>
            <w:r w:rsidRPr="00771A62">
              <w:rPr>
                <w:b/>
                <w:sz w:val="20"/>
                <w:szCs w:val="20"/>
              </w:rPr>
              <w:t>Hores</w:t>
            </w:r>
          </w:p>
          <w:p w14:paraId="6F4BF6F0" w14:textId="77777777" w:rsidR="00FC60E5" w:rsidRPr="00771A62" w:rsidRDefault="00FC60E5" w:rsidP="00432E9D">
            <w:pPr>
              <w:snapToGrid w:val="0"/>
              <w:jc w:val="center"/>
              <w:rPr>
                <w:b/>
                <w:i/>
                <w:sz w:val="20"/>
                <w:szCs w:val="20"/>
              </w:rPr>
            </w:pPr>
            <w:r w:rsidRPr="00771A62">
              <w:rPr>
                <w:b/>
                <w:sz w:val="20"/>
                <w:szCs w:val="20"/>
              </w:rPr>
              <w:t>HLD</w:t>
            </w:r>
          </w:p>
        </w:tc>
        <w:tc>
          <w:tcPr>
            <w:tcW w:w="676" w:type="dxa"/>
            <w:tcBorders>
              <w:top w:val="single" w:sz="4" w:space="0" w:color="000000" w:themeColor="text1"/>
              <w:left w:val="single" w:sz="4" w:space="0" w:color="000000" w:themeColor="text1"/>
              <w:bottom w:val="single" w:sz="4" w:space="0" w:color="000000" w:themeColor="text1"/>
            </w:tcBorders>
            <w:shd w:val="clear" w:color="auto" w:fill="C0C0C0"/>
            <w:vAlign w:val="center"/>
          </w:tcPr>
          <w:p w14:paraId="3AD659CF" w14:textId="77777777" w:rsidR="00FC60E5" w:rsidRPr="00771A62" w:rsidRDefault="00FC60E5" w:rsidP="00432E9D">
            <w:pPr>
              <w:jc w:val="center"/>
              <w:rPr>
                <w:sz w:val="20"/>
                <w:szCs w:val="20"/>
              </w:rPr>
            </w:pPr>
            <w:r w:rsidRPr="00771A62">
              <w:rPr>
                <w:b/>
                <w:sz w:val="20"/>
                <w:szCs w:val="20"/>
              </w:rPr>
              <w:t>Hores</w:t>
            </w:r>
          </w:p>
          <w:p w14:paraId="681FD51B" w14:textId="77777777" w:rsidR="00FC60E5" w:rsidRPr="00771A62" w:rsidRDefault="00FC60E5" w:rsidP="00432E9D">
            <w:pPr>
              <w:snapToGrid w:val="0"/>
              <w:jc w:val="center"/>
              <w:rPr>
                <w:b/>
                <w:i/>
                <w:sz w:val="20"/>
                <w:szCs w:val="20"/>
              </w:rPr>
            </w:pPr>
            <w:r w:rsidRPr="00771A62">
              <w:rPr>
                <w:b/>
                <w:sz w:val="20"/>
                <w:szCs w:val="20"/>
              </w:rPr>
              <w:t>totals</w:t>
            </w:r>
          </w:p>
        </w:tc>
        <w:tc>
          <w:tcPr>
            <w:tcW w:w="3680" w:type="dxa"/>
            <w:tcBorders>
              <w:top w:val="single" w:sz="4" w:space="0" w:color="000000" w:themeColor="text1"/>
              <w:left w:val="single" w:sz="4" w:space="0" w:color="000000" w:themeColor="text1"/>
              <w:bottom w:val="single" w:sz="4" w:space="0" w:color="000000" w:themeColor="text1"/>
            </w:tcBorders>
            <w:shd w:val="clear" w:color="auto" w:fill="C0C0C0"/>
            <w:vAlign w:val="center"/>
          </w:tcPr>
          <w:p w14:paraId="002DD254" w14:textId="77777777" w:rsidR="00FC60E5" w:rsidRPr="00771A62" w:rsidRDefault="00FC60E5" w:rsidP="00432E9D">
            <w:pPr>
              <w:snapToGrid w:val="0"/>
              <w:jc w:val="left"/>
              <w:rPr>
                <w:b/>
                <w:sz w:val="20"/>
                <w:szCs w:val="20"/>
              </w:rPr>
            </w:pPr>
            <w:r w:rsidRPr="00771A62">
              <w:rPr>
                <w:b/>
                <w:sz w:val="20"/>
                <w:szCs w:val="20"/>
              </w:rPr>
              <w:t>Unitats formatives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01D4BD0C" w14:textId="77777777" w:rsidR="00FC60E5" w:rsidRPr="00771A62" w:rsidRDefault="00FC60E5" w:rsidP="00432E9D">
            <w:pPr>
              <w:snapToGrid w:val="0"/>
              <w:jc w:val="center"/>
              <w:rPr>
                <w:b/>
                <w:i/>
                <w:sz w:val="20"/>
                <w:szCs w:val="20"/>
              </w:rPr>
            </w:pPr>
            <w:r w:rsidRPr="00771A62">
              <w:rPr>
                <w:b/>
                <w:i/>
                <w:sz w:val="20"/>
                <w:szCs w:val="20"/>
              </w:rPr>
              <w:t xml:space="preserve">Hores </w:t>
            </w:r>
          </w:p>
        </w:tc>
      </w:tr>
      <w:tr w:rsidR="00FC60E5" w:rsidRPr="00771A62" w14:paraId="0C20326D" w14:textId="77777777" w:rsidTr="08B4B001">
        <w:trPr>
          <w:cantSplit/>
          <w:trHeight w:val="20"/>
          <w:jc w:val="center"/>
        </w:trPr>
        <w:tc>
          <w:tcPr>
            <w:tcW w:w="2978" w:type="dxa"/>
            <w:tcBorders>
              <w:top w:val="single" w:sz="4" w:space="0" w:color="000000" w:themeColor="text1"/>
              <w:left w:val="single" w:sz="4" w:space="0" w:color="000000" w:themeColor="text1"/>
            </w:tcBorders>
            <w:vAlign w:val="center"/>
          </w:tcPr>
          <w:p w14:paraId="2B997677" w14:textId="77777777" w:rsidR="00FC60E5" w:rsidRPr="00771A62" w:rsidRDefault="00FC60E5" w:rsidP="00432E9D">
            <w:pPr>
              <w:snapToGrid w:val="0"/>
              <w:jc w:val="left"/>
              <w:rPr>
                <w:sz w:val="20"/>
                <w:szCs w:val="20"/>
              </w:rPr>
            </w:pPr>
            <w:r>
              <w:rPr>
                <w:sz w:val="20"/>
                <w:szCs w:val="20"/>
              </w:rPr>
              <w:t>MP</w:t>
            </w:r>
            <w:r w:rsidRPr="00771A62">
              <w:rPr>
                <w:sz w:val="20"/>
                <w:szCs w:val="20"/>
              </w:rPr>
              <w:t xml:space="preserve">1 Comunicació empresarial i atenció al client </w:t>
            </w:r>
          </w:p>
        </w:tc>
        <w:tc>
          <w:tcPr>
            <w:tcW w:w="850" w:type="dxa"/>
            <w:tcBorders>
              <w:top w:val="single" w:sz="4" w:space="0" w:color="000000" w:themeColor="text1"/>
              <w:left w:val="single" w:sz="4" w:space="0" w:color="000000" w:themeColor="text1"/>
            </w:tcBorders>
            <w:vAlign w:val="center"/>
          </w:tcPr>
          <w:p w14:paraId="59CCD1B0" w14:textId="77777777" w:rsidR="00FC60E5" w:rsidRPr="00771A62" w:rsidRDefault="00FC60E5" w:rsidP="00432E9D">
            <w:pPr>
              <w:snapToGrid w:val="0"/>
              <w:jc w:val="center"/>
              <w:rPr>
                <w:sz w:val="20"/>
                <w:szCs w:val="20"/>
              </w:rPr>
            </w:pPr>
            <w:r w:rsidRPr="00771A62">
              <w:rPr>
                <w:sz w:val="20"/>
                <w:szCs w:val="20"/>
              </w:rPr>
              <w:t>132</w:t>
            </w:r>
          </w:p>
        </w:tc>
        <w:tc>
          <w:tcPr>
            <w:tcW w:w="742" w:type="dxa"/>
            <w:tcBorders>
              <w:top w:val="single" w:sz="4" w:space="0" w:color="000000" w:themeColor="text1"/>
              <w:left w:val="single" w:sz="4" w:space="0" w:color="000000" w:themeColor="text1"/>
              <w:right w:val="single" w:sz="4" w:space="0" w:color="000000" w:themeColor="text1"/>
            </w:tcBorders>
            <w:vAlign w:val="center"/>
          </w:tcPr>
          <w:p w14:paraId="16287F21" w14:textId="77777777" w:rsidR="00FC60E5" w:rsidRPr="00771A62" w:rsidRDefault="00FC60E5" w:rsidP="00432E9D">
            <w:pPr>
              <w:snapToGrid w:val="0"/>
              <w:jc w:val="center"/>
              <w:rPr>
                <w:sz w:val="20"/>
                <w:szCs w:val="20"/>
              </w:rPr>
            </w:pPr>
          </w:p>
        </w:tc>
        <w:tc>
          <w:tcPr>
            <w:tcW w:w="676" w:type="dxa"/>
            <w:tcBorders>
              <w:top w:val="single" w:sz="4" w:space="0" w:color="000000" w:themeColor="text1"/>
              <w:left w:val="single" w:sz="4" w:space="0" w:color="000000" w:themeColor="text1"/>
            </w:tcBorders>
            <w:vAlign w:val="center"/>
          </w:tcPr>
          <w:p w14:paraId="2186202D" w14:textId="77777777" w:rsidR="00FC60E5" w:rsidRPr="00771A62" w:rsidRDefault="00FC60E5" w:rsidP="00432E9D">
            <w:pPr>
              <w:snapToGrid w:val="0"/>
              <w:jc w:val="center"/>
              <w:rPr>
                <w:sz w:val="20"/>
                <w:szCs w:val="20"/>
              </w:rPr>
            </w:pPr>
            <w:r w:rsidRPr="00771A62">
              <w:rPr>
                <w:sz w:val="20"/>
                <w:szCs w:val="20"/>
              </w:rPr>
              <w:t>165</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650B9AB5" w14:textId="77777777" w:rsidR="00FC60E5" w:rsidRPr="00771A62" w:rsidRDefault="00FC60E5" w:rsidP="00432E9D">
            <w:pPr>
              <w:snapToGrid w:val="0"/>
              <w:jc w:val="left"/>
              <w:rPr>
                <w:sz w:val="20"/>
                <w:szCs w:val="20"/>
              </w:rPr>
            </w:pPr>
            <w:r w:rsidRPr="00771A62">
              <w:rPr>
                <w:sz w:val="20"/>
                <w:szCs w:val="20"/>
              </w:rPr>
              <w:t>UF 1 Comunicació empresarial oral</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35D354"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0C199399" w14:textId="77777777" w:rsidTr="08B4B001">
        <w:trPr>
          <w:cantSplit/>
          <w:trHeight w:val="20"/>
          <w:jc w:val="center"/>
        </w:trPr>
        <w:tc>
          <w:tcPr>
            <w:tcW w:w="2978" w:type="dxa"/>
            <w:tcBorders>
              <w:left w:val="single" w:sz="4" w:space="0" w:color="000000" w:themeColor="text1"/>
            </w:tcBorders>
            <w:vAlign w:val="center"/>
          </w:tcPr>
          <w:p w14:paraId="5BE93A62"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384BA73E"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34B3F2EB"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7D34F5C7"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0BCF5398" w14:textId="77777777" w:rsidR="00FC60E5" w:rsidRPr="00771A62" w:rsidRDefault="00FC60E5" w:rsidP="00432E9D">
            <w:pPr>
              <w:snapToGrid w:val="0"/>
              <w:jc w:val="left"/>
              <w:rPr>
                <w:sz w:val="20"/>
                <w:szCs w:val="20"/>
              </w:rPr>
            </w:pPr>
            <w:r>
              <w:rPr>
                <w:sz w:val="20"/>
                <w:szCs w:val="20"/>
              </w:rPr>
              <w:t xml:space="preserve">UF 2 Comunicació empresarial </w:t>
            </w:r>
            <w:r w:rsidRPr="00771A62">
              <w:rPr>
                <w:sz w:val="20"/>
                <w:szCs w:val="20"/>
              </w:rPr>
              <w:t>escrita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D9309"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0142A648" w14:textId="77777777" w:rsidTr="08B4B001">
        <w:trPr>
          <w:cantSplit/>
          <w:trHeight w:val="20"/>
          <w:jc w:val="center"/>
        </w:trPr>
        <w:tc>
          <w:tcPr>
            <w:tcW w:w="2978" w:type="dxa"/>
            <w:tcBorders>
              <w:left w:val="single" w:sz="4" w:space="0" w:color="000000" w:themeColor="text1"/>
            </w:tcBorders>
            <w:vAlign w:val="center"/>
          </w:tcPr>
          <w:p w14:paraId="0B4020A7"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1D7B270A"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4F904CB7"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06971CD3"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4DDE24EE" w14:textId="77777777" w:rsidR="00FC60E5" w:rsidRPr="00771A62" w:rsidRDefault="00FC60E5" w:rsidP="00432E9D">
            <w:pPr>
              <w:snapToGrid w:val="0"/>
              <w:jc w:val="left"/>
              <w:rPr>
                <w:sz w:val="20"/>
                <w:szCs w:val="20"/>
              </w:rPr>
            </w:pPr>
            <w:r w:rsidRPr="00771A62">
              <w:rPr>
                <w:sz w:val="20"/>
                <w:szCs w:val="20"/>
              </w:rPr>
              <w:t>UF 3 Sistemes d’arxiu</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EE5467"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7D6FE42B" w14:textId="77777777" w:rsidTr="08B4B001">
        <w:trPr>
          <w:cantSplit/>
          <w:trHeight w:val="20"/>
          <w:jc w:val="center"/>
        </w:trPr>
        <w:tc>
          <w:tcPr>
            <w:tcW w:w="2978" w:type="dxa"/>
            <w:tcBorders>
              <w:left w:val="single" w:sz="4" w:space="0" w:color="000000" w:themeColor="text1"/>
            </w:tcBorders>
            <w:vAlign w:val="center"/>
          </w:tcPr>
          <w:p w14:paraId="2A1F701D"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03EFCA41"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5F96A722"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5B95CD12"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29D9B806" w14:textId="77777777" w:rsidR="00FC60E5" w:rsidRPr="00771A62" w:rsidRDefault="00FC60E5" w:rsidP="00432E9D">
            <w:pPr>
              <w:snapToGrid w:val="0"/>
              <w:jc w:val="left"/>
              <w:rPr>
                <w:sz w:val="20"/>
                <w:szCs w:val="20"/>
              </w:rPr>
            </w:pPr>
            <w:r w:rsidRPr="00771A62">
              <w:rPr>
                <w:sz w:val="20"/>
                <w:szCs w:val="20"/>
              </w:rPr>
              <w:t>UF 4 Atenció al client/usuari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85641"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5EE8B7F1" w14:textId="77777777" w:rsidTr="08B4B001">
        <w:trPr>
          <w:cantSplit/>
          <w:trHeight w:val="20"/>
          <w:jc w:val="center"/>
        </w:trPr>
        <w:tc>
          <w:tcPr>
            <w:tcW w:w="2978" w:type="dxa"/>
            <w:tcBorders>
              <w:top w:val="single" w:sz="4" w:space="0" w:color="000000" w:themeColor="text1"/>
              <w:left w:val="single" w:sz="4" w:space="0" w:color="000000" w:themeColor="text1"/>
            </w:tcBorders>
            <w:vAlign w:val="center"/>
          </w:tcPr>
          <w:p w14:paraId="3D906D86" w14:textId="77777777" w:rsidR="00FC60E5" w:rsidRPr="00771A62" w:rsidRDefault="00FC60E5" w:rsidP="00432E9D">
            <w:pPr>
              <w:snapToGrid w:val="0"/>
              <w:jc w:val="left"/>
              <w:rPr>
                <w:sz w:val="20"/>
                <w:szCs w:val="20"/>
              </w:rPr>
            </w:pPr>
            <w:r>
              <w:rPr>
                <w:sz w:val="20"/>
                <w:szCs w:val="20"/>
              </w:rPr>
              <w:t>MP</w:t>
            </w:r>
            <w:r w:rsidRPr="00771A62">
              <w:rPr>
                <w:sz w:val="20"/>
                <w:szCs w:val="20"/>
              </w:rPr>
              <w:t xml:space="preserve">2 Operacions administratives de compravenda </w:t>
            </w:r>
          </w:p>
        </w:tc>
        <w:tc>
          <w:tcPr>
            <w:tcW w:w="850" w:type="dxa"/>
            <w:tcBorders>
              <w:top w:val="single" w:sz="4" w:space="0" w:color="000000" w:themeColor="text1"/>
              <w:left w:val="single" w:sz="4" w:space="0" w:color="000000" w:themeColor="text1"/>
            </w:tcBorders>
            <w:vAlign w:val="center"/>
          </w:tcPr>
          <w:p w14:paraId="67AF14A1" w14:textId="77777777" w:rsidR="00FC60E5" w:rsidRPr="00771A62" w:rsidRDefault="00FC60E5" w:rsidP="00432E9D">
            <w:pPr>
              <w:snapToGrid w:val="0"/>
              <w:jc w:val="center"/>
              <w:rPr>
                <w:sz w:val="20"/>
                <w:szCs w:val="20"/>
              </w:rPr>
            </w:pPr>
            <w:r w:rsidRPr="00771A62">
              <w:rPr>
                <w:sz w:val="20"/>
                <w:szCs w:val="20"/>
              </w:rPr>
              <w:t>99</w:t>
            </w:r>
          </w:p>
        </w:tc>
        <w:tc>
          <w:tcPr>
            <w:tcW w:w="742" w:type="dxa"/>
            <w:tcBorders>
              <w:top w:val="single" w:sz="4" w:space="0" w:color="000000" w:themeColor="text1"/>
              <w:left w:val="single" w:sz="4" w:space="0" w:color="000000" w:themeColor="text1"/>
              <w:right w:val="single" w:sz="4" w:space="0" w:color="000000" w:themeColor="text1"/>
            </w:tcBorders>
            <w:vAlign w:val="center"/>
          </w:tcPr>
          <w:p w14:paraId="5220BBB2" w14:textId="77777777" w:rsidR="00FC60E5" w:rsidRPr="00771A62" w:rsidRDefault="00FC60E5" w:rsidP="00432E9D">
            <w:pPr>
              <w:snapToGrid w:val="0"/>
              <w:jc w:val="center"/>
              <w:rPr>
                <w:sz w:val="20"/>
                <w:szCs w:val="20"/>
              </w:rPr>
            </w:pPr>
          </w:p>
        </w:tc>
        <w:tc>
          <w:tcPr>
            <w:tcW w:w="676" w:type="dxa"/>
            <w:tcBorders>
              <w:top w:val="single" w:sz="4" w:space="0" w:color="000000" w:themeColor="text1"/>
              <w:left w:val="single" w:sz="4" w:space="0" w:color="000000" w:themeColor="text1"/>
            </w:tcBorders>
            <w:vAlign w:val="center"/>
          </w:tcPr>
          <w:p w14:paraId="6C5C1D7A" w14:textId="32F2247B" w:rsidR="00FC60E5" w:rsidRPr="00771A62" w:rsidRDefault="4D004134" w:rsidP="08B4B001">
            <w:pPr>
              <w:spacing w:line="259" w:lineRule="auto"/>
              <w:jc w:val="center"/>
            </w:pPr>
            <w:r w:rsidRPr="08B4B001">
              <w:rPr>
                <w:sz w:val="20"/>
                <w:szCs w:val="20"/>
              </w:rPr>
              <w:t>99</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2E737993" w14:textId="77777777" w:rsidR="00FC60E5" w:rsidRPr="00771A62" w:rsidRDefault="00FC60E5" w:rsidP="00432E9D">
            <w:pPr>
              <w:snapToGrid w:val="0"/>
              <w:jc w:val="left"/>
              <w:rPr>
                <w:sz w:val="20"/>
                <w:szCs w:val="20"/>
              </w:rPr>
            </w:pPr>
            <w:r w:rsidRPr="00771A62">
              <w:rPr>
                <w:sz w:val="20"/>
                <w:szCs w:val="20"/>
              </w:rPr>
              <w:t>UF 1 Circuit administratiu de la compravenda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F6921"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0A79CBC2" w14:textId="77777777" w:rsidTr="08B4B001">
        <w:trPr>
          <w:cantSplit/>
          <w:trHeight w:val="20"/>
          <w:jc w:val="center"/>
        </w:trPr>
        <w:tc>
          <w:tcPr>
            <w:tcW w:w="2978" w:type="dxa"/>
            <w:tcBorders>
              <w:left w:val="single" w:sz="4" w:space="0" w:color="000000" w:themeColor="text1"/>
            </w:tcBorders>
            <w:vAlign w:val="center"/>
          </w:tcPr>
          <w:p w14:paraId="13CB595B"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6D9C8D39"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675E05EE"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2FC17F8B"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73D49224" w14:textId="77777777" w:rsidR="00FC60E5" w:rsidRPr="00771A62" w:rsidRDefault="00FC60E5" w:rsidP="00432E9D">
            <w:pPr>
              <w:snapToGrid w:val="0"/>
              <w:jc w:val="left"/>
              <w:rPr>
                <w:sz w:val="20"/>
                <w:szCs w:val="20"/>
              </w:rPr>
            </w:pPr>
            <w:r w:rsidRPr="00771A62">
              <w:rPr>
                <w:sz w:val="20"/>
                <w:szCs w:val="20"/>
              </w:rPr>
              <w:t>UF 2 Gestió d’estocs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460D4"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04E2D94A" w14:textId="77777777" w:rsidTr="08B4B001">
        <w:trPr>
          <w:cantSplit/>
          <w:trHeight w:val="20"/>
          <w:jc w:val="center"/>
        </w:trPr>
        <w:tc>
          <w:tcPr>
            <w:tcW w:w="2978" w:type="dxa"/>
            <w:tcBorders>
              <w:left w:val="single" w:sz="4" w:space="0" w:color="000000" w:themeColor="text1"/>
            </w:tcBorders>
            <w:vAlign w:val="center"/>
          </w:tcPr>
          <w:p w14:paraId="0A4F7224"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5AE48A43"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50F40DEB"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77A52294"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689387A1" w14:textId="77777777" w:rsidR="00FC60E5" w:rsidRPr="00771A62" w:rsidRDefault="00FC60E5" w:rsidP="00432E9D">
            <w:pPr>
              <w:snapToGrid w:val="0"/>
              <w:jc w:val="left"/>
              <w:rPr>
                <w:sz w:val="20"/>
                <w:szCs w:val="20"/>
              </w:rPr>
            </w:pPr>
            <w:r w:rsidRPr="00771A62">
              <w:rPr>
                <w:sz w:val="20"/>
                <w:szCs w:val="20"/>
              </w:rPr>
              <w:t>UF3 Declaracions fiscals derivades de la compravenda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517E3"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0C47B61A" w14:textId="77777777" w:rsidTr="08B4B001">
        <w:trPr>
          <w:cantSplit/>
          <w:trHeight w:val="20"/>
          <w:jc w:val="center"/>
        </w:trPr>
        <w:tc>
          <w:tcPr>
            <w:tcW w:w="2978" w:type="dxa"/>
            <w:tcBorders>
              <w:top w:val="single" w:sz="4" w:space="0" w:color="000000" w:themeColor="text1"/>
              <w:left w:val="single" w:sz="4" w:space="0" w:color="000000" w:themeColor="text1"/>
            </w:tcBorders>
            <w:vAlign w:val="center"/>
          </w:tcPr>
          <w:p w14:paraId="237D7D70" w14:textId="77777777" w:rsidR="00FC60E5" w:rsidRPr="00771A62" w:rsidRDefault="00FC60E5" w:rsidP="00432E9D">
            <w:pPr>
              <w:snapToGrid w:val="0"/>
              <w:jc w:val="left"/>
              <w:rPr>
                <w:sz w:val="20"/>
                <w:szCs w:val="20"/>
              </w:rPr>
            </w:pPr>
            <w:r>
              <w:rPr>
                <w:sz w:val="20"/>
                <w:szCs w:val="20"/>
              </w:rPr>
              <w:t>MP</w:t>
            </w:r>
            <w:r w:rsidRPr="00771A62">
              <w:rPr>
                <w:sz w:val="20"/>
                <w:szCs w:val="20"/>
              </w:rPr>
              <w:t>3 Operacions administratives de recursos humans</w:t>
            </w:r>
          </w:p>
        </w:tc>
        <w:tc>
          <w:tcPr>
            <w:tcW w:w="850" w:type="dxa"/>
            <w:tcBorders>
              <w:top w:val="single" w:sz="4" w:space="0" w:color="000000" w:themeColor="text1"/>
              <w:left w:val="single" w:sz="4" w:space="0" w:color="000000" w:themeColor="text1"/>
            </w:tcBorders>
            <w:vAlign w:val="center"/>
          </w:tcPr>
          <w:p w14:paraId="1494F822" w14:textId="77777777" w:rsidR="00FC60E5" w:rsidRPr="00771A62" w:rsidRDefault="00FC60E5" w:rsidP="00432E9D">
            <w:pPr>
              <w:snapToGrid w:val="0"/>
              <w:jc w:val="center"/>
              <w:rPr>
                <w:sz w:val="20"/>
                <w:szCs w:val="20"/>
              </w:rPr>
            </w:pPr>
            <w:r w:rsidRPr="00771A62">
              <w:rPr>
                <w:sz w:val="20"/>
                <w:szCs w:val="20"/>
              </w:rPr>
              <w:t>99</w:t>
            </w:r>
          </w:p>
        </w:tc>
        <w:tc>
          <w:tcPr>
            <w:tcW w:w="742" w:type="dxa"/>
            <w:tcBorders>
              <w:top w:val="single" w:sz="4" w:space="0" w:color="000000" w:themeColor="text1"/>
              <w:left w:val="single" w:sz="4" w:space="0" w:color="000000" w:themeColor="text1"/>
              <w:right w:val="single" w:sz="4" w:space="0" w:color="000000" w:themeColor="text1"/>
            </w:tcBorders>
            <w:vAlign w:val="center"/>
          </w:tcPr>
          <w:p w14:paraId="007DCDA8" w14:textId="77777777" w:rsidR="00FC60E5" w:rsidRPr="00771A62" w:rsidRDefault="00FC60E5" w:rsidP="00432E9D">
            <w:pPr>
              <w:snapToGrid w:val="0"/>
              <w:jc w:val="center"/>
              <w:rPr>
                <w:sz w:val="20"/>
                <w:szCs w:val="20"/>
              </w:rPr>
            </w:pPr>
          </w:p>
        </w:tc>
        <w:tc>
          <w:tcPr>
            <w:tcW w:w="676" w:type="dxa"/>
            <w:tcBorders>
              <w:top w:val="single" w:sz="4" w:space="0" w:color="000000" w:themeColor="text1"/>
              <w:left w:val="single" w:sz="4" w:space="0" w:color="000000" w:themeColor="text1"/>
            </w:tcBorders>
            <w:vAlign w:val="center"/>
          </w:tcPr>
          <w:p w14:paraId="047B438C" w14:textId="77777777" w:rsidR="00FC60E5" w:rsidRPr="00771A62" w:rsidRDefault="00FC60E5" w:rsidP="00432E9D">
            <w:pPr>
              <w:snapToGrid w:val="0"/>
              <w:jc w:val="center"/>
              <w:rPr>
                <w:sz w:val="20"/>
                <w:szCs w:val="20"/>
              </w:rPr>
            </w:pPr>
            <w:r w:rsidRPr="0AA0788F">
              <w:rPr>
                <w:sz w:val="20"/>
                <w:szCs w:val="20"/>
              </w:rPr>
              <w:t>99</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73CC30A6" w14:textId="77777777" w:rsidR="00FC60E5" w:rsidRPr="00771A62" w:rsidRDefault="00FC60E5" w:rsidP="00432E9D">
            <w:pPr>
              <w:snapToGrid w:val="0"/>
              <w:jc w:val="left"/>
              <w:rPr>
                <w:sz w:val="20"/>
                <w:szCs w:val="20"/>
              </w:rPr>
            </w:pPr>
            <w:r w:rsidRPr="00771A62">
              <w:rPr>
                <w:sz w:val="20"/>
                <w:szCs w:val="20"/>
              </w:rPr>
              <w:t>UF 1 Selecció i formació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26413" w14:textId="77777777" w:rsidR="00FC60E5" w:rsidRPr="00771A62" w:rsidRDefault="00FC60E5" w:rsidP="00432E9D">
            <w:pPr>
              <w:snapToGrid w:val="0"/>
              <w:jc w:val="center"/>
              <w:rPr>
                <w:sz w:val="20"/>
                <w:szCs w:val="20"/>
              </w:rPr>
            </w:pPr>
            <w:r w:rsidRPr="00771A62">
              <w:rPr>
                <w:sz w:val="20"/>
                <w:szCs w:val="20"/>
              </w:rPr>
              <w:t>22</w:t>
            </w:r>
          </w:p>
        </w:tc>
      </w:tr>
      <w:tr w:rsidR="00FC60E5" w:rsidRPr="00771A62" w14:paraId="64A128F4" w14:textId="77777777" w:rsidTr="08B4B001">
        <w:trPr>
          <w:cantSplit/>
          <w:trHeight w:val="20"/>
          <w:jc w:val="center"/>
        </w:trPr>
        <w:tc>
          <w:tcPr>
            <w:tcW w:w="2978" w:type="dxa"/>
            <w:tcBorders>
              <w:left w:val="single" w:sz="4" w:space="0" w:color="000000" w:themeColor="text1"/>
            </w:tcBorders>
            <w:vAlign w:val="center"/>
          </w:tcPr>
          <w:p w14:paraId="450EA2D7"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3DD355C9"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1A81F0B1"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717AAFBA"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014B0AA6" w14:textId="77777777" w:rsidR="00FC60E5" w:rsidRPr="00771A62" w:rsidRDefault="00FC60E5" w:rsidP="00432E9D">
            <w:pPr>
              <w:snapToGrid w:val="0"/>
              <w:jc w:val="left"/>
              <w:rPr>
                <w:sz w:val="20"/>
                <w:szCs w:val="20"/>
              </w:rPr>
            </w:pPr>
            <w:r w:rsidRPr="00771A62">
              <w:rPr>
                <w:sz w:val="20"/>
                <w:szCs w:val="20"/>
              </w:rPr>
              <w:t>UF 2 Contractació i retribució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397A95" w14:textId="77777777" w:rsidR="00FC60E5" w:rsidRPr="00771A62" w:rsidRDefault="00FC60E5" w:rsidP="00432E9D">
            <w:pPr>
              <w:snapToGrid w:val="0"/>
              <w:jc w:val="center"/>
              <w:rPr>
                <w:sz w:val="20"/>
                <w:szCs w:val="20"/>
              </w:rPr>
            </w:pPr>
            <w:r w:rsidRPr="00771A62">
              <w:rPr>
                <w:sz w:val="20"/>
                <w:szCs w:val="20"/>
              </w:rPr>
              <w:t>44</w:t>
            </w:r>
          </w:p>
        </w:tc>
      </w:tr>
      <w:tr w:rsidR="00FC60E5" w:rsidRPr="00771A62" w14:paraId="01EE4054" w14:textId="77777777" w:rsidTr="08B4B001">
        <w:trPr>
          <w:cantSplit/>
          <w:trHeight w:val="20"/>
          <w:jc w:val="center"/>
        </w:trPr>
        <w:tc>
          <w:tcPr>
            <w:tcW w:w="2978" w:type="dxa"/>
            <w:tcBorders>
              <w:left w:val="single" w:sz="4" w:space="0" w:color="000000" w:themeColor="text1"/>
            </w:tcBorders>
            <w:vAlign w:val="center"/>
          </w:tcPr>
          <w:p w14:paraId="56EE48EE"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2908EB2C"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121FD38A"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1FE2DD96"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1F795491" w14:textId="77777777" w:rsidR="00FC60E5" w:rsidRPr="00771A62" w:rsidRDefault="00FC60E5" w:rsidP="00432E9D">
            <w:pPr>
              <w:snapToGrid w:val="0"/>
              <w:jc w:val="left"/>
              <w:rPr>
                <w:sz w:val="20"/>
                <w:szCs w:val="20"/>
              </w:rPr>
            </w:pPr>
            <w:r w:rsidRPr="00771A62">
              <w:rPr>
                <w:sz w:val="20"/>
                <w:szCs w:val="20"/>
              </w:rPr>
              <w:t xml:space="preserve">UF 3 Processos de l’activitat laboral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B68958"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396C48BA" w14:textId="77777777" w:rsidTr="08B4B001">
        <w:trPr>
          <w:cantSplit/>
          <w:trHeight w:val="20"/>
          <w:jc w:val="center"/>
        </w:trPr>
        <w:tc>
          <w:tcPr>
            <w:tcW w:w="2978" w:type="dxa"/>
            <w:tcBorders>
              <w:top w:val="single" w:sz="4" w:space="0" w:color="000000" w:themeColor="text1"/>
              <w:left w:val="single" w:sz="4" w:space="0" w:color="000000" w:themeColor="text1"/>
            </w:tcBorders>
            <w:vAlign w:val="center"/>
          </w:tcPr>
          <w:p w14:paraId="1731C6AD" w14:textId="77777777" w:rsidR="00FC60E5" w:rsidRPr="00771A62" w:rsidRDefault="00FC60E5" w:rsidP="00432E9D">
            <w:pPr>
              <w:snapToGrid w:val="0"/>
              <w:jc w:val="left"/>
              <w:rPr>
                <w:sz w:val="20"/>
                <w:szCs w:val="20"/>
              </w:rPr>
            </w:pPr>
            <w:r>
              <w:rPr>
                <w:sz w:val="20"/>
                <w:szCs w:val="20"/>
              </w:rPr>
              <w:t>MP</w:t>
            </w:r>
            <w:r w:rsidRPr="00771A62">
              <w:rPr>
                <w:sz w:val="20"/>
                <w:szCs w:val="20"/>
              </w:rPr>
              <w:t xml:space="preserve">4 Operacions auxiliars de gestió de tresoreria </w:t>
            </w:r>
          </w:p>
        </w:tc>
        <w:tc>
          <w:tcPr>
            <w:tcW w:w="850" w:type="dxa"/>
            <w:tcBorders>
              <w:top w:val="single" w:sz="4" w:space="0" w:color="000000" w:themeColor="text1"/>
              <w:left w:val="single" w:sz="4" w:space="0" w:color="000000" w:themeColor="text1"/>
            </w:tcBorders>
            <w:vAlign w:val="center"/>
          </w:tcPr>
          <w:p w14:paraId="75CE2FD7" w14:textId="77777777" w:rsidR="00FC60E5" w:rsidRPr="00771A62" w:rsidRDefault="0059698B" w:rsidP="00432E9D">
            <w:pPr>
              <w:snapToGrid w:val="0"/>
              <w:jc w:val="center"/>
              <w:rPr>
                <w:sz w:val="20"/>
                <w:szCs w:val="20"/>
              </w:rPr>
            </w:pPr>
            <w:r>
              <w:rPr>
                <w:sz w:val="20"/>
                <w:szCs w:val="20"/>
              </w:rPr>
              <w:t>99</w:t>
            </w:r>
          </w:p>
        </w:tc>
        <w:tc>
          <w:tcPr>
            <w:tcW w:w="742" w:type="dxa"/>
            <w:tcBorders>
              <w:top w:val="single" w:sz="4" w:space="0" w:color="000000" w:themeColor="text1"/>
              <w:left w:val="single" w:sz="4" w:space="0" w:color="000000" w:themeColor="text1"/>
              <w:right w:val="single" w:sz="4" w:space="0" w:color="000000" w:themeColor="text1"/>
            </w:tcBorders>
            <w:vAlign w:val="center"/>
          </w:tcPr>
          <w:p w14:paraId="27357532" w14:textId="77777777" w:rsidR="00FC60E5" w:rsidRPr="00771A62" w:rsidRDefault="00FC60E5" w:rsidP="00432E9D">
            <w:pPr>
              <w:snapToGrid w:val="0"/>
              <w:jc w:val="center"/>
              <w:rPr>
                <w:sz w:val="20"/>
                <w:szCs w:val="20"/>
              </w:rPr>
            </w:pPr>
          </w:p>
        </w:tc>
        <w:tc>
          <w:tcPr>
            <w:tcW w:w="676" w:type="dxa"/>
            <w:tcBorders>
              <w:top w:val="single" w:sz="4" w:space="0" w:color="000000" w:themeColor="text1"/>
              <w:left w:val="single" w:sz="4" w:space="0" w:color="000000" w:themeColor="text1"/>
            </w:tcBorders>
            <w:vAlign w:val="center"/>
          </w:tcPr>
          <w:p w14:paraId="73C52C56" w14:textId="77777777" w:rsidR="00FC60E5" w:rsidRPr="00771A62" w:rsidRDefault="0059698B" w:rsidP="00432E9D">
            <w:pPr>
              <w:snapToGrid w:val="0"/>
              <w:jc w:val="center"/>
              <w:rPr>
                <w:sz w:val="20"/>
                <w:szCs w:val="20"/>
              </w:rPr>
            </w:pPr>
            <w:r>
              <w:rPr>
                <w:sz w:val="20"/>
                <w:szCs w:val="20"/>
              </w:rPr>
              <w:t>99</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7EE30C9D" w14:textId="77777777" w:rsidR="00FC60E5" w:rsidRPr="00771A62" w:rsidRDefault="00FC60E5" w:rsidP="00432E9D">
            <w:pPr>
              <w:snapToGrid w:val="0"/>
              <w:jc w:val="left"/>
              <w:rPr>
                <w:sz w:val="20"/>
                <w:szCs w:val="20"/>
              </w:rPr>
            </w:pPr>
            <w:r w:rsidRPr="00771A62">
              <w:rPr>
                <w:sz w:val="20"/>
                <w:szCs w:val="20"/>
              </w:rPr>
              <w:t>UF 1 Control de tresoreria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C853B"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18C3B28D" w14:textId="77777777" w:rsidTr="08B4B001">
        <w:trPr>
          <w:cantSplit/>
          <w:trHeight w:val="20"/>
          <w:jc w:val="center"/>
        </w:trPr>
        <w:tc>
          <w:tcPr>
            <w:tcW w:w="2978" w:type="dxa"/>
            <w:tcBorders>
              <w:left w:val="single" w:sz="4" w:space="0" w:color="000000" w:themeColor="text1"/>
            </w:tcBorders>
            <w:vAlign w:val="center"/>
          </w:tcPr>
          <w:p w14:paraId="07F023C8"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4BDB5498"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2916C19D"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74869460"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4D7C80BC" w14:textId="77777777" w:rsidR="00FC60E5" w:rsidRPr="00771A62" w:rsidRDefault="00FC60E5" w:rsidP="00432E9D">
            <w:pPr>
              <w:snapToGrid w:val="0"/>
              <w:jc w:val="left"/>
              <w:rPr>
                <w:b/>
                <w:sz w:val="20"/>
                <w:szCs w:val="20"/>
              </w:rPr>
            </w:pPr>
            <w:r w:rsidRPr="00771A62">
              <w:rPr>
                <w:sz w:val="20"/>
                <w:szCs w:val="20"/>
              </w:rPr>
              <w:t>UF 2 Tramitació d’instruments financers i d’assegurances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F24CF" w14:textId="77777777" w:rsidR="00FC60E5" w:rsidRPr="00771A62" w:rsidRDefault="00E13576" w:rsidP="00432E9D">
            <w:pPr>
              <w:snapToGrid w:val="0"/>
              <w:jc w:val="center"/>
              <w:rPr>
                <w:sz w:val="20"/>
                <w:szCs w:val="20"/>
              </w:rPr>
            </w:pPr>
            <w:r>
              <w:rPr>
                <w:sz w:val="20"/>
                <w:szCs w:val="20"/>
              </w:rPr>
              <w:t>33</w:t>
            </w:r>
          </w:p>
        </w:tc>
      </w:tr>
      <w:tr w:rsidR="00FC60E5" w:rsidRPr="00771A62" w14:paraId="41D26432" w14:textId="77777777" w:rsidTr="08B4B001">
        <w:trPr>
          <w:cantSplit/>
          <w:trHeight w:val="20"/>
          <w:jc w:val="center"/>
        </w:trPr>
        <w:tc>
          <w:tcPr>
            <w:tcW w:w="2978" w:type="dxa"/>
            <w:tcBorders>
              <w:left w:val="single" w:sz="4" w:space="0" w:color="000000" w:themeColor="text1"/>
              <w:bottom w:val="single" w:sz="4" w:space="0" w:color="auto"/>
            </w:tcBorders>
            <w:vAlign w:val="center"/>
          </w:tcPr>
          <w:p w14:paraId="187F57B8" w14:textId="77777777" w:rsidR="00FC60E5" w:rsidRPr="00771A62" w:rsidRDefault="00FC60E5" w:rsidP="00432E9D">
            <w:pPr>
              <w:snapToGrid w:val="0"/>
              <w:jc w:val="left"/>
              <w:rPr>
                <w:sz w:val="20"/>
                <w:szCs w:val="20"/>
              </w:rPr>
            </w:pPr>
          </w:p>
        </w:tc>
        <w:tc>
          <w:tcPr>
            <w:tcW w:w="850" w:type="dxa"/>
            <w:tcBorders>
              <w:left w:val="single" w:sz="4" w:space="0" w:color="000000" w:themeColor="text1"/>
              <w:bottom w:val="single" w:sz="4" w:space="0" w:color="auto"/>
            </w:tcBorders>
            <w:vAlign w:val="center"/>
          </w:tcPr>
          <w:p w14:paraId="54738AF4" w14:textId="77777777" w:rsidR="00FC60E5" w:rsidRPr="00771A62" w:rsidRDefault="00FC60E5" w:rsidP="00432E9D">
            <w:pPr>
              <w:snapToGrid w:val="0"/>
              <w:jc w:val="center"/>
              <w:rPr>
                <w:sz w:val="20"/>
                <w:szCs w:val="20"/>
              </w:rPr>
            </w:pPr>
          </w:p>
        </w:tc>
        <w:tc>
          <w:tcPr>
            <w:tcW w:w="742" w:type="dxa"/>
            <w:tcBorders>
              <w:left w:val="single" w:sz="4" w:space="0" w:color="000000" w:themeColor="text1"/>
              <w:bottom w:val="single" w:sz="4" w:space="0" w:color="auto"/>
              <w:right w:val="single" w:sz="4" w:space="0" w:color="000000" w:themeColor="text1"/>
            </w:tcBorders>
            <w:vAlign w:val="center"/>
          </w:tcPr>
          <w:p w14:paraId="46ABBD8F"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06BBA33E"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7A1DCE20" w14:textId="77777777" w:rsidR="00FC60E5" w:rsidRPr="00771A62" w:rsidRDefault="00FC60E5" w:rsidP="00432E9D">
            <w:pPr>
              <w:snapToGrid w:val="0"/>
              <w:jc w:val="left"/>
              <w:rPr>
                <w:sz w:val="20"/>
                <w:szCs w:val="20"/>
              </w:rPr>
            </w:pPr>
            <w:r w:rsidRPr="00771A62">
              <w:rPr>
                <w:sz w:val="20"/>
                <w:szCs w:val="20"/>
              </w:rPr>
              <w:t>UF 3 Operacions financeres bàsiques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95AC9"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72B6DC23" w14:textId="77777777" w:rsidTr="08B4B001">
        <w:trPr>
          <w:cantSplit/>
          <w:trHeight w:val="20"/>
          <w:jc w:val="center"/>
        </w:trPr>
        <w:tc>
          <w:tcPr>
            <w:tcW w:w="2978" w:type="dxa"/>
            <w:tcBorders>
              <w:top w:val="single" w:sz="4" w:space="0" w:color="auto"/>
              <w:left w:val="single" w:sz="4" w:space="0" w:color="auto"/>
              <w:right w:val="single" w:sz="4" w:space="0" w:color="auto"/>
            </w:tcBorders>
            <w:vAlign w:val="center"/>
          </w:tcPr>
          <w:p w14:paraId="793383A4" w14:textId="77777777" w:rsidR="00FC60E5" w:rsidRPr="00771A62" w:rsidRDefault="00FC60E5" w:rsidP="00432E9D">
            <w:pPr>
              <w:snapToGrid w:val="0"/>
              <w:jc w:val="left"/>
              <w:rPr>
                <w:sz w:val="20"/>
                <w:szCs w:val="20"/>
              </w:rPr>
            </w:pPr>
            <w:r>
              <w:rPr>
                <w:sz w:val="20"/>
                <w:szCs w:val="20"/>
              </w:rPr>
              <w:t>MP</w:t>
            </w:r>
            <w:r w:rsidRPr="00771A62">
              <w:rPr>
                <w:sz w:val="20"/>
                <w:szCs w:val="20"/>
              </w:rPr>
              <w:t>5 Tècnica comptable</w:t>
            </w:r>
          </w:p>
        </w:tc>
        <w:tc>
          <w:tcPr>
            <w:tcW w:w="850" w:type="dxa"/>
            <w:tcBorders>
              <w:top w:val="single" w:sz="4" w:space="0" w:color="auto"/>
              <w:left w:val="single" w:sz="4" w:space="0" w:color="auto"/>
              <w:right w:val="single" w:sz="4" w:space="0" w:color="auto"/>
            </w:tcBorders>
            <w:vAlign w:val="center"/>
          </w:tcPr>
          <w:p w14:paraId="6AC891D0" w14:textId="77777777" w:rsidR="00FC60E5" w:rsidRPr="00771A62" w:rsidRDefault="00E13576" w:rsidP="00432E9D">
            <w:pPr>
              <w:snapToGrid w:val="0"/>
              <w:jc w:val="center"/>
              <w:rPr>
                <w:sz w:val="20"/>
                <w:szCs w:val="20"/>
              </w:rPr>
            </w:pPr>
            <w:r>
              <w:rPr>
                <w:sz w:val="20"/>
                <w:szCs w:val="20"/>
              </w:rPr>
              <w:t>99</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464FCBC1" w14:textId="77777777" w:rsidR="00FC60E5" w:rsidRPr="00771A62" w:rsidRDefault="00FC60E5" w:rsidP="00432E9D">
            <w:pPr>
              <w:snapToGrid w:val="0"/>
              <w:jc w:val="center"/>
              <w:rPr>
                <w:sz w:val="20"/>
                <w:szCs w:val="20"/>
              </w:rPr>
            </w:pPr>
          </w:p>
        </w:tc>
        <w:tc>
          <w:tcPr>
            <w:tcW w:w="676" w:type="dxa"/>
            <w:tcBorders>
              <w:top w:val="single" w:sz="4" w:space="0" w:color="000000" w:themeColor="text1"/>
              <w:left w:val="single" w:sz="4" w:space="0" w:color="auto"/>
            </w:tcBorders>
            <w:vAlign w:val="center"/>
          </w:tcPr>
          <w:p w14:paraId="1B5178C0" w14:textId="77777777" w:rsidR="00FC60E5" w:rsidRPr="00771A62" w:rsidRDefault="00E13576" w:rsidP="00432E9D">
            <w:pPr>
              <w:snapToGrid w:val="0"/>
              <w:jc w:val="center"/>
              <w:rPr>
                <w:sz w:val="20"/>
                <w:szCs w:val="20"/>
              </w:rPr>
            </w:pPr>
            <w:r>
              <w:rPr>
                <w:sz w:val="20"/>
                <w:szCs w:val="20"/>
              </w:rPr>
              <w:t>99</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3E3DF640" w14:textId="77777777" w:rsidR="00FC60E5" w:rsidRPr="00771A62" w:rsidRDefault="00FC60E5" w:rsidP="00432E9D">
            <w:pPr>
              <w:snapToGrid w:val="0"/>
              <w:jc w:val="left"/>
              <w:rPr>
                <w:sz w:val="20"/>
                <w:szCs w:val="20"/>
              </w:rPr>
            </w:pPr>
            <w:r w:rsidRPr="00771A62">
              <w:rPr>
                <w:sz w:val="20"/>
                <w:szCs w:val="20"/>
              </w:rPr>
              <w:t xml:space="preserve">UF 1 Patrimoni i metodologia </w:t>
            </w:r>
            <w:r>
              <w:rPr>
                <w:sz w:val="20"/>
                <w:szCs w:val="20"/>
              </w:rPr>
              <w:t>c</w:t>
            </w:r>
            <w:r w:rsidRPr="00771A62">
              <w:rPr>
                <w:sz w:val="20"/>
                <w:szCs w:val="20"/>
              </w:rPr>
              <w:t>ompta</w:t>
            </w:r>
            <w:r>
              <w:rPr>
                <w:sz w:val="20"/>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81EC8" w14:textId="77777777" w:rsidR="00FC60E5" w:rsidRPr="00771A62" w:rsidRDefault="00BB3AFA" w:rsidP="00432E9D">
            <w:pPr>
              <w:snapToGrid w:val="0"/>
              <w:jc w:val="center"/>
              <w:rPr>
                <w:sz w:val="20"/>
                <w:szCs w:val="20"/>
              </w:rPr>
            </w:pPr>
            <w:r>
              <w:rPr>
                <w:sz w:val="20"/>
                <w:szCs w:val="20"/>
              </w:rPr>
              <w:t>22</w:t>
            </w:r>
          </w:p>
        </w:tc>
      </w:tr>
      <w:tr w:rsidR="00FC60E5" w:rsidRPr="00771A62" w14:paraId="3875C35D" w14:textId="77777777" w:rsidTr="08B4B001">
        <w:trPr>
          <w:cantSplit/>
          <w:trHeight w:val="20"/>
          <w:jc w:val="center"/>
        </w:trPr>
        <w:tc>
          <w:tcPr>
            <w:tcW w:w="2978" w:type="dxa"/>
            <w:vMerge w:val="restart"/>
            <w:tcBorders>
              <w:left w:val="single" w:sz="4" w:space="0" w:color="auto"/>
              <w:bottom w:val="single" w:sz="4" w:space="0" w:color="000000" w:themeColor="text1"/>
              <w:right w:val="single" w:sz="4" w:space="0" w:color="auto"/>
            </w:tcBorders>
            <w:vAlign w:val="center"/>
          </w:tcPr>
          <w:p w14:paraId="5C8C6B09" w14:textId="77777777" w:rsidR="00FC60E5" w:rsidRPr="00771A62" w:rsidRDefault="00FC60E5" w:rsidP="00432E9D">
            <w:pPr>
              <w:snapToGrid w:val="0"/>
              <w:jc w:val="left"/>
              <w:rPr>
                <w:sz w:val="20"/>
                <w:szCs w:val="20"/>
              </w:rPr>
            </w:pPr>
          </w:p>
        </w:tc>
        <w:tc>
          <w:tcPr>
            <w:tcW w:w="850" w:type="dxa"/>
            <w:vMerge w:val="restart"/>
            <w:tcBorders>
              <w:left w:val="single" w:sz="4" w:space="0" w:color="auto"/>
              <w:bottom w:val="single" w:sz="4" w:space="0" w:color="000000" w:themeColor="text1"/>
              <w:right w:val="single" w:sz="4" w:space="0" w:color="auto"/>
            </w:tcBorders>
            <w:vAlign w:val="center"/>
          </w:tcPr>
          <w:p w14:paraId="3382A365" w14:textId="77777777" w:rsidR="00FC60E5" w:rsidRPr="00771A62" w:rsidRDefault="00FC60E5" w:rsidP="00432E9D">
            <w:pPr>
              <w:snapToGrid w:val="0"/>
              <w:jc w:val="center"/>
              <w:rPr>
                <w:sz w:val="20"/>
                <w:szCs w:val="20"/>
              </w:rPr>
            </w:pPr>
          </w:p>
        </w:tc>
        <w:tc>
          <w:tcPr>
            <w:tcW w:w="742" w:type="dxa"/>
            <w:vMerge/>
            <w:vAlign w:val="center"/>
          </w:tcPr>
          <w:p w14:paraId="5C71F136" w14:textId="77777777" w:rsidR="00FC60E5" w:rsidRPr="00771A62" w:rsidRDefault="00FC60E5" w:rsidP="00432E9D">
            <w:pPr>
              <w:snapToGrid w:val="0"/>
              <w:jc w:val="center"/>
              <w:rPr>
                <w:sz w:val="20"/>
                <w:szCs w:val="20"/>
              </w:rPr>
            </w:pPr>
          </w:p>
        </w:tc>
        <w:tc>
          <w:tcPr>
            <w:tcW w:w="676" w:type="dxa"/>
            <w:vMerge w:val="restart"/>
            <w:tcBorders>
              <w:left w:val="single" w:sz="4" w:space="0" w:color="auto"/>
              <w:bottom w:val="single" w:sz="4" w:space="0" w:color="000000" w:themeColor="text1"/>
            </w:tcBorders>
            <w:vAlign w:val="center"/>
          </w:tcPr>
          <w:p w14:paraId="62199465"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5F7930A1" w14:textId="77777777" w:rsidR="00FC60E5" w:rsidRPr="00771A62" w:rsidRDefault="00FC60E5" w:rsidP="00432E9D">
            <w:pPr>
              <w:snapToGrid w:val="0"/>
              <w:jc w:val="left"/>
              <w:rPr>
                <w:sz w:val="20"/>
                <w:szCs w:val="20"/>
              </w:rPr>
            </w:pPr>
            <w:r w:rsidRPr="00771A62">
              <w:rPr>
                <w:sz w:val="20"/>
                <w:szCs w:val="20"/>
              </w:rPr>
              <w:t>UF 2 Cicle comptable bàsic</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EBB48"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3E6D2641" w14:textId="77777777" w:rsidTr="08B4B001">
        <w:trPr>
          <w:cantSplit/>
          <w:trHeight w:val="20"/>
          <w:jc w:val="center"/>
        </w:trPr>
        <w:tc>
          <w:tcPr>
            <w:tcW w:w="2978" w:type="dxa"/>
            <w:vMerge/>
            <w:vAlign w:val="center"/>
          </w:tcPr>
          <w:p w14:paraId="0DA123B1" w14:textId="77777777" w:rsidR="00FC60E5" w:rsidRPr="00771A62" w:rsidRDefault="00FC60E5" w:rsidP="00432E9D">
            <w:pPr>
              <w:jc w:val="left"/>
              <w:rPr>
                <w:sz w:val="20"/>
                <w:szCs w:val="20"/>
              </w:rPr>
            </w:pPr>
          </w:p>
        </w:tc>
        <w:tc>
          <w:tcPr>
            <w:tcW w:w="850" w:type="dxa"/>
            <w:vMerge/>
            <w:vAlign w:val="center"/>
          </w:tcPr>
          <w:p w14:paraId="4C4CEA3D" w14:textId="77777777" w:rsidR="00FC60E5" w:rsidRPr="00771A62" w:rsidRDefault="00FC60E5" w:rsidP="00432E9D">
            <w:pPr>
              <w:rPr>
                <w:sz w:val="20"/>
                <w:szCs w:val="20"/>
              </w:rPr>
            </w:pPr>
          </w:p>
        </w:tc>
        <w:tc>
          <w:tcPr>
            <w:tcW w:w="742" w:type="dxa"/>
            <w:vMerge/>
            <w:vAlign w:val="center"/>
          </w:tcPr>
          <w:p w14:paraId="50895670" w14:textId="77777777" w:rsidR="00FC60E5" w:rsidRPr="00771A62" w:rsidRDefault="00FC60E5" w:rsidP="00432E9D">
            <w:pPr>
              <w:rPr>
                <w:sz w:val="20"/>
                <w:szCs w:val="20"/>
              </w:rPr>
            </w:pPr>
          </w:p>
        </w:tc>
        <w:tc>
          <w:tcPr>
            <w:tcW w:w="676" w:type="dxa"/>
            <w:vMerge/>
            <w:vAlign w:val="center"/>
          </w:tcPr>
          <w:p w14:paraId="38C1F859" w14:textId="77777777" w:rsidR="00FC60E5" w:rsidRPr="00771A62" w:rsidRDefault="00FC60E5" w:rsidP="00432E9D">
            <w:pPr>
              <w:rPr>
                <w:sz w:val="20"/>
                <w:szCs w:val="20"/>
              </w:rPr>
            </w:pPr>
          </w:p>
        </w:tc>
        <w:tc>
          <w:tcPr>
            <w:tcW w:w="3680" w:type="dxa"/>
            <w:tcBorders>
              <w:left w:val="single" w:sz="4" w:space="0" w:color="000000" w:themeColor="text1"/>
              <w:bottom w:val="single" w:sz="4" w:space="0" w:color="000000" w:themeColor="text1"/>
            </w:tcBorders>
            <w:vAlign w:val="center"/>
          </w:tcPr>
          <w:p w14:paraId="2CCEA28D" w14:textId="77777777" w:rsidR="00FC60E5" w:rsidRPr="00771A62" w:rsidRDefault="00FC60E5" w:rsidP="00432E9D">
            <w:pPr>
              <w:snapToGrid w:val="0"/>
              <w:jc w:val="left"/>
              <w:rPr>
                <w:sz w:val="20"/>
                <w:szCs w:val="20"/>
              </w:rPr>
            </w:pPr>
            <w:r w:rsidRPr="00771A62">
              <w:rPr>
                <w:sz w:val="20"/>
                <w:szCs w:val="20"/>
              </w:rPr>
              <w:t>UF 3 Cicle comptable mitjà</w:t>
            </w:r>
          </w:p>
        </w:tc>
        <w:tc>
          <w:tcPr>
            <w:tcW w:w="708" w:type="dxa"/>
            <w:tcBorders>
              <w:left w:val="single" w:sz="4" w:space="0" w:color="000000" w:themeColor="text1"/>
              <w:bottom w:val="single" w:sz="4" w:space="0" w:color="000000" w:themeColor="text1"/>
              <w:right w:val="single" w:sz="4" w:space="0" w:color="000000" w:themeColor="text1"/>
            </w:tcBorders>
            <w:vAlign w:val="center"/>
          </w:tcPr>
          <w:p w14:paraId="270091A6" w14:textId="77777777" w:rsidR="00FC60E5" w:rsidRPr="00771A62" w:rsidRDefault="00BB3AFA" w:rsidP="00432E9D">
            <w:pPr>
              <w:snapToGrid w:val="0"/>
              <w:jc w:val="center"/>
              <w:rPr>
                <w:sz w:val="20"/>
                <w:szCs w:val="20"/>
              </w:rPr>
            </w:pPr>
            <w:r>
              <w:rPr>
                <w:sz w:val="20"/>
                <w:szCs w:val="20"/>
              </w:rPr>
              <w:t>44</w:t>
            </w:r>
          </w:p>
        </w:tc>
      </w:tr>
      <w:tr w:rsidR="00FC60E5" w:rsidRPr="00771A62" w14:paraId="57858727" w14:textId="77777777" w:rsidTr="08B4B001">
        <w:trPr>
          <w:cantSplit/>
          <w:trHeight w:val="20"/>
          <w:jc w:val="center"/>
        </w:trPr>
        <w:tc>
          <w:tcPr>
            <w:tcW w:w="2978" w:type="dxa"/>
            <w:tcBorders>
              <w:top w:val="single" w:sz="4" w:space="0" w:color="000000" w:themeColor="text1"/>
              <w:left w:val="single" w:sz="4" w:space="0" w:color="000000" w:themeColor="text1"/>
            </w:tcBorders>
            <w:vAlign w:val="center"/>
          </w:tcPr>
          <w:p w14:paraId="5DED17D9" w14:textId="77777777" w:rsidR="00FC60E5" w:rsidRPr="00771A62" w:rsidRDefault="00FC60E5" w:rsidP="00432E9D">
            <w:pPr>
              <w:snapToGrid w:val="0"/>
              <w:jc w:val="left"/>
              <w:rPr>
                <w:sz w:val="20"/>
                <w:szCs w:val="20"/>
              </w:rPr>
            </w:pPr>
            <w:r>
              <w:rPr>
                <w:sz w:val="20"/>
                <w:szCs w:val="20"/>
              </w:rPr>
              <w:t>MP</w:t>
            </w:r>
            <w:r w:rsidRPr="00771A62">
              <w:rPr>
                <w:sz w:val="20"/>
                <w:szCs w:val="20"/>
              </w:rPr>
              <w:t xml:space="preserve">6 Tractament de la documentació comptable </w:t>
            </w:r>
          </w:p>
        </w:tc>
        <w:tc>
          <w:tcPr>
            <w:tcW w:w="850" w:type="dxa"/>
            <w:tcBorders>
              <w:top w:val="single" w:sz="4" w:space="0" w:color="000000" w:themeColor="text1"/>
              <w:left w:val="single" w:sz="4" w:space="0" w:color="000000" w:themeColor="text1"/>
            </w:tcBorders>
            <w:vAlign w:val="center"/>
          </w:tcPr>
          <w:p w14:paraId="04B79B0A" w14:textId="77777777" w:rsidR="00FC60E5" w:rsidRPr="00771A62" w:rsidRDefault="00E13576" w:rsidP="00432E9D">
            <w:pPr>
              <w:snapToGrid w:val="0"/>
              <w:jc w:val="center"/>
              <w:rPr>
                <w:sz w:val="20"/>
                <w:szCs w:val="20"/>
              </w:rPr>
            </w:pPr>
            <w:r>
              <w:rPr>
                <w:sz w:val="20"/>
                <w:szCs w:val="20"/>
              </w:rPr>
              <w:t>66</w:t>
            </w:r>
          </w:p>
        </w:tc>
        <w:tc>
          <w:tcPr>
            <w:tcW w:w="742" w:type="dxa"/>
            <w:tcBorders>
              <w:top w:val="single" w:sz="4" w:space="0" w:color="auto"/>
              <w:left w:val="single" w:sz="4" w:space="0" w:color="000000" w:themeColor="text1"/>
              <w:right w:val="single" w:sz="4" w:space="0" w:color="000000" w:themeColor="text1"/>
            </w:tcBorders>
            <w:vAlign w:val="center"/>
          </w:tcPr>
          <w:p w14:paraId="0C8FE7CE" w14:textId="77777777" w:rsidR="00FC60E5" w:rsidRPr="00771A62" w:rsidRDefault="00FC60E5" w:rsidP="00432E9D">
            <w:pPr>
              <w:snapToGrid w:val="0"/>
              <w:jc w:val="center"/>
              <w:rPr>
                <w:sz w:val="20"/>
                <w:szCs w:val="20"/>
              </w:rPr>
            </w:pPr>
          </w:p>
        </w:tc>
        <w:tc>
          <w:tcPr>
            <w:tcW w:w="676" w:type="dxa"/>
            <w:tcBorders>
              <w:top w:val="single" w:sz="4" w:space="0" w:color="000000" w:themeColor="text1"/>
              <w:left w:val="single" w:sz="4" w:space="0" w:color="000000" w:themeColor="text1"/>
            </w:tcBorders>
            <w:vAlign w:val="center"/>
          </w:tcPr>
          <w:p w14:paraId="0171C754" w14:textId="77777777" w:rsidR="00FC60E5" w:rsidRPr="00771A62" w:rsidRDefault="00E13576" w:rsidP="00432E9D">
            <w:pPr>
              <w:snapToGrid w:val="0"/>
              <w:jc w:val="center"/>
              <w:rPr>
                <w:sz w:val="20"/>
                <w:szCs w:val="20"/>
              </w:rPr>
            </w:pPr>
            <w:r>
              <w:rPr>
                <w:sz w:val="20"/>
                <w:szCs w:val="20"/>
              </w:rPr>
              <w:t>99</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369B384E" w14:textId="77777777" w:rsidR="00FC60E5" w:rsidRPr="00771A62" w:rsidRDefault="00FC60E5" w:rsidP="00432E9D">
            <w:pPr>
              <w:snapToGrid w:val="0"/>
              <w:jc w:val="left"/>
              <w:rPr>
                <w:sz w:val="20"/>
                <w:szCs w:val="20"/>
              </w:rPr>
            </w:pPr>
            <w:r w:rsidRPr="00771A62">
              <w:rPr>
                <w:sz w:val="20"/>
                <w:szCs w:val="20"/>
              </w:rPr>
              <w:t>UF1 Preparació i codificació comptable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538BBD" w14:textId="77777777" w:rsidR="00FC60E5" w:rsidRPr="00771A62" w:rsidRDefault="00BB3AFA" w:rsidP="00432E9D">
            <w:pPr>
              <w:snapToGrid w:val="0"/>
              <w:jc w:val="center"/>
              <w:rPr>
                <w:sz w:val="20"/>
                <w:szCs w:val="20"/>
              </w:rPr>
            </w:pPr>
            <w:r>
              <w:rPr>
                <w:sz w:val="20"/>
                <w:szCs w:val="20"/>
              </w:rPr>
              <w:t>22</w:t>
            </w:r>
          </w:p>
        </w:tc>
      </w:tr>
      <w:tr w:rsidR="00FC60E5" w:rsidRPr="00771A62" w14:paraId="7151F1FA" w14:textId="77777777" w:rsidTr="08B4B001">
        <w:trPr>
          <w:cantSplit/>
          <w:trHeight w:val="20"/>
          <w:jc w:val="center"/>
        </w:trPr>
        <w:tc>
          <w:tcPr>
            <w:tcW w:w="2978" w:type="dxa"/>
            <w:tcBorders>
              <w:left w:val="single" w:sz="4" w:space="0" w:color="000000" w:themeColor="text1"/>
            </w:tcBorders>
            <w:vAlign w:val="center"/>
          </w:tcPr>
          <w:p w14:paraId="41004F19"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67C0C651"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308D56CC"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797E50C6"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23E2D6EA" w14:textId="77777777" w:rsidR="00FC60E5" w:rsidRPr="00771A62" w:rsidRDefault="00FC60E5" w:rsidP="00432E9D">
            <w:pPr>
              <w:snapToGrid w:val="0"/>
              <w:jc w:val="left"/>
              <w:rPr>
                <w:sz w:val="20"/>
                <w:szCs w:val="20"/>
              </w:rPr>
            </w:pPr>
            <w:r w:rsidRPr="00771A62">
              <w:rPr>
                <w:sz w:val="20"/>
                <w:szCs w:val="20"/>
              </w:rPr>
              <w:t>UF 2 Registre comptable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87505" w14:textId="77777777" w:rsidR="00FC60E5" w:rsidRPr="00771A62" w:rsidRDefault="00BB3AFA" w:rsidP="00432E9D">
            <w:pPr>
              <w:snapToGrid w:val="0"/>
              <w:jc w:val="center"/>
              <w:rPr>
                <w:sz w:val="20"/>
                <w:szCs w:val="20"/>
              </w:rPr>
            </w:pPr>
            <w:r>
              <w:rPr>
                <w:sz w:val="20"/>
                <w:szCs w:val="20"/>
              </w:rPr>
              <w:t>22</w:t>
            </w:r>
          </w:p>
        </w:tc>
      </w:tr>
      <w:tr w:rsidR="00FC60E5" w:rsidRPr="00771A62" w14:paraId="146F1254" w14:textId="77777777" w:rsidTr="08B4B001">
        <w:trPr>
          <w:cantSplit/>
          <w:trHeight w:val="20"/>
          <w:jc w:val="center"/>
        </w:trPr>
        <w:tc>
          <w:tcPr>
            <w:tcW w:w="2978" w:type="dxa"/>
            <w:tcBorders>
              <w:left w:val="single" w:sz="4" w:space="0" w:color="000000" w:themeColor="text1"/>
            </w:tcBorders>
            <w:vAlign w:val="center"/>
          </w:tcPr>
          <w:p w14:paraId="7B04FA47"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568C698B"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1A939487"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6AA258D8" w14:textId="77777777" w:rsidR="00FC60E5" w:rsidRPr="00771A62" w:rsidRDefault="00FC60E5" w:rsidP="00432E9D">
            <w:pPr>
              <w:snapToGrid w:val="0"/>
              <w:jc w:val="center"/>
              <w:rPr>
                <w:sz w:val="20"/>
                <w:szCs w:val="20"/>
              </w:rPr>
            </w:pPr>
          </w:p>
        </w:tc>
        <w:tc>
          <w:tcPr>
            <w:tcW w:w="3680" w:type="dxa"/>
            <w:tcBorders>
              <w:left w:val="single" w:sz="4" w:space="0" w:color="000000" w:themeColor="text1"/>
              <w:bottom w:val="single" w:sz="4" w:space="0" w:color="000000" w:themeColor="text1"/>
            </w:tcBorders>
            <w:vAlign w:val="center"/>
          </w:tcPr>
          <w:p w14:paraId="2E905053" w14:textId="77777777" w:rsidR="00FC60E5" w:rsidRPr="00771A62" w:rsidRDefault="00FC60E5" w:rsidP="00432E9D">
            <w:pPr>
              <w:snapToGrid w:val="0"/>
              <w:jc w:val="left"/>
              <w:rPr>
                <w:sz w:val="20"/>
                <w:szCs w:val="20"/>
              </w:rPr>
            </w:pPr>
            <w:r w:rsidRPr="00771A62">
              <w:rPr>
                <w:sz w:val="20"/>
                <w:szCs w:val="20"/>
              </w:rPr>
              <w:t xml:space="preserve">UF 3 Comptes anuals </w:t>
            </w:r>
            <w:r>
              <w:rPr>
                <w:sz w:val="20"/>
                <w:szCs w:val="20"/>
              </w:rPr>
              <w:t>i control intern</w:t>
            </w:r>
          </w:p>
        </w:tc>
        <w:tc>
          <w:tcPr>
            <w:tcW w:w="708" w:type="dxa"/>
            <w:tcBorders>
              <w:left w:val="single" w:sz="4" w:space="0" w:color="000000" w:themeColor="text1"/>
              <w:bottom w:val="single" w:sz="4" w:space="0" w:color="000000" w:themeColor="text1"/>
              <w:right w:val="single" w:sz="4" w:space="0" w:color="000000" w:themeColor="text1"/>
            </w:tcBorders>
            <w:vAlign w:val="center"/>
          </w:tcPr>
          <w:p w14:paraId="4C89F634" w14:textId="77777777" w:rsidR="00FC60E5" w:rsidRPr="00771A62" w:rsidRDefault="00BB3AFA" w:rsidP="00432E9D">
            <w:pPr>
              <w:snapToGrid w:val="0"/>
              <w:jc w:val="center"/>
              <w:rPr>
                <w:sz w:val="20"/>
                <w:szCs w:val="20"/>
              </w:rPr>
            </w:pPr>
            <w:r>
              <w:rPr>
                <w:sz w:val="20"/>
                <w:szCs w:val="20"/>
              </w:rPr>
              <w:t>22</w:t>
            </w:r>
          </w:p>
        </w:tc>
      </w:tr>
      <w:tr w:rsidR="00FC60E5" w:rsidRPr="00771A62" w14:paraId="791F1548" w14:textId="77777777" w:rsidTr="08B4B001">
        <w:trPr>
          <w:cantSplit/>
          <w:trHeight w:val="577"/>
          <w:jc w:val="center"/>
        </w:trPr>
        <w:tc>
          <w:tcPr>
            <w:tcW w:w="2978" w:type="dxa"/>
            <w:tcBorders>
              <w:top w:val="single" w:sz="4" w:space="0" w:color="000000" w:themeColor="text1"/>
              <w:left w:val="single" w:sz="4" w:space="0" w:color="000000" w:themeColor="text1"/>
            </w:tcBorders>
            <w:vAlign w:val="center"/>
          </w:tcPr>
          <w:p w14:paraId="48AAFB01" w14:textId="77777777" w:rsidR="00FC60E5" w:rsidRPr="00771A62" w:rsidRDefault="00FC60E5" w:rsidP="00432E9D">
            <w:pPr>
              <w:pStyle w:val="Textodeglobo"/>
              <w:snapToGrid w:val="0"/>
              <w:jc w:val="left"/>
              <w:rPr>
                <w:rFonts w:ascii="Arial" w:hAnsi="Arial"/>
                <w:sz w:val="20"/>
                <w:szCs w:val="20"/>
              </w:rPr>
            </w:pPr>
            <w:r>
              <w:rPr>
                <w:rFonts w:ascii="Arial" w:hAnsi="Arial"/>
                <w:sz w:val="20"/>
                <w:szCs w:val="20"/>
              </w:rPr>
              <w:t>MP</w:t>
            </w:r>
            <w:r w:rsidRPr="00771A62">
              <w:rPr>
                <w:rFonts w:ascii="Arial" w:hAnsi="Arial"/>
                <w:sz w:val="20"/>
                <w:szCs w:val="20"/>
              </w:rPr>
              <w:t xml:space="preserve">7  Tractament informàtic de la informació </w:t>
            </w:r>
          </w:p>
        </w:tc>
        <w:tc>
          <w:tcPr>
            <w:tcW w:w="850" w:type="dxa"/>
            <w:tcBorders>
              <w:top w:val="single" w:sz="4" w:space="0" w:color="000000" w:themeColor="text1"/>
              <w:left w:val="single" w:sz="4" w:space="0" w:color="000000" w:themeColor="text1"/>
            </w:tcBorders>
            <w:vAlign w:val="center"/>
          </w:tcPr>
          <w:p w14:paraId="4CBC315F" w14:textId="77777777" w:rsidR="00FC60E5" w:rsidRPr="00771A62" w:rsidRDefault="00BB3AFA" w:rsidP="00432E9D">
            <w:pPr>
              <w:snapToGrid w:val="0"/>
              <w:jc w:val="center"/>
              <w:rPr>
                <w:sz w:val="20"/>
                <w:szCs w:val="20"/>
              </w:rPr>
            </w:pPr>
            <w:r>
              <w:rPr>
                <w:sz w:val="20"/>
                <w:szCs w:val="20"/>
              </w:rPr>
              <w:t>198</w:t>
            </w:r>
          </w:p>
        </w:tc>
        <w:tc>
          <w:tcPr>
            <w:tcW w:w="742" w:type="dxa"/>
            <w:tcBorders>
              <w:top w:val="single" w:sz="4" w:space="0" w:color="000000" w:themeColor="text1"/>
              <w:left w:val="single" w:sz="4" w:space="0" w:color="000000" w:themeColor="text1"/>
              <w:right w:val="single" w:sz="4" w:space="0" w:color="000000" w:themeColor="text1"/>
            </w:tcBorders>
            <w:vAlign w:val="center"/>
          </w:tcPr>
          <w:p w14:paraId="6FFBD3EC" w14:textId="77777777" w:rsidR="00FC60E5" w:rsidRPr="00771A62" w:rsidRDefault="00FC60E5" w:rsidP="00432E9D">
            <w:pPr>
              <w:snapToGrid w:val="0"/>
              <w:jc w:val="center"/>
              <w:rPr>
                <w:sz w:val="20"/>
                <w:szCs w:val="20"/>
              </w:rPr>
            </w:pPr>
          </w:p>
        </w:tc>
        <w:tc>
          <w:tcPr>
            <w:tcW w:w="676" w:type="dxa"/>
            <w:tcBorders>
              <w:top w:val="single" w:sz="4" w:space="0" w:color="000000" w:themeColor="text1"/>
              <w:left w:val="single" w:sz="4" w:space="0" w:color="000000" w:themeColor="text1"/>
            </w:tcBorders>
            <w:vAlign w:val="center"/>
          </w:tcPr>
          <w:p w14:paraId="399129EE" w14:textId="77777777" w:rsidR="00FC60E5" w:rsidRPr="00771A62" w:rsidRDefault="00BB3AFA" w:rsidP="00432E9D">
            <w:pPr>
              <w:snapToGrid w:val="0"/>
              <w:jc w:val="center"/>
              <w:rPr>
                <w:sz w:val="20"/>
                <w:szCs w:val="20"/>
              </w:rPr>
            </w:pPr>
            <w:r>
              <w:rPr>
                <w:sz w:val="20"/>
                <w:szCs w:val="20"/>
              </w:rPr>
              <w:t>198</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7352BDBA" w14:textId="77777777" w:rsidR="00FC60E5" w:rsidRPr="00771A62" w:rsidRDefault="00FC60E5" w:rsidP="00432E9D">
            <w:pPr>
              <w:snapToGrid w:val="0"/>
              <w:jc w:val="left"/>
              <w:rPr>
                <w:sz w:val="20"/>
                <w:szCs w:val="20"/>
              </w:rPr>
            </w:pPr>
            <w:r w:rsidRPr="00771A62">
              <w:rPr>
                <w:sz w:val="20"/>
                <w:szCs w:val="20"/>
              </w:rPr>
              <w:t xml:space="preserve">UF 1 Tecnologia i comunicacions </w:t>
            </w:r>
            <w:r>
              <w:rPr>
                <w:sz w:val="20"/>
                <w:szCs w:val="20"/>
              </w:rPr>
              <w:t>d</w:t>
            </w:r>
            <w:r w:rsidRPr="00771A62">
              <w:rPr>
                <w:sz w:val="20"/>
                <w:szCs w:val="20"/>
              </w:rPr>
              <w:t>igitals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4D53D" w14:textId="77777777" w:rsidR="00FC60E5" w:rsidRPr="00771A62" w:rsidRDefault="00BB3AFA" w:rsidP="00432E9D">
            <w:pPr>
              <w:snapToGrid w:val="0"/>
              <w:jc w:val="center"/>
              <w:rPr>
                <w:sz w:val="20"/>
                <w:szCs w:val="20"/>
              </w:rPr>
            </w:pPr>
            <w:r>
              <w:rPr>
                <w:sz w:val="20"/>
                <w:szCs w:val="20"/>
              </w:rPr>
              <w:t>22</w:t>
            </w:r>
          </w:p>
        </w:tc>
      </w:tr>
      <w:tr w:rsidR="00FC60E5" w:rsidRPr="00771A62" w14:paraId="0B19BC2B" w14:textId="77777777" w:rsidTr="08B4B001">
        <w:trPr>
          <w:cantSplit/>
          <w:trHeight w:val="20"/>
          <w:jc w:val="center"/>
        </w:trPr>
        <w:tc>
          <w:tcPr>
            <w:tcW w:w="2978" w:type="dxa"/>
            <w:tcBorders>
              <w:left w:val="single" w:sz="4" w:space="0" w:color="000000" w:themeColor="text1"/>
            </w:tcBorders>
            <w:vAlign w:val="center"/>
          </w:tcPr>
          <w:p w14:paraId="30DCCCAD"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36AF6883"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54C529ED"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1C0157D6"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470E4849" w14:textId="77777777" w:rsidR="00FC60E5" w:rsidRPr="00771A62" w:rsidRDefault="00FC60E5" w:rsidP="00432E9D">
            <w:pPr>
              <w:snapToGrid w:val="0"/>
              <w:jc w:val="left"/>
              <w:rPr>
                <w:sz w:val="20"/>
                <w:szCs w:val="20"/>
              </w:rPr>
            </w:pPr>
            <w:r w:rsidRPr="00771A62">
              <w:rPr>
                <w:sz w:val="20"/>
                <w:szCs w:val="20"/>
              </w:rPr>
              <w:t>UF 2 Ordinografia i gravació de dades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76F26F"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50CBC2D2" w14:textId="77777777" w:rsidTr="08B4B001">
        <w:trPr>
          <w:cantSplit/>
          <w:trHeight w:val="20"/>
          <w:jc w:val="center"/>
        </w:trPr>
        <w:tc>
          <w:tcPr>
            <w:tcW w:w="2978" w:type="dxa"/>
            <w:tcBorders>
              <w:left w:val="single" w:sz="4" w:space="0" w:color="000000" w:themeColor="text1"/>
            </w:tcBorders>
            <w:vAlign w:val="center"/>
          </w:tcPr>
          <w:p w14:paraId="3691E7B2"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526770CE"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7CBEED82"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6E36661F"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04710A96" w14:textId="77777777" w:rsidR="00FC60E5" w:rsidRPr="00771A62" w:rsidRDefault="00FC60E5" w:rsidP="00432E9D">
            <w:pPr>
              <w:snapToGrid w:val="0"/>
              <w:jc w:val="left"/>
              <w:rPr>
                <w:sz w:val="20"/>
                <w:szCs w:val="20"/>
              </w:rPr>
            </w:pPr>
            <w:r w:rsidRPr="00771A62">
              <w:rPr>
                <w:sz w:val="20"/>
                <w:szCs w:val="20"/>
              </w:rPr>
              <w:t>UF 3 Tractament de la informació escrita i numèrica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1BD8A" w14:textId="77777777" w:rsidR="00FC60E5" w:rsidRPr="00771A62" w:rsidRDefault="00FC60E5" w:rsidP="00432E9D">
            <w:pPr>
              <w:snapToGrid w:val="0"/>
              <w:jc w:val="center"/>
              <w:rPr>
                <w:sz w:val="20"/>
                <w:szCs w:val="20"/>
              </w:rPr>
            </w:pPr>
            <w:r w:rsidRPr="00771A62">
              <w:rPr>
                <w:sz w:val="20"/>
                <w:szCs w:val="20"/>
              </w:rPr>
              <w:t>66</w:t>
            </w:r>
          </w:p>
        </w:tc>
      </w:tr>
      <w:tr w:rsidR="00FC60E5" w:rsidRPr="00771A62" w14:paraId="3B450FE2" w14:textId="77777777" w:rsidTr="08B4B001">
        <w:trPr>
          <w:cantSplit/>
          <w:trHeight w:val="20"/>
          <w:jc w:val="center"/>
        </w:trPr>
        <w:tc>
          <w:tcPr>
            <w:tcW w:w="2978" w:type="dxa"/>
            <w:tcBorders>
              <w:left w:val="single" w:sz="4" w:space="0" w:color="000000" w:themeColor="text1"/>
            </w:tcBorders>
            <w:vAlign w:val="center"/>
          </w:tcPr>
          <w:p w14:paraId="38645DC7"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135E58C4"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62EBF9A1"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0C6C2CD5"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7C8A4D53" w14:textId="77777777" w:rsidR="00FC60E5" w:rsidRPr="00771A62" w:rsidRDefault="00FC60E5" w:rsidP="00432E9D">
            <w:pPr>
              <w:snapToGrid w:val="0"/>
              <w:jc w:val="left"/>
              <w:rPr>
                <w:sz w:val="20"/>
                <w:szCs w:val="20"/>
              </w:rPr>
            </w:pPr>
            <w:r w:rsidRPr="00771A62">
              <w:rPr>
                <w:sz w:val="20"/>
                <w:szCs w:val="20"/>
              </w:rPr>
              <w:t>UF 4 Tractament de dades i integració d’aplicacions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E89466"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34C9AEA2" w14:textId="77777777" w:rsidTr="08B4B001">
        <w:trPr>
          <w:cantSplit/>
          <w:trHeight w:val="20"/>
          <w:jc w:val="center"/>
        </w:trPr>
        <w:tc>
          <w:tcPr>
            <w:tcW w:w="2978" w:type="dxa"/>
            <w:tcBorders>
              <w:left w:val="single" w:sz="4" w:space="0" w:color="000000" w:themeColor="text1"/>
            </w:tcBorders>
            <w:vAlign w:val="center"/>
          </w:tcPr>
          <w:p w14:paraId="709E88E4"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508C98E9"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779F8E76"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7818863E"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6BB65588" w14:textId="77777777" w:rsidR="00FC60E5" w:rsidRPr="00771A62" w:rsidRDefault="00FC60E5" w:rsidP="00432E9D">
            <w:pPr>
              <w:snapToGrid w:val="0"/>
              <w:jc w:val="left"/>
              <w:rPr>
                <w:sz w:val="20"/>
                <w:szCs w:val="20"/>
              </w:rPr>
            </w:pPr>
            <w:r w:rsidRPr="00771A62">
              <w:rPr>
                <w:sz w:val="20"/>
                <w:szCs w:val="20"/>
              </w:rPr>
              <w:t>UF 5 Presentacions multimèdia de continguts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2DF8A" w14:textId="77777777" w:rsidR="00FC60E5" w:rsidRPr="00771A62" w:rsidRDefault="00BB3AFA" w:rsidP="00432E9D">
            <w:pPr>
              <w:snapToGrid w:val="0"/>
              <w:jc w:val="center"/>
              <w:rPr>
                <w:sz w:val="20"/>
                <w:szCs w:val="20"/>
              </w:rPr>
            </w:pPr>
            <w:r>
              <w:rPr>
                <w:sz w:val="20"/>
                <w:szCs w:val="20"/>
              </w:rPr>
              <w:t>22</w:t>
            </w:r>
          </w:p>
        </w:tc>
      </w:tr>
      <w:tr w:rsidR="00FC60E5" w:rsidRPr="00771A62" w14:paraId="02034810" w14:textId="77777777" w:rsidTr="08B4B001">
        <w:trPr>
          <w:cantSplit/>
          <w:trHeight w:val="20"/>
          <w:jc w:val="center"/>
        </w:trPr>
        <w:tc>
          <w:tcPr>
            <w:tcW w:w="2978" w:type="dxa"/>
            <w:tcBorders>
              <w:left w:val="single" w:sz="4" w:space="0" w:color="000000" w:themeColor="text1"/>
            </w:tcBorders>
            <w:vAlign w:val="center"/>
          </w:tcPr>
          <w:p w14:paraId="44F69B9A" w14:textId="77777777" w:rsidR="00FC60E5" w:rsidRPr="00771A62" w:rsidRDefault="00FC60E5" w:rsidP="00432E9D">
            <w:pPr>
              <w:snapToGrid w:val="0"/>
              <w:jc w:val="left"/>
              <w:rPr>
                <w:sz w:val="20"/>
                <w:szCs w:val="20"/>
              </w:rPr>
            </w:pPr>
          </w:p>
        </w:tc>
        <w:tc>
          <w:tcPr>
            <w:tcW w:w="850" w:type="dxa"/>
            <w:tcBorders>
              <w:left w:val="single" w:sz="4" w:space="0" w:color="000000" w:themeColor="text1"/>
            </w:tcBorders>
            <w:vAlign w:val="center"/>
          </w:tcPr>
          <w:p w14:paraId="5F07D11E"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41508A3C"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43D6B1D6"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628F5048" w14:textId="77777777" w:rsidR="00FC60E5" w:rsidRPr="00771A62" w:rsidRDefault="00FC60E5" w:rsidP="00432E9D">
            <w:pPr>
              <w:snapToGrid w:val="0"/>
              <w:jc w:val="left"/>
              <w:rPr>
                <w:sz w:val="20"/>
                <w:szCs w:val="20"/>
              </w:rPr>
            </w:pPr>
            <w:r w:rsidRPr="00771A62">
              <w:rPr>
                <w:sz w:val="20"/>
                <w:szCs w:val="20"/>
              </w:rPr>
              <w:t>UF 6 Eines d’internet per a l'empresa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F123E" w14:textId="77777777" w:rsidR="00FC60E5" w:rsidRPr="00771A62" w:rsidRDefault="00BB3AFA" w:rsidP="00432E9D">
            <w:pPr>
              <w:snapToGrid w:val="0"/>
              <w:jc w:val="center"/>
              <w:rPr>
                <w:sz w:val="20"/>
                <w:szCs w:val="20"/>
              </w:rPr>
            </w:pPr>
            <w:r>
              <w:rPr>
                <w:sz w:val="20"/>
                <w:szCs w:val="20"/>
              </w:rPr>
              <w:t>22</w:t>
            </w:r>
          </w:p>
        </w:tc>
      </w:tr>
      <w:tr w:rsidR="00FC60E5" w:rsidRPr="00771A62" w14:paraId="5E8A2A12" w14:textId="77777777" w:rsidTr="08B4B001">
        <w:trPr>
          <w:cantSplit/>
          <w:trHeight w:val="20"/>
          <w:jc w:val="center"/>
        </w:trPr>
        <w:tc>
          <w:tcPr>
            <w:tcW w:w="2978" w:type="dxa"/>
            <w:tcBorders>
              <w:top w:val="single" w:sz="4" w:space="0" w:color="000000" w:themeColor="text1"/>
              <w:left w:val="single" w:sz="4" w:space="0" w:color="000000" w:themeColor="text1"/>
              <w:bottom w:val="single" w:sz="4" w:space="0" w:color="auto"/>
            </w:tcBorders>
            <w:vAlign w:val="center"/>
          </w:tcPr>
          <w:p w14:paraId="035124BF" w14:textId="77777777" w:rsidR="00FC60E5" w:rsidRPr="00771A62" w:rsidRDefault="00FC60E5" w:rsidP="00432E9D">
            <w:pPr>
              <w:snapToGrid w:val="0"/>
              <w:jc w:val="left"/>
              <w:rPr>
                <w:sz w:val="20"/>
                <w:szCs w:val="20"/>
              </w:rPr>
            </w:pPr>
            <w:r>
              <w:rPr>
                <w:sz w:val="20"/>
                <w:szCs w:val="20"/>
              </w:rPr>
              <w:t>MP8</w:t>
            </w:r>
            <w:r w:rsidRPr="00771A62">
              <w:rPr>
                <w:sz w:val="20"/>
                <w:szCs w:val="20"/>
              </w:rPr>
              <w:t xml:space="preserve"> Anglès </w:t>
            </w:r>
          </w:p>
        </w:tc>
        <w:tc>
          <w:tcPr>
            <w:tcW w:w="850" w:type="dxa"/>
            <w:tcBorders>
              <w:top w:val="single" w:sz="4" w:space="0" w:color="000000" w:themeColor="text1"/>
              <w:left w:val="single" w:sz="4" w:space="0" w:color="000000" w:themeColor="text1"/>
              <w:bottom w:val="single" w:sz="4" w:space="0" w:color="auto"/>
            </w:tcBorders>
            <w:vAlign w:val="center"/>
          </w:tcPr>
          <w:p w14:paraId="3219C99C" w14:textId="77777777" w:rsidR="00FC60E5" w:rsidRPr="00771A62" w:rsidRDefault="00FC60E5" w:rsidP="00432E9D">
            <w:pPr>
              <w:snapToGrid w:val="0"/>
              <w:jc w:val="center"/>
              <w:rPr>
                <w:sz w:val="20"/>
                <w:szCs w:val="20"/>
              </w:rPr>
            </w:pPr>
            <w:r w:rsidRPr="00771A62">
              <w:rPr>
                <w:sz w:val="20"/>
                <w:szCs w:val="20"/>
              </w:rPr>
              <w:t>99</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BC151" w14:textId="77777777" w:rsidR="00FC60E5" w:rsidRPr="00771A62" w:rsidRDefault="00FC60E5" w:rsidP="00432E9D">
            <w:pPr>
              <w:snapToGrid w:val="0"/>
              <w:jc w:val="center"/>
              <w:rPr>
                <w:sz w:val="20"/>
                <w:szCs w:val="20"/>
              </w:rPr>
            </w:pPr>
          </w:p>
        </w:tc>
        <w:tc>
          <w:tcPr>
            <w:tcW w:w="676" w:type="dxa"/>
            <w:tcBorders>
              <w:top w:val="single" w:sz="4" w:space="0" w:color="000000" w:themeColor="text1"/>
              <w:left w:val="single" w:sz="4" w:space="0" w:color="000000" w:themeColor="text1"/>
              <w:bottom w:val="single" w:sz="4" w:space="0" w:color="000000" w:themeColor="text1"/>
            </w:tcBorders>
            <w:vAlign w:val="center"/>
          </w:tcPr>
          <w:p w14:paraId="66A71232" w14:textId="77777777" w:rsidR="00FC60E5" w:rsidRPr="00771A62" w:rsidRDefault="00FC60E5" w:rsidP="00432E9D">
            <w:pPr>
              <w:snapToGrid w:val="0"/>
              <w:jc w:val="center"/>
              <w:rPr>
                <w:sz w:val="20"/>
                <w:szCs w:val="20"/>
              </w:rPr>
            </w:pPr>
            <w:r w:rsidRPr="0AA0788F">
              <w:rPr>
                <w:sz w:val="20"/>
                <w:szCs w:val="20"/>
              </w:rPr>
              <w:t>99</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41A2AF50" w14:textId="77777777" w:rsidR="00FC60E5" w:rsidRPr="00771A62" w:rsidRDefault="00FC60E5" w:rsidP="00432E9D">
            <w:pPr>
              <w:snapToGrid w:val="0"/>
              <w:jc w:val="left"/>
              <w:rPr>
                <w:sz w:val="20"/>
                <w:szCs w:val="20"/>
              </w:rPr>
            </w:pPr>
            <w:r w:rsidRPr="00771A62">
              <w:rPr>
                <w:sz w:val="20"/>
                <w:szCs w:val="20"/>
              </w:rPr>
              <w:t>UF 1 Anglès tècnic</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69CAC" w14:textId="77777777" w:rsidR="00FC60E5" w:rsidRPr="00771A62" w:rsidRDefault="00FC60E5" w:rsidP="00432E9D">
            <w:pPr>
              <w:snapToGrid w:val="0"/>
              <w:jc w:val="center"/>
              <w:rPr>
                <w:sz w:val="20"/>
                <w:szCs w:val="20"/>
              </w:rPr>
            </w:pPr>
            <w:r w:rsidRPr="00771A62">
              <w:rPr>
                <w:sz w:val="20"/>
                <w:szCs w:val="20"/>
              </w:rPr>
              <w:t>99</w:t>
            </w:r>
          </w:p>
        </w:tc>
      </w:tr>
      <w:tr w:rsidR="00FC60E5" w:rsidRPr="00771A62" w14:paraId="13D7F335" w14:textId="77777777" w:rsidTr="08B4B001">
        <w:trPr>
          <w:cantSplit/>
          <w:trHeight w:val="20"/>
          <w:jc w:val="center"/>
        </w:trPr>
        <w:tc>
          <w:tcPr>
            <w:tcW w:w="2978" w:type="dxa"/>
            <w:vMerge w:val="restart"/>
            <w:tcBorders>
              <w:top w:val="single" w:sz="4" w:space="0" w:color="auto"/>
              <w:left w:val="single" w:sz="4" w:space="0" w:color="auto"/>
              <w:bottom w:val="single" w:sz="4" w:space="0" w:color="auto"/>
              <w:right w:val="single" w:sz="4" w:space="0" w:color="auto"/>
            </w:tcBorders>
            <w:vAlign w:val="center"/>
          </w:tcPr>
          <w:p w14:paraId="49F34608" w14:textId="77777777" w:rsidR="00FC60E5" w:rsidRPr="00771A62" w:rsidRDefault="00FC60E5" w:rsidP="00432E9D">
            <w:pPr>
              <w:snapToGrid w:val="0"/>
              <w:jc w:val="left"/>
              <w:rPr>
                <w:sz w:val="20"/>
                <w:szCs w:val="20"/>
              </w:rPr>
            </w:pPr>
            <w:r>
              <w:rPr>
                <w:sz w:val="20"/>
                <w:szCs w:val="20"/>
              </w:rPr>
              <w:t>MP9</w:t>
            </w:r>
            <w:r w:rsidRPr="00771A62">
              <w:rPr>
                <w:sz w:val="20"/>
                <w:szCs w:val="20"/>
              </w:rPr>
              <w:t xml:space="preserve"> Empresa i Administració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337EB27" w14:textId="77777777" w:rsidR="00FC60E5" w:rsidRPr="00771A62" w:rsidRDefault="00BB3AFA" w:rsidP="00432E9D">
            <w:pPr>
              <w:snapToGrid w:val="0"/>
              <w:jc w:val="center"/>
              <w:rPr>
                <w:sz w:val="20"/>
                <w:szCs w:val="20"/>
              </w:rPr>
            </w:pPr>
            <w:r>
              <w:rPr>
                <w:sz w:val="20"/>
                <w:szCs w:val="20"/>
              </w:rPr>
              <w:t>99</w:t>
            </w:r>
          </w:p>
        </w:tc>
        <w:tc>
          <w:tcPr>
            <w:tcW w:w="742" w:type="dxa"/>
            <w:tcBorders>
              <w:top w:val="single" w:sz="4" w:space="0" w:color="000000" w:themeColor="text1"/>
              <w:left w:val="single" w:sz="4" w:space="0" w:color="auto"/>
              <w:right w:val="single" w:sz="4" w:space="0" w:color="000000" w:themeColor="text1"/>
            </w:tcBorders>
            <w:vAlign w:val="center"/>
          </w:tcPr>
          <w:p w14:paraId="6F8BD81B" w14:textId="77777777" w:rsidR="00FC60E5" w:rsidRPr="00771A62" w:rsidRDefault="00FC60E5" w:rsidP="00432E9D">
            <w:pPr>
              <w:snapToGrid w:val="0"/>
              <w:jc w:val="center"/>
              <w:rPr>
                <w:sz w:val="20"/>
                <w:szCs w:val="20"/>
              </w:rPr>
            </w:pPr>
          </w:p>
        </w:tc>
        <w:tc>
          <w:tcPr>
            <w:tcW w:w="676" w:type="dxa"/>
            <w:vMerge w:val="restart"/>
            <w:tcBorders>
              <w:top w:val="single" w:sz="4" w:space="0" w:color="000000" w:themeColor="text1"/>
              <w:left w:val="single" w:sz="4" w:space="0" w:color="000000" w:themeColor="text1"/>
            </w:tcBorders>
            <w:vAlign w:val="center"/>
          </w:tcPr>
          <w:p w14:paraId="0FA9258B" w14:textId="77777777" w:rsidR="00FC60E5" w:rsidRPr="00771A62" w:rsidRDefault="00BB3AFA" w:rsidP="00432E9D">
            <w:pPr>
              <w:snapToGrid w:val="0"/>
              <w:jc w:val="center"/>
              <w:rPr>
                <w:sz w:val="20"/>
                <w:szCs w:val="20"/>
              </w:rPr>
            </w:pPr>
            <w:r>
              <w:rPr>
                <w:sz w:val="20"/>
                <w:szCs w:val="20"/>
              </w:rPr>
              <w:t>99</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548C3807" w14:textId="77777777" w:rsidR="00FC60E5" w:rsidRPr="00771A62" w:rsidRDefault="00FC60E5" w:rsidP="00432E9D">
            <w:pPr>
              <w:snapToGrid w:val="0"/>
              <w:jc w:val="left"/>
              <w:rPr>
                <w:sz w:val="20"/>
                <w:szCs w:val="20"/>
              </w:rPr>
            </w:pPr>
            <w:r w:rsidRPr="00771A62">
              <w:rPr>
                <w:sz w:val="20"/>
                <w:szCs w:val="20"/>
              </w:rPr>
              <w:t>UF 1 Innovació i emprenedoria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B7702" w14:textId="77777777" w:rsidR="00BB3AFA" w:rsidRPr="00771A62" w:rsidRDefault="00BB3AFA" w:rsidP="00BB3AFA">
            <w:pPr>
              <w:snapToGrid w:val="0"/>
              <w:jc w:val="center"/>
              <w:rPr>
                <w:sz w:val="20"/>
                <w:szCs w:val="20"/>
              </w:rPr>
            </w:pPr>
            <w:r>
              <w:rPr>
                <w:sz w:val="20"/>
                <w:szCs w:val="20"/>
              </w:rPr>
              <w:t>22</w:t>
            </w:r>
          </w:p>
        </w:tc>
      </w:tr>
      <w:tr w:rsidR="00FC60E5" w:rsidRPr="00771A62" w14:paraId="0B89682A" w14:textId="77777777" w:rsidTr="08B4B001">
        <w:trPr>
          <w:cantSplit/>
          <w:trHeight w:val="20"/>
          <w:jc w:val="center"/>
        </w:trPr>
        <w:tc>
          <w:tcPr>
            <w:tcW w:w="2978" w:type="dxa"/>
            <w:vMerge/>
            <w:vAlign w:val="center"/>
          </w:tcPr>
          <w:p w14:paraId="2613E9C1" w14:textId="77777777" w:rsidR="00FC60E5" w:rsidRPr="00771A62" w:rsidRDefault="00FC60E5" w:rsidP="00432E9D">
            <w:pPr>
              <w:snapToGrid w:val="0"/>
              <w:jc w:val="left"/>
              <w:rPr>
                <w:sz w:val="20"/>
                <w:szCs w:val="20"/>
              </w:rPr>
            </w:pPr>
          </w:p>
        </w:tc>
        <w:tc>
          <w:tcPr>
            <w:tcW w:w="850" w:type="dxa"/>
            <w:vMerge/>
            <w:vAlign w:val="center"/>
          </w:tcPr>
          <w:p w14:paraId="1037B8A3" w14:textId="77777777" w:rsidR="00FC60E5" w:rsidRPr="00771A62" w:rsidRDefault="00FC60E5" w:rsidP="00432E9D">
            <w:pPr>
              <w:snapToGrid w:val="0"/>
              <w:jc w:val="center"/>
              <w:rPr>
                <w:sz w:val="20"/>
                <w:szCs w:val="20"/>
              </w:rPr>
            </w:pPr>
          </w:p>
        </w:tc>
        <w:tc>
          <w:tcPr>
            <w:tcW w:w="742" w:type="dxa"/>
            <w:tcBorders>
              <w:left w:val="single" w:sz="4" w:space="0" w:color="auto"/>
              <w:right w:val="single" w:sz="4" w:space="0" w:color="000000" w:themeColor="text1"/>
            </w:tcBorders>
            <w:vAlign w:val="center"/>
          </w:tcPr>
          <w:p w14:paraId="687C6DE0" w14:textId="77777777" w:rsidR="00FC60E5" w:rsidRPr="00771A62" w:rsidRDefault="00FC60E5" w:rsidP="00432E9D">
            <w:pPr>
              <w:snapToGrid w:val="0"/>
              <w:jc w:val="center"/>
              <w:rPr>
                <w:sz w:val="20"/>
                <w:szCs w:val="20"/>
              </w:rPr>
            </w:pPr>
          </w:p>
        </w:tc>
        <w:tc>
          <w:tcPr>
            <w:tcW w:w="676" w:type="dxa"/>
            <w:vMerge/>
            <w:vAlign w:val="center"/>
          </w:tcPr>
          <w:p w14:paraId="5B2F9378"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2FDD1EBB" w14:textId="77777777" w:rsidR="00FC60E5" w:rsidRPr="00771A62" w:rsidRDefault="00FC60E5" w:rsidP="00432E9D">
            <w:pPr>
              <w:snapToGrid w:val="0"/>
              <w:jc w:val="left"/>
              <w:rPr>
                <w:sz w:val="20"/>
                <w:szCs w:val="20"/>
              </w:rPr>
            </w:pPr>
            <w:r w:rsidRPr="00771A62">
              <w:rPr>
                <w:sz w:val="20"/>
                <w:szCs w:val="20"/>
              </w:rPr>
              <w:t>UF 2 Empresa i activitat econòmica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11F86" w14:textId="77777777" w:rsidR="00FC60E5" w:rsidRPr="00771A62" w:rsidRDefault="00FC60E5" w:rsidP="00432E9D">
            <w:pPr>
              <w:snapToGrid w:val="0"/>
              <w:jc w:val="center"/>
              <w:rPr>
                <w:sz w:val="20"/>
                <w:szCs w:val="20"/>
              </w:rPr>
            </w:pPr>
            <w:r>
              <w:rPr>
                <w:sz w:val="20"/>
                <w:szCs w:val="20"/>
              </w:rPr>
              <w:t>22</w:t>
            </w:r>
          </w:p>
        </w:tc>
      </w:tr>
      <w:tr w:rsidR="00FC60E5" w:rsidRPr="00771A62" w14:paraId="48525F26" w14:textId="77777777" w:rsidTr="08B4B001">
        <w:trPr>
          <w:cantSplit/>
          <w:trHeight w:val="20"/>
          <w:jc w:val="center"/>
        </w:trPr>
        <w:tc>
          <w:tcPr>
            <w:tcW w:w="2978" w:type="dxa"/>
            <w:vMerge/>
            <w:vAlign w:val="center"/>
          </w:tcPr>
          <w:p w14:paraId="58E6DD4E" w14:textId="77777777" w:rsidR="00FC60E5" w:rsidRPr="00771A62" w:rsidRDefault="00FC60E5" w:rsidP="00432E9D">
            <w:pPr>
              <w:snapToGrid w:val="0"/>
              <w:jc w:val="left"/>
              <w:rPr>
                <w:sz w:val="20"/>
                <w:szCs w:val="20"/>
              </w:rPr>
            </w:pPr>
          </w:p>
        </w:tc>
        <w:tc>
          <w:tcPr>
            <w:tcW w:w="850" w:type="dxa"/>
            <w:vMerge/>
            <w:vAlign w:val="center"/>
          </w:tcPr>
          <w:p w14:paraId="7D3BEE8F" w14:textId="77777777" w:rsidR="00FC60E5" w:rsidRPr="00771A62" w:rsidRDefault="00FC60E5" w:rsidP="00432E9D">
            <w:pPr>
              <w:snapToGrid w:val="0"/>
              <w:jc w:val="center"/>
              <w:rPr>
                <w:sz w:val="20"/>
                <w:szCs w:val="20"/>
              </w:rPr>
            </w:pPr>
          </w:p>
        </w:tc>
        <w:tc>
          <w:tcPr>
            <w:tcW w:w="742" w:type="dxa"/>
            <w:tcBorders>
              <w:left w:val="single" w:sz="4" w:space="0" w:color="auto"/>
              <w:right w:val="single" w:sz="4" w:space="0" w:color="000000" w:themeColor="text1"/>
            </w:tcBorders>
            <w:vAlign w:val="center"/>
          </w:tcPr>
          <w:p w14:paraId="3B88899E" w14:textId="77777777" w:rsidR="00FC60E5" w:rsidRPr="00771A62" w:rsidRDefault="00FC60E5" w:rsidP="00432E9D">
            <w:pPr>
              <w:snapToGrid w:val="0"/>
              <w:jc w:val="center"/>
              <w:rPr>
                <w:sz w:val="20"/>
                <w:szCs w:val="20"/>
              </w:rPr>
            </w:pPr>
          </w:p>
        </w:tc>
        <w:tc>
          <w:tcPr>
            <w:tcW w:w="676" w:type="dxa"/>
            <w:vMerge/>
            <w:vAlign w:val="center"/>
          </w:tcPr>
          <w:p w14:paraId="69E2BB2B"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59046E0D" w14:textId="77777777" w:rsidR="00FC60E5" w:rsidRPr="00771A62" w:rsidRDefault="00FC60E5" w:rsidP="00432E9D">
            <w:pPr>
              <w:snapToGrid w:val="0"/>
              <w:jc w:val="left"/>
              <w:rPr>
                <w:sz w:val="20"/>
                <w:szCs w:val="20"/>
              </w:rPr>
            </w:pPr>
            <w:r w:rsidRPr="00771A62">
              <w:rPr>
                <w:sz w:val="20"/>
                <w:szCs w:val="20"/>
              </w:rPr>
              <w:t>UF 3 Administració pública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C6A34" w14:textId="77777777" w:rsidR="00FC60E5" w:rsidRPr="00771A62" w:rsidRDefault="00BB3AFA" w:rsidP="00432E9D">
            <w:pPr>
              <w:snapToGrid w:val="0"/>
              <w:jc w:val="center"/>
              <w:rPr>
                <w:sz w:val="20"/>
                <w:szCs w:val="20"/>
              </w:rPr>
            </w:pPr>
            <w:r>
              <w:rPr>
                <w:sz w:val="20"/>
                <w:szCs w:val="20"/>
              </w:rPr>
              <w:t>33</w:t>
            </w:r>
          </w:p>
        </w:tc>
      </w:tr>
      <w:tr w:rsidR="00FC60E5" w:rsidRPr="00771A62" w14:paraId="3D466EAC" w14:textId="77777777" w:rsidTr="08B4B001">
        <w:trPr>
          <w:cantSplit/>
          <w:trHeight w:val="20"/>
          <w:jc w:val="center"/>
        </w:trPr>
        <w:tc>
          <w:tcPr>
            <w:tcW w:w="2978" w:type="dxa"/>
            <w:vMerge/>
            <w:vAlign w:val="center"/>
          </w:tcPr>
          <w:p w14:paraId="57C0D796" w14:textId="77777777" w:rsidR="00FC60E5" w:rsidRPr="00771A62" w:rsidRDefault="00FC60E5" w:rsidP="00432E9D">
            <w:pPr>
              <w:snapToGrid w:val="0"/>
              <w:jc w:val="left"/>
              <w:rPr>
                <w:sz w:val="20"/>
                <w:szCs w:val="20"/>
              </w:rPr>
            </w:pPr>
          </w:p>
        </w:tc>
        <w:tc>
          <w:tcPr>
            <w:tcW w:w="850" w:type="dxa"/>
            <w:vMerge/>
            <w:vAlign w:val="center"/>
          </w:tcPr>
          <w:p w14:paraId="0D142F6F" w14:textId="77777777" w:rsidR="00FC60E5" w:rsidRPr="00771A62" w:rsidRDefault="00FC60E5" w:rsidP="00432E9D">
            <w:pPr>
              <w:snapToGrid w:val="0"/>
              <w:jc w:val="center"/>
              <w:rPr>
                <w:sz w:val="20"/>
                <w:szCs w:val="20"/>
              </w:rPr>
            </w:pPr>
          </w:p>
        </w:tc>
        <w:tc>
          <w:tcPr>
            <w:tcW w:w="742" w:type="dxa"/>
            <w:tcBorders>
              <w:left w:val="single" w:sz="4" w:space="0" w:color="auto"/>
              <w:bottom w:val="single" w:sz="4" w:space="0" w:color="000000" w:themeColor="text1"/>
              <w:right w:val="single" w:sz="4" w:space="0" w:color="000000" w:themeColor="text1"/>
            </w:tcBorders>
            <w:vAlign w:val="center"/>
          </w:tcPr>
          <w:p w14:paraId="4475AD14" w14:textId="77777777" w:rsidR="00FC60E5" w:rsidRPr="00771A62" w:rsidRDefault="00FC60E5" w:rsidP="00432E9D">
            <w:pPr>
              <w:snapToGrid w:val="0"/>
              <w:jc w:val="center"/>
              <w:rPr>
                <w:sz w:val="20"/>
                <w:szCs w:val="20"/>
              </w:rPr>
            </w:pPr>
          </w:p>
        </w:tc>
        <w:tc>
          <w:tcPr>
            <w:tcW w:w="676" w:type="dxa"/>
            <w:vMerge/>
            <w:vAlign w:val="center"/>
          </w:tcPr>
          <w:p w14:paraId="120C4E94" w14:textId="77777777" w:rsidR="00FC60E5" w:rsidRPr="00771A62" w:rsidRDefault="00FC60E5" w:rsidP="00432E9D">
            <w:pPr>
              <w:snapToGrid w:val="0"/>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06D81A2F" w14:textId="77777777" w:rsidR="00FC60E5" w:rsidRPr="00771A62" w:rsidRDefault="00FC60E5" w:rsidP="00432E9D">
            <w:pPr>
              <w:snapToGrid w:val="0"/>
              <w:jc w:val="left"/>
              <w:rPr>
                <w:sz w:val="20"/>
                <w:szCs w:val="20"/>
              </w:rPr>
            </w:pPr>
            <w:r w:rsidRPr="00771A62">
              <w:rPr>
                <w:sz w:val="20"/>
                <w:szCs w:val="20"/>
              </w:rPr>
              <w:t>UF 4 Fiscalitat empresarial bàsica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45D59" w14:textId="77777777" w:rsidR="00FC60E5" w:rsidRPr="00771A62" w:rsidRDefault="00451BA2" w:rsidP="00432E9D">
            <w:pPr>
              <w:snapToGrid w:val="0"/>
              <w:jc w:val="center"/>
              <w:rPr>
                <w:sz w:val="20"/>
                <w:szCs w:val="20"/>
              </w:rPr>
            </w:pPr>
            <w:r>
              <w:rPr>
                <w:sz w:val="20"/>
                <w:szCs w:val="20"/>
              </w:rPr>
              <w:t>22</w:t>
            </w:r>
          </w:p>
        </w:tc>
      </w:tr>
      <w:tr w:rsidR="00FC60E5" w:rsidRPr="00771A62" w14:paraId="1AC9FF5C" w14:textId="77777777" w:rsidTr="08B4B001">
        <w:trPr>
          <w:cantSplit/>
          <w:trHeight w:val="20"/>
          <w:jc w:val="center"/>
        </w:trPr>
        <w:tc>
          <w:tcPr>
            <w:tcW w:w="2978" w:type="dxa"/>
            <w:tcBorders>
              <w:top w:val="single" w:sz="4" w:space="0" w:color="auto"/>
              <w:left w:val="single" w:sz="4" w:space="0" w:color="000000" w:themeColor="text1"/>
              <w:bottom w:val="single" w:sz="4" w:space="0" w:color="auto"/>
            </w:tcBorders>
            <w:vAlign w:val="center"/>
          </w:tcPr>
          <w:p w14:paraId="7D0E8168" w14:textId="77777777" w:rsidR="00FC60E5" w:rsidRPr="00771A62" w:rsidRDefault="00FC60E5" w:rsidP="00432E9D">
            <w:pPr>
              <w:snapToGrid w:val="0"/>
              <w:jc w:val="left"/>
              <w:rPr>
                <w:sz w:val="20"/>
                <w:szCs w:val="20"/>
              </w:rPr>
            </w:pPr>
            <w:r>
              <w:rPr>
                <w:sz w:val="20"/>
                <w:szCs w:val="20"/>
              </w:rPr>
              <w:t>MP10</w:t>
            </w:r>
            <w:r w:rsidRPr="00771A62">
              <w:rPr>
                <w:sz w:val="20"/>
                <w:szCs w:val="20"/>
              </w:rPr>
              <w:t xml:space="preserve"> Empresa a l’aula </w:t>
            </w:r>
          </w:p>
        </w:tc>
        <w:tc>
          <w:tcPr>
            <w:tcW w:w="850" w:type="dxa"/>
            <w:tcBorders>
              <w:top w:val="single" w:sz="4" w:space="0" w:color="auto"/>
              <w:left w:val="single" w:sz="4" w:space="0" w:color="000000" w:themeColor="text1"/>
              <w:bottom w:val="single" w:sz="4" w:space="0" w:color="000000" w:themeColor="text1"/>
            </w:tcBorders>
            <w:vAlign w:val="center"/>
          </w:tcPr>
          <w:p w14:paraId="4BAEDB6F" w14:textId="77777777" w:rsidR="00FC60E5" w:rsidRPr="00771A62" w:rsidRDefault="00FC60E5" w:rsidP="00432E9D">
            <w:pPr>
              <w:snapToGrid w:val="0"/>
              <w:jc w:val="center"/>
              <w:rPr>
                <w:sz w:val="20"/>
                <w:szCs w:val="20"/>
              </w:rPr>
            </w:pPr>
            <w:r>
              <w:rPr>
                <w:sz w:val="20"/>
                <w:szCs w:val="20"/>
              </w:rPr>
              <w:t>264</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FC42D" w14:textId="77777777" w:rsidR="00FC60E5" w:rsidRPr="00771A62" w:rsidRDefault="00FC60E5" w:rsidP="00432E9D">
            <w:pPr>
              <w:snapToGrid w:val="0"/>
              <w:jc w:val="center"/>
              <w:rPr>
                <w:sz w:val="20"/>
                <w:szCs w:val="20"/>
              </w:rPr>
            </w:pPr>
          </w:p>
        </w:tc>
        <w:tc>
          <w:tcPr>
            <w:tcW w:w="676" w:type="dxa"/>
            <w:tcBorders>
              <w:top w:val="single" w:sz="4" w:space="0" w:color="000000" w:themeColor="text1"/>
              <w:left w:val="single" w:sz="4" w:space="0" w:color="000000" w:themeColor="text1"/>
              <w:bottom w:val="single" w:sz="4" w:space="0" w:color="000000" w:themeColor="text1"/>
            </w:tcBorders>
            <w:vAlign w:val="center"/>
          </w:tcPr>
          <w:p w14:paraId="4C883671" w14:textId="77777777" w:rsidR="00FC60E5" w:rsidRPr="00771A62" w:rsidRDefault="00FC60E5" w:rsidP="00432E9D">
            <w:pPr>
              <w:snapToGrid w:val="0"/>
              <w:jc w:val="center"/>
              <w:rPr>
                <w:sz w:val="20"/>
                <w:szCs w:val="20"/>
              </w:rPr>
            </w:pPr>
            <w:r>
              <w:rPr>
                <w:sz w:val="20"/>
                <w:szCs w:val="20"/>
              </w:rPr>
              <w:t>264</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4C365844" w14:textId="77777777" w:rsidR="00FC60E5" w:rsidRPr="00771A62" w:rsidRDefault="00FC60E5" w:rsidP="00432E9D">
            <w:pPr>
              <w:snapToGrid w:val="0"/>
              <w:jc w:val="left"/>
              <w:rPr>
                <w:sz w:val="20"/>
                <w:szCs w:val="20"/>
              </w:rPr>
            </w:pPr>
            <w:r w:rsidRPr="00771A62">
              <w:rPr>
                <w:sz w:val="20"/>
                <w:szCs w:val="20"/>
              </w:rPr>
              <w:t>UF 1 Empresa a l’aula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D8A367" w14:textId="77777777" w:rsidR="00FC60E5" w:rsidRPr="00771A62" w:rsidRDefault="00FC60E5" w:rsidP="00432E9D">
            <w:pPr>
              <w:snapToGrid w:val="0"/>
              <w:jc w:val="center"/>
              <w:rPr>
                <w:sz w:val="20"/>
                <w:szCs w:val="20"/>
              </w:rPr>
            </w:pPr>
            <w:r>
              <w:rPr>
                <w:sz w:val="20"/>
                <w:szCs w:val="20"/>
              </w:rPr>
              <w:t>264</w:t>
            </w:r>
          </w:p>
        </w:tc>
      </w:tr>
      <w:tr w:rsidR="00FC60E5" w:rsidRPr="00771A62" w14:paraId="561CA0D8" w14:textId="77777777" w:rsidTr="08B4B001">
        <w:trPr>
          <w:cantSplit/>
          <w:trHeight w:val="20"/>
          <w:jc w:val="center"/>
        </w:trPr>
        <w:tc>
          <w:tcPr>
            <w:tcW w:w="2978" w:type="dxa"/>
            <w:vMerge w:val="restart"/>
            <w:tcBorders>
              <w:top w:val="single" w:sz="4" w:space="0" w:color="auto"/>
              <w:left w:val="single" w:sz="4" w:space="0" w:color="auto"/>
              <w:bottom w:val="single" w:sz="4" w:space="0" w:color="auto"/>
              <w:right w:val="single" w:sz="4" w:space="0" w:color="auto"/>
            </w:tcBorders>
            <w:vAlign w:val="center"/>
          </w:tcPr>
          <w:p w14:paraId="4E717052" w14:textId="77777777" w:rsidR="00FC60E5" w:rsidRPr="00771A62" w:rsidRDefault="00FC60E5" w:rsidP="00432E9D">
            <w:pPr>
              <w:snapToGrid w:val="0"/>
              <w:jc w:val="left"/>
              <w:rPr>
                <w:sz w:val="20"/>
                <w:szCs w:val="20"/>
              </w:rPr>
            </w:pPr>
            <w:r>
              <w:rPr>
                <w:sz w:val="20"/>
                <w:szCs w:val="20"/>
              </w:rPr>
              <w:t>MP11</w:t>
            </w:r>
            <w:r w:rsidRPr="00771A62">
              <w:rPr>
                <w:sz w:val="20"/>
                <w:szCs w:val="20"/>
              </w:rPr>
              <w:t xml:space="preserve"> Formació i orientació laboral</w:t>
            </w:r>
          </w:p>
        </w:tc>
        <w:tc>
          <w:tcPr>
            <w:tcW w:w="850" w:type="dxa"/>
            <w:tcBorders>
              <w:left w:val="single" w:sz="4" w:space="0" w:color="auto"/>
            </w:tcBorders>
            <w:vAlign w:val="center"/>
          </w:tcPr>
          <w:p w14:paraId="271CA723" w14:textId="77777777" w:rsidR="00FC60E5" w:rsidRPr="00771A62" w:rsidRDefault="00FC60E5" w:rsidP="00432E9D">
            <w:pPr>
              <w:snapToGrid w:val="0"/>
              <w:jc w:val="center"/>
              <w:rPr>
                <w:sz w:val="20"/>
                <w:szCs w:val="20"/>
              </w:rPr>
            </w:pPr>
          </w:p>
        </w:tc>
        <w:tc>
          <w:tcPr>
            <w:tcW w:w="742" w:type="dxa"/>
            <w:tcBorders>
              <w:left w:val="single" w:sz="4" w:space="0" w:color="000000" w:themeColor="text1"/>
              <w:right w:val="single" w:sz="4" w:space="0" w:color="000000" w:themeColor="text1"/>
            </w:tcBorders>
            <w:vAlign w:val="center"/>
          </w:tcPr>
          <w:p w14:paraId="75FBE423" w14:textId="77777777" w:rsidR="00FC60E5" w:rsidRPr="00771A62" w:rsidRDefault="00FC60E5" w:rsidP="00432E9D">
            <w:pPr>
              <w:snapToGrid w:val="0"/>
              <w:jc w:val="center"/>
              <w:rPr>
                <w:sz w:val="20"/>
                <w:szCs w:val="20"/>
              </w:rPr>
            </w:pPr>
          </w:p>
        </w:tc>
        <w:tc>
          <w:tcPr>
            <w:tcW w:w="676" w:type="dxa"/>
            <w:tcBorders>
              <w:left w:val="single" w:sz="4" w:space="0" w:color="000000" w:themeColor="text1"/>
            </w:tcBorders>
            <w:vAlign w:val="center"/>
          </w:tcPr>
          <w:p w14:paraId="2D3F0BEC" w14:textId="77777777" w:rsidR="00FC60E5" w:rsidRPr="00771A62" w:rsidRDefault="00FC60E5" w:rsidP="00432E9D">
            <w:pPr>
              <w:snapToGrid w:val="0"/>
              <w:jc w:val="center"/>
              <w:rPr>
                <w:sz w:val="20"/>
                <w:szCs w:val="20"/>
              </w:rPr>
            </w:pPr>
          </w:p>
        </w:tc>
        <w:tc>
          <w:tcPr>
            <w:tcW w:w="3680" w:type="dxa"/>
            <w:tcBorders>
              <w:left w:val="single" w:sz="4" w:space="0" w:color="000000" w:themeColor="text1"/>
              <w:bottom w:val="single" w:sz="4" w:space="0" w:color="000000" w:themeColor="text1"/>
            </w:tcBorders>
            <w:vAlign w:val="center"/>
          </w:tcPr>
          <w:p w14:paraId="646B51A4" w14:textId="77777777" w:rsidR="00FC60E5" w:rsidRPr="00771A62" w:rsidRDefault="00FC60E5" w:rsidP="00432E9D">
            <w:pPr>
              <w:snapToGrid w:val="0"/>
              <w:jc w:val="left"/>
              <w:rPr>
                <w:sz w:val="20"/>
                <w:szCs w:val="20"/>
              </w:rPr>
            </w:pPr>
            <w:r w:rsidRPr="00771A62">
              <w:rPr>
                <w:sz w:val="20"/>
                <w:szCs w:val="20"/>
              </w:rPr>
              <w:t>UF 1 Incorporació al treball</w:t>
            </w:r>
          </w:p>
        </w:tc>
        <w:tc>
          <w:tcPr>
            <w:tcW w:w="708" w:type="dxa"/>
            <w:tcBorders>
              <w:left w:val="single" w:sz="4" w:space="0" w:color="000000" w:themeColor="text1"/>
              <w:bottom w:val="single" w:sz="4" w:space="0" w:color="000000" w:themeColor="text1"/>
              <w:right w:val="single" w:sz="4" w:space="0" w:color="000000" w:themeColor="text1"/>
            </w:tcBorders>
            <w:vAlign w:val="center"/>
          </w:tcPr>
          <w:p w14:paraId="6315DC4D" w14:textId="77777777" w:rsidR="00FC60E5" w:rsidRPr="00771A62" w:rsidRDefault="00FC60E5" w:rsidP="00432E9D">
            <w:pPr>
              <w:snapToGrid w:val="0"/>
              <w:jc w:val="center"/>
              <w:rPr>
                <w:sz w:val="20"/>
                <w:szCs w:val="20"/>
              </w:rPr>
            </w:pPr>
            <w:r>
              <w:rPr>
                <w:sz w:val="20"/>
                <w:szCs w:val="20"/>
              </w:rPr>
              <w:t>33</w:t>
            </w:r>
          </w:p>
        </w:tc>
      </w:tr>
      <w:tr w:rsidR="00FC60E5" w:rsidRPr="00771A62" w14:paraId="1221C346" w14:textId="77777777" w:rsidTr="08B4B001">
        <w:trPr>
          <w:cantSplit/>
          <w:trHeight w:val="20"/>
          <w:jc w:val="center"/>
        </w:trPr>
        <w:tc>
          <w:tcPr>
            <w:tcW w:w="2978" w:type="dxa"/>
            <w:vMerge/>
            <w:vAlign w:val="center"/>
          </w:tcPr>
          <w:p w14:paraId="75CF4315" w14:textId="77777777" w:rsidR="00FC60E5" w:rsidRPr="00771A62" w:rsidRDefault="00FC60E5" w:rsidP="00432E9D">
            <w:pPr>
              <w:snapToGrid w:val="0"/>
              <w:jc w:val="left"/>
              <w:rPr>
                <w:sz w:val="20"/>
                <w:szCs w:val="20"/>
              </w:rPr>
            </w:pPr>
          </w:p>
        </w:tc>
        <w:tc>
          <w:tcPr>
            <w:tcW w:w="850" w:type="dxa"/>
            <w:tcBorders>
              <w:left w:val="single" w:sz="4" w:space="0" w:color="auto"/>
              <w:bottom w:val="single" w:sz="4" w:space="0" w:color="000000" w:themeColor="text1"/>
            </w:tcBorders>
            <w:vAlign w:val="center"/>
          </w:tcPr>
          <w:p w14:paraId="30B3A951" w14:textId="77777777" w:rsidR="00FC60E5" w:rsidRPr="00771A62" w:rsidRDefault="00FC60E5" w:rsidP="00432E9D">
            <w:pPr>
              <w:snapToGrid w:val="0"/>
              <w:jc w:val="center"/>
              <w:rPr>
                <w:sz w:val="20"/>
                <w:szCs w:val="20"/>
              </w:rPr>
            </w:pPr>
            <w:r>
              <w:rPr>
                <w:sz w:val="20"/>
                <w:szCs w:val="20"/>
              </w:rPr>
              <w:t>66</w:t>
            </w:r>
          </w:p>
        </w:tc>
        <w:tc>
          <w:tcPr>
            <w:tcW w:w="742" w:type="dxa"/>
            <w:tcBorders>
              <w:left w:val="single" w:sz="4" w:space="0" w:color="000000" w:themeColor="text1"/>
              <w:bottom w:val="single" w:sz="4" w:space="0" w:color="000000" w:themeColor="text1"/>
              <w:right w:val="single" w:sz="4" w:space="0" w:color="000000" w:themeColor="text1"/>
            </w:tcBorders>
            <w:vAlign w:val="center"/>
          </w:tcPr>
          <w:p w14:paraId="3CB648E9" w14:textId="77777777" w:rsidR="00FC60E5" w:rsidRPr="00771A62" w:rsidRDefault="00FC60E5" w:rsidP="00432E9D">
            <w:pPr>
              <w:snapToGrid w:val="0"/>
              <w:jc w:val="center"/>
              <w:rPr>
                <w:sz w:val="20"/>
                <w:szCs w:val="20"/>
              </w:rPr>
            </w:pPr>
          </w:p>
        </w:tc>
        <w:tc>
          <w:tcPr>
            <w:tcW w:w="676" w:type="dxa"/>
            <w:tcBorders>
              <w:left w:val="single" w:sz="4" w:space="0" w:color="000000" w:themeColor="text1"/>
              <w:bottom w:val="single" w:sz="4" w:space="0" w:color="000000" w:themeColor="text1"/>
            </w:tcBorders>
            <w:vAlign w:val="center"/>
          </w:tcPr>
          <w:p w14:paraId="31A21CDF" w14:textId="77777777" w:rsidR="00FC60E5" w:rsidRPr="00771A62" w:rsidRDefault="00FC60E5" w:rsidP="00432E9D">
            <w:pPr>
              <w:snapToGrid w:val="0"/>
              <w:jc w:val="center"/>
              <w:rPr>
                <w:sz w:val="20"/>
                <w:szCs w:val="20"/>
              </w:rPr>
            </w:pPr>
            <w:r w:rsidRPr="0AA0788F">
              <w:rPr>
                <w:sz w:val="20"/>
                <w:szCs w:val="20"/>
              </w:rPr>
              <w:t>66</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40CC1710" w14:textId="77777777" w:rsidR="00FC60E5" w:rsidRPr="00771A62" w:rsidRDefault="00FC60E5" w:rsidP="00432E9D">
            <w:pPr>
              <w:snapToGrid w:val="0"/>
              <w:jc w:val="left"/>
              <w:rPr>
                <w:sz w:val="20"/>
                <w:szCs w:val="20"/>
              </w:rPr>
            </w:pPr>
            <w:r w:rsidRPr="00771A62">
              <w:rPr>
                <w:sz w:val="20"/>
                <w:szCs w:val="20"/>
              </w:rPr>
              <w:t>UF 2 Prevenció de riscos laborals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9C45AC" w14:textId="77777777" w:rsidR="00FC60E5" w:rsidRPr="00771A62" w:rsidRDefault="00FC60E5" w:rsidP="00432E9D">
            <w:pPr>
              <w:snapToGrid w:val="0"/>
              <w:jc w:val="center"/>
              <w:rPr>
                <w:sz w:val="20"/>
                <w:szCs w:val="20"/>
              </w:rPr>
            </w:pPr>
            <w:r w:rsidRPr="00771A62">
              <w:rPr>
                <w:sz w:val="20"/>
                <w:szCs w:val="20"/>
              </w:rPr>
              <w:t>33</w:t>
            </w:r>
          </w:p>
        </w:tc>
      </w:tr>
      <w:tr w:rsidR="00FC60E5" w:rsidRPr="00771A62" w14:paraId="067CE973" w14:textId="77777777" w:rsidTr="08B4B001">
        <w:trPr>
          <w:cantSplit/>
          <w:trHeight w:val="20"/>
          <w:jc w:val="center"/>
        </w:trPr>
        <w:tc>
          <w:tcPr>
            <w:tcW w:w="2978" w:type="dxa"/>
            <w:tcBorders>
              <w:top w:val="single" w:sz="4" w:space="0" w:color="auto"/>
              <w:left w:val="single" w:sz="4" w:space="0" w:color="000000" w:themeColor="text1"/>
              <w:bottom w:val="single" w:sz="4" w:space="0" w:color="000000" w:themeColor="text1"/>
            </w:tcBorders>
            <w:vAlign w:val="center"/>
          </w:tcPr>
          <w:p w14:paraId="064AA208" w14:textId="77777777" w:rsidR="00FC60E5" w:rsidRPr="00771A62" w:rsidRDefault="00FC60E5" w:rsidP="00432E9D">
            <w:pPr>
              <w:snapToGrid w:val="0"/>
              <w:jc w:val="left"/>
              <w:rPr>
                <w:sz w:val="20"/>
                <w:szCs w:val="20"/>
              </w:rPr>
            </w:pPr>
            <w:r>
              <w:rPr>
                <w:sz w:val="20"/>
                <w:szCs w:val="20"/>
              </w:rPr>
              <w:t>MP12</w:t>
            </w:r>
            <w:r w:rsidRPr="00771A62">
              <w:rPr>
                <w:sz w:val="20"/>
                <w:szCs w:val="20"/>
              </w:rPr>
              <w:t xml:space="preserve"> Formació en centres de treball</w:t>
            </w:r>
          </w:p>
        </w:tc>
        <w:tc>
          <w:tcPr>
            <w:tcW w:w="850" w:type="dxa"/>
            <w:tcBorders>
              <w:top w:val="single" w:sz="4" w:space="0" w:color="000000" w:themeColor="text1"/>
              <w:left w:val="single" w:sz="4" w:space="0" w:color="000000" w:themeColor="text1"/>
              <w:bottom w:val="single" w:sz="4" w:space="0" w:color="000000" w:themeColor="text1"/>
            </w:tcBorders>
            <w:vAlign w:val="center"/>
          </w:tcPr>
          <w:p w14:paraId="275AB52C" w14:textId="77777777" w:rsidR="00FC60E5" w:rsidRPr="00771A62" w:rsidRDefault="004731B4" w:rsidP="00432E9D">
            <w:pPr>
              <w:snapToGrid w:val="0"/>
              <w:jc w:val="center"/>
              <w:rPr>
                <w:sz w:val="20"/>
                <w:szCs w:val="20"/>
              </w:rPr>
            </w:pPr>
            <w:r>
              <w:rPr>
                <w:sz w:val="20"/>
                <w:szCs w:val="20"/>
              </w:rPr>
              <w:t>416</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78E9E" w14:textId="77777777" w:rsidR="00FC60E5" w:rsidRPr="00771A62" w:rsidRDefault="00FC60E5" w:rsidP="00432E9D">
            <w:pPr>
              <w:snapToGrid w:val="0"/>
              <w:jc w:val="center"/>
              <w:rPr>
                <w:sz w:val="20"/>
                <w:szCs w:val="20"/>
              </w:rPr>
            </w:pPr>
          </w:p>
        </w:tc>
        <w:tc>
          <w:tcPr>
            <w:tcW w:w="676" w:type="dxa"/>
            <w:tcBorders>
              <w:top w:val="single" w:sz="4" w:space="0" w:color="000000" w:themeColor="text1"/>
              <w:left w:val="single" w:sz="4" w:space="0" w:color="000000" w:themeColor="text1"/>
              <w:bottom w:val="single" w:sz="4" w:space="0" w:color="000000" w:themeColor="text1"/>
            </w:tcBorders>
            <w:vAlign w:val="center"/>
          </w:tcPr>
          <w:p w14:paraId="70BFD414" w14:textId="77777777" w:rsidR="00FC60E5" w:rsidRPr="00771A62" w:rsidRDefault="00FC60E5" w:rsidP="00432E9D">
            <w:pPr>
              <w:snapToGrid w:val="0"/>
              <w:jc w:val="center"/>
              <w:rPr>
                <w:sz w:val="20"/>
                <w:szCs w:val="20"/>
              </w:rPr>
            </w:pPr>
            <w:r w:rsidRPr="0AA0788F">
              <w:rPr>
                <w:sz w:val="20"/>
                <w:szCs w:val="20"/>
              </w:rPr>
              <w:t>4</w:t>
            </w:r>
            <w:r>
              <w:rPr>
                <w:sz w:val="20"/>
                <w:szCs w:val="20"/>
              </w:rPr>
              <w:t>16</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3C0395D3" w14:textId="77777777" w:rsidR="00FC60E5" w:rsidRPr="00771A62" w:rsidRDefault="00FC60E5" w:rsidP="00432E9D">
            <w:pPr>
              <w:snapToGrid w:val="0"/>
              <w:jc w:val="left"/>
              <w:rPr>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64892" w14:textId="77777777" w:rsidR="00FC60E5" w:rsidRPr="00771A62" w:rsidRDefault="00FC60E5" w:rsidP="00432E9D">
            <w:pPr>
              <w:snapToGrid w:val="0"/>
              <w:jc w:val="center"/>
              <w:rPr>
                <w:sz w:val="20"/>
                <w:szCs w:val="20"/>
              </w:rPr>
            </w:pPr>
            <w:r>
              <w:rPr>
                <w:sz w:val="20"/>
                <w:szCs w:val="20"/>
              </w:rPr>
              <w:t>416</w:t>
            </w:r>
          </w:p>
        </w:tc>
      </w:tr>
      <w:tr w:rsidR="00FF1E15" w:rsidRPr="00771A62" w14:paraId="0AE0CDE5" w14:textId="77777777" w:rsidTr="08B4B001">
        <w:trPr>
          <w:cantSplit/>
          <w:trHeight w:val="70"/>
          <w:jc w:val="center"/>
        </w:trPr>
        <w:tc>
          <w:tcPr>
            <w:tcW w:w="2978" w:type="dxa"/>
            <w:vMerge w:val="restart"/>
            <w:tcBorders>
              <w:top w:val="single" w:sz="4" w:space="0" w:color="000000" w:themeColor="text1"/>
              <w:left w:val="single" w:sz="4" w:space="0" w:color="000000" w:themeColor="text1"/>
            </w:tcBorders>
            <w:vAlign w:val="center"/>
          </w:tcPr>
          <w:p w14:paraId="69B33CC8" w14:textId="77777777" w:rsidR="00FF1E15" w:rsidRPr="00EF2E3D" w:rsidRDefault="00FF1E15" w:rsidP="00231871">
            <w:pPr>
              <w:snapToGrid w:val="0"/>
              <w:jc w:val="left"/>
              <w:rPr>
                <w:sz w:val="20"/>
                <w:szCs w:val="20"/>
              </w:rPr>
            </w:pPr>
            <w:r w:rsidRPr="00EF2E3D">
              <w:rPr>
                <w:sz w:val="20"/>
                <w:szCs w:val="20"/>
              </w:rPr>
              <w:br w:type="page"/>
              <w:t>MP13 Organització i estructura de l’àmbit jurídic i judicial</w:t>
            </w:r>
          </w:p>
        </w:tc>
        <w:tc>
          <w:tcPr>
            <w:tcW w:w="850" w:type="dxa"/>
            <w:vMerge w:val="restart"/>
            <w:tcBorders>
              <w:top w:val="single" w:sz="4" w:space="0" w:color="000000" w:themeColor="text1"/>
              <w:left w:val="single" w:sz="4" w:space="0" w:color="000000" w:themeColor="text1"/>
            </w:tcBorders>
            <w:vAlign w:val="center"/>
          </w:tcPr>
          <w:p w14:paraId="1F1E5AE8" w14:textId="77777777" w:rsidR="00FF1E15" w:rsidRPr="00EF2E3D" w:rsidRDefault="00FF1E15" w:rsidP="00231871">
            <w:pPr>
              <w:snapToGrid w:val="0"/>
              <w:jc w:val="center"/>
              <w:rPr>
                <w:sz w:val="20"/>
                <w:szCs w:val="20"/>
              </w:rPr>
            </w:pPr>
            <w:r w:rsidRPr="00EF2E3D">
              <w:rPr>
                <w:sz w:val="20"/>
                <w:szCs w:val="20"/>
              </w:rPr>
              <w:t>132</w:t>
            </w:r>
          </w:p>
        </w:tc>
        <w:tc>
          <w:tcPr>
            <w:tcW w:w="742" w:type="dxa"/>
            <w:vMerge w:val="restart"/>
            <w:tcBorders>
              <w:top w:val="single" w:sz="4" w:space="0" w:color="000000" w:themeColor="text1"/>
              <w:left w:val="single" w:sz="4" w:space="0" w:color="000000" w:themeColor="text1"/>
              <w:right w:val="single" w:sz="4" w:space="0" w:color="000000" w:themeColor="text1"/>
            </w:tcBorders>
            <w:vAlign w:val="center"/>
          </w:tcPr>
          <w:p w14:paraId="3254BC2F" w14:textId="77777777" w:rsidR="00FF1E15" w:rsidRPr="00771A62" w:rsidRDefault="00FF1E15" w:rsidP="00231871">
            <w:pPr>
              <w:snapToGrid w:val="0"/>
              <w:jc w:val="center"/>
              <w:rPr>
                <w:sz w:val="20"/>
                <w:szCs w:val="20"/>
              </w:rPr>
            </w:pPr>
          </w:p>
        </w:tc>
        <w:tc>
          <w:tcPr>
            <w:tcW w:w="676" w:type="dxa"/>
            <w:vMerge w:val="restart"/>
            <w:tcBorders>
              <w:top w:val="single" w:sz="4" w:space="0" w:color="000000" w:themeColor="text1"/>
              <w:left w:val="single" w:sz="4" w:space="0" w:color="000000" w:themeColor="text1"/>
            </w:tcBorders>
            <w:vAlign w:val="center"/>
          </w:tcPr>
          <w:p w14:paraId="43D00809" w14:textId="77777777" w:rsidR="00FF1E15" w:rsidRPr="00771A62" w:rsidRDefault="00FF1E15" w:rsidP="007C6BA6">
            <w:pPr>
              <w:snapToGrid w:val="0"/>
              <w:spacing w:line="259" w:lineRule="auto"/>
              <w:jc w:val="center"/>
              <w:rPr>
                <w:sz w:val="20"/>
                <w:szCs w:val="20"/>
              </w:rPr>
            </w:pPr>
            <w:r>
              <w:rPr>
                <w:sz w:val="20"/>
                <w:szCs w:val="20"/>
              </w:rPr>
              <w:t>132</w:t>
            </w: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5AC6AC2E" w14:textId="77777777" w:rsidR="00FF1E15" w:rsidRPr="00EF2E3D" w:rsidRDefault="00FF1E15" w:rsidP="00231871">
            <w:pPr>
              <w:snapToGrid w:val="0"/>
              <w:jc w:val="left"/>
              <w:rPr>
                <w:sz w:val="20"/>
                <w:szCs w:val="20"/>
              </w:rPr>
            </w:pPr>
            <w:r w:rsidRPr="00EF2E3D">
              <w:rPr>
                <w:sz w:val="20"/>
                <w:szCs w:val="20"/>
              </w:rPr>
              <w:t>UF 1 Administració de Justícia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79F56" w14:textId="77777777" w:rsidR="00FF1E15" w:rsidRPr="00EF2E3D" w:rsidRDefault="00FF1E15" w:rsidP="00231871">
            <w:pPr>
              <w:snapToGrid w:val="0"/>
              <w:jc w:val="center"/>
              <w:rPr>
                <w:sz w:val="20"/>
                <w:szCs w:val="20"/>
              </w:rPr>
            </w:pPr>
            <w:r w:rsidRPr="00EF2E3D">
              <w:rPr>
                <w:sz w:val="20"/>
                <w:szCs w:val="20"/>
              </w:rPr>
              <w:t>33</w:t>
            </w:r>
          </w:p>
        </w:tc>
      </w:tr>
      <w:tr w:rsidR="00FF1E15" w:rsidRPr="00771A62" w14:paraId="233D15D6" w14:textId="77777777" w:rsidTr="08B4B001">
        <w:trPr>
          <w:cantSplit/>
          <w:trHeight w:val="70"/>
          <w:jc w:val="center"/>
        </w:trPr>
        <w:tc>
          <w:tcPr>
            <w:tcW w:w="2978" w:type="dxa"/>
            <w:vMerge/>
            <w:vAlign w:val="center"/>
          </w:tcPr>
          <w:p w14:paraId="651E9592" w14:textId="77777777" w:rsidR="00FF1E15" w:rsidRPr="00771A62" w:rsidRDefault="00FF1E15" w:rsidP="00231871">
            <w:pPr>
              <w:snapToGrid w:val="0"/>
              <w:jc w:val="left"/>
              <w:rPr>
                <w:sz w:val="20"/>
                <w:szCs w:val="20"/>
              </w:rPr>
            </w:pPr>
          </w:p>
        </w:tc>
        <w:tc>
          <w:tcPr>
            <w:tcW w:w="850" w:type="dxa"/>
            <w:vMerge/>
            <w:vAlign w:val="center"/>
          </w:tcPr>
          <w:p w14:paraId="269E314A" w14:textId="77777777" w:rsidR="00FF1E15" w:rsidRPr="00771A62" w:rsidRDefault="00FF1E15" w:rsidP="007C6BA6">
            <w:pPr>
              <w:snapToGrid w:val="0"/>
              <w:spacing w:line="259" w:lineRule="auto"/>
              <w:jc w:val="center"/>
              <w:rPr>
                <w:sz w:val="20"/>
                <w:szCs w:val="20"/>
              </w:rPr>
            </w:pPr>
          </w:p>
        </w:tc>
        <w:tc>
          <w:tcPr>
            <w:tcW w:w="742" w:type="dxa"/>
            <w:vMerge/>
            <w:vAlign w:val="center"/>
          </w:tcPr>
          <w:p w14:paraId="47341341" w14:textId="77777777" w:rsidR="00FF1E15" w:rsidRPr="00771A62" w:rsidRDefault="00FF1E15" w:rsidP="00231871">
            <w:pPr>
              <w:snapToGrid w:val="0"/>
              <w:jc w:val="center"/>
              <w:rPr>
                <w:sz w:val="20"/>
                <w:szCs w:val="20"/>
              </w:rPr>
            </w:pPr>
          </w:p>
        </w:tc>
        <w:tc>
          <w:tcPr>
            <w:tcW w:w="676" w:type="dxa"/>
            <w:vMerge/>
            <w:vAlign w:val="center"/>
          </w:tcPr>
          <w:p w14:paraId="42EF2083" w14:textId="77777777" w:rsidR="00FF1E15" w:rsidRPr="00771A62" w:rsidRDefault="00FF1E15" w:rsidP="007C6BA6">
            <w:pPr>
              <w:snapToGrid w:val="0"/>
              <w:spacing w:line="259" w:lineRule="auto"/>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233C927B" w14:textId="77777777" w:rsidR="00FF1E15" w:rsidRPr="00EF2E3D" w:rsidRDefault="00FF1E15" w:rsidP="00231871">
            <w:pPr>
              <w:snapToGrid w:val="0"/>
              <w:jc w:val="left"/>
              <w:rPr>
                <w:sz w:val="20"/>
                <w:szCs w:val="20"/>
              </w:rPr>
            </w:pPr>
            <w:r w:rsidRPr="00EF2E3D">
              <w:rPr>
                <w:sz w:val="20"/>
                <w:szCs w:val="20"/>
              </w:rPr>
              <w:t>UF 2 Operadors de l’àmbit jurídic privat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D588A" w14:textId="77777777" w:rsidR="00FF1E15" w:rsidRPr="00EF2E3D" w:rsidRDefault="00FF1E15" w:rsidP="00231871">
            <w:pPr>
              <w:snapToGrid w:val="0"/>
              <w:jc w:val="center"/>
              <w:rPr>
                <w:sz w:val="20"/>
                <w:szCs w:val="20"/>
              </w:rPr>
            </w:pPr>
            <w:r w:rsidRPr="00EF2E3D">
              <w:rPr>
                <w:sz w:val="20"/>
                <w:szCs w:val="20"/>
              </w:rPr>
              <w:t>33</w:t>
            </w:r>
          </w:p>
        </w:tc>
      </w:tr>
      <w:tr w:rsidR="00FF1E15" w:rsidRPr="00771A62" w14:paraId="7E9BB6CA" w14:textId="77777777" w:rsidTr="08B4B001">
        <w:trPr>
          <w:cantSplit/>
          <w:trHeight w:val="70"/>
          <w:jc w:val="center"/>
        </w:trPr>
        <w:tc>
          <w:tcPr>
            <w:tcW w:w="2978" w:type="dxa"/>
            <w:vMerge/>
            <w:vAlign w:val="center"/>
          </w:tcPr>
          <w:p w14:paraId="7B40C951" w14:textId="77777777" w:rsidR="00FF1E15" w:rsidRPr="00771A62" w:rsidRDefault="00FF1E15" w:rsidP="00231871">
            <w:pPr>
              <w:snapToGrid w:val="0"/>
              <w:jc w:val="left"/>
              <w:rPr>
                <w:sz w:val="20"/>
                <w:szCs w:val="20"/>
              </w:rPr>
            </w:pPr>
          </w:p>
        </w:tc>
        <w:tc>
          <w:tcPr>
            <w:tcW w:w="850" w:type="dxa"/>
            <w:vMerge/>
            <w:vAlign w:val="center"/>
          </w:tcPr>
          <w:p w14:paraId="4B4D7232" w14:textId="77777777" w:rsidR="00FF1E15" w:rsidRPr="00771A62" w:rsidRDefault="00FF1E15" w:rsidP="007C6BA6">
            <w:pPr>
              <w:snapToGrid w:val="0"/>
              <w:spacing w:line="259" w:lineRule="auto"/>
              <w:jc w:val="center"/>
              <w:rPr>
                <w:sz w:val="20"/>
                <w:szCs w:val="20"/>
              </w:rPr>
            </w:pPr>
          </w:p>
        </w:tc>
        <w:tc>
          <w:tcPr>
            <w:tcW w:w="742" w:type="dxa"/>
            <w:vMerge/>
            <w:vAlign w:val="center"/>
          </w:tcPr>
          <w:p w14:paraId="2093CA67" w14:textId="77777777" w:rsidR="00FF1E15" w:rsidRPr="00771A62" w:rsidRDefault="00FF1E15" w:rsidP="00231871">
            <w:pPr>
              <w:snapToGrid w:val="0"/>
              <w:jc w:val="center"/>
              <w:rPr>
                <w:sz w:val="20"/>
                <w:szCs w:val="20"/>
              </w:rPr>
            </w:pPr>
          </w:p>
        </w:tc>
        <w:tc>
          <w:tcPr>
            <w:tcW w:w="676" w:type="dxa"/>
            <w:vMerge/>
            <w:vAlign w:val="center"/>
          </w:tcPr>
          <w:p w14:paraId="2503B197" w14:textId="77777777" w:rsidR="00FF1E15" w:rsidRPr="00771A62" w:rsidRDefault="00FF1E15" w:rsidP="007C6BA6">
            <w:pPr>
              <w:snapToGrid w:val="0"/>
              <w:spacing w:line="259" w:lineRule="auto"/>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67FCC4E6" w14:textId="77777777" w:rsidR="00FF1E15" w:rsidRPr="00EF2E3D" w:rsidRDefault="00FF1E15" w:rsidP="00231871">
            <w:pPr>
              <w:snapToGrid w:val="0"/>
              <w:jc w:val="left"/>
              <w:rPr>
                <w:sz w:val="20"/>
                <w:szCs w:val="20"/>
              </w:rPr>
            </w:pPr>
            <w:r w:rsidRPr="00EF2E3D">
              <w:rPr>
                <w:sz w:val="20"/>
                <w:szCs w:val="20"/>
              </w:rPr>
              <w:t>UF 3 Registres Públics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7E36C" w14:textId="77777777" w:rsidR="00FF1E15" w:rsidRPr="00EF2E3D" w:rsidRDefault="00FF1E15" w:rsidP="00231871">
            <w:pPr>
              <w:snapToGrid w:val="0"/>
              <w:jc w:val="center"/>
              <w:rPr>
                <w:sz w:val="20"/>
                <w:szCs w:val="20"/>
              </w:rPr>
            </w:pPr>
            <w:r w:rsidRPr="00EF2E3D">
              <w:rPr>
                <w:sz w:val="20"/>
                <w:szCs w:val="20"/>
              </w:rPr>
              <w:t>11</w:t>
            </w:r>
          </w:p>
        </w:tc>
      </w:tr>
      <w:tr w:rsidR="00FF1E15" w:rsidRPr="00771A62" w14:paraId="1FCDC412" w14:textId="77777777" w:rsidTr="08B4B001">
        <w:trPr>
          <w:cantSplit/>
          <w:trHeight w:val="70"/>
          <w:jc w:val="center"/>
        </w:trPr>
        <w:tc>
          <w:tcPr>
            <w:tcW w:w="2978" w:type="dxa"/>
            <w:vMerge/>
            <w:vAlign w:val="center"/>
          </w:tcPr>
          <w:p w14:paraId="38288749" w14:textId="77777777" w:rsidR="00FF1E15" w:rsidRPr="00771A62" w:rsidRDefault="00FF1E15" w:rsidP="00231871">
            <w:pPr>
              <w:snapToGrid w:val="0"/>
              <w:jc w:val="left"/>
              <w:rPr>
                <w:sz w:val="20"/>
                <w:szCs w:val="20"/>
              </w:rPr>
            </w:pPr>
          </w:p>
        </w:tc>
        <w:tc>
          <w:tcPr>
            <w:tcW w:w="850" w:type="dxa"/>
            <w:vMerge/>
            <w:vAlign w:val="center"/>
          </w:tcPr>
          <w:p w14:paraId="20BD9A1A" w14:textId="77777777" w:rsidR="00FF1E15" w:rsidRPr="00771A62" w:rsidRDefault="00FF1E15" w:rsidP="007C6BA6">
            <w:pPr>
              <w:snapToGrid w:val="0"/>
              <w:spacing w:line="259" w:lineRule="auto"/>
              <w:jc w:val="center"/>
              <w:rPr>
                <w:sz w:val="20"/>
                <w:szCs w:val="20"/>
              </w:rPr>
            </w:pPr>
          </w:p>
        </w:tc>
        <w:tc>
          <w:tcPr>
            <w:tcW w:w="742" w:type="dxa"/>
            <w:vMerge/>
            <w:vAlign w:val="center"/>
          </w:tcPr>
          <w:p w14:paraId="0C136CF1" w14:textId="77777777" w:rsidR="00FF1E15" w:rsidRPr="00771A62" w:rsidRDefault="00FF1E15" w:rsidP="00231871">
            <w:pPr>
              <w:snapToGrid w:val="0"/>
              <w:jc w:val="center"/>
              <w:rPr>
                <w:sz w:val="20"/>
                <w:szCs w:val="20"/>
              </w:rPr>
            </w:pPr>
          </w:p>
        </w:tc>
        <w:tc>
          <w:tcPr>
            <w:tcW w:w="676" w:type="dxa"/>
            <w:vMerge/>
            <w:vAlign w:val="center"/>
          </w:tcPr>
          <w:p w14:paraId="0A392C6A" w14:textId="77777777" w:rsidR="00FF1E15" w:rsidRPr="00771A62" w:rsidRDefault="00FF1E15" w:rsidP="007C6BA6">
            <w:pPr>
              <w:snapToGrid w:val="0"/>
              <w:spacing w:line="259" w:lineRule="auto"/>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vAlign w:val="center"/>
          </w:tcPr>
          <w:p w14:paraId="7D85A467" w14:textId="77777777" w:rsidR="00FF1E15" w:rsidRPr="00EF2E3D" w:rsidRDefault="00FF1E15" w:rsidP="00231871">
            <w:pPr>
              <w:snapToGrid w:val="0"/>
              <w:jc w:val="left"/>
              <w:rPr>
                <w:sz w:val="20"/>
                <w:szCs w:val="20"/>
              </w:rPr>
            </w:pPr>
            <w:r w:rsidRPr="00EF2E3D">
              <w:rPr>
                <w:sz w:val="20"/>
                <w:szCs w:val="20"/>
              </w:rPr>
              <w:t>UF 4 Actuacions i procediments judicials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E3165D" w14:textId="77777777" w:rsidR="00FF1E15" w:rsidRPr="00EF2E3D" w:rsidRDefault="00FF1E15" w:rsidP="00231871">
            <w:pPr>
              <w:snapToGrid w:val="0"/>
              <w:jc w:val="center"/>
              <w:rPr>
                <w:sz w:val="20"/>
                <w:szCs w:val="20"/>
              </w:rPr>
            </w:pPr>
            <w:r w:rsidRPr="00EF2E3D">
              <w:rPr>
                <w:sz w:val="20"/>
                <w:szCs w:val="20"/>
              </w:rPr>
              <w:t>55</w:t>
            </w:r>
          </w:p>
        </w:tc>
      </w:tr>
      <w:tr w:rsidR="001C007A" w:rsidRPr="00771A62" w14:paraId="16AAE8DF" w14:textId="77777777" w:rsidTr="08B4B001">
        <w:trPr>
          <w:cantSplit/>
          <w:trHeight w:val="70"/>
          <w:jc w:val="center"/>
        </w:trPr>
        <w:tc>
          <w:tcPr>
            <w:tcW w:w="2978" w:type="dxa"/>
            <w:vMerge w:val="restart"/>
            <w:tcBorders>
              <w:top w:val="single" w:sz="4" w:space="0" w:color="auto"/>
              <w:left w:val="single" w:sz="4" w:space="0" w:color="000000" w:themeColor="text1"/>
            </w:tcBorders>
            <w:vAlign w:val="center"/>
          </w:tcPr>
          <w:p w14:paraId="462A6F1C" w14:textId="77777777" w:rsidR="001C007A" w:rsidRPr="001C007A" w:rsidRDefault="001C007A" w:rsidP="00231871">
            <w:pPr>
              <w:snapToGrid w:val="0"/>
              <w:jc w:val="left"/>
              <w:rPr>
                <w:sz w:val="20"/>
                <w:szCs w:val="20"/>
              </w:rPr>
            </w:pPr>
            <w:r w:rsidRPr="001C007A">
              <w:rPr>
                <w:sz w:val="20"/>
                <w:szCs w:val="20"/>
              </w:rPr>
              <w:lastRenderedPageBreak/>
              <w:br w:type="page"/>
              <w:t>MP14 Tramitació processal i auxili judicial</w:t>
            </w:r>
          </w:p>
        </w:tc>
        <w:tc>
          <w:tcPr>
            <w:tcW w:w="850" w:type="dxa"/>
            <w:vMerge w:val="restart"/>
            <w:tcBorders>
              <w:top w:val="single" w:sz="4" w:space="0" w:color="000000" w:themeColor="text1"/>
              <w:left w:val="single" w:sz="4" w:space="0" w:color="000000" w:themeColor="text1"/>
            </w:tcBorders>
            <w:vAlign w:val="center"/>
          </w:tcPr>
          <w:p w14:paraId="0A5222E0" w14:textId="77777777" w:rsidR="001C007A" w:rsidRPr="001C007A" w:rsidRDefault="001C007A" w:rsidP="00231871">
            <w:pPr>
              <w:snapToGrid w:val="0"/>
              <w:jc w:val="center"/>
              <w:rPr>
                <w:sz w:val="20"/>
                <w:szCs w:val="20"/>
              </w:rPr>
            </w:pPr>
            <w:r w:rsidRPr="001C007A">
              <w:rPr>
                <w:sz w:val="20"/>
                <w:szCs w:val="20"/>
              </w:rPr>
              <w:t>132</w:t>
            </w:r>
          </w:p>
        </w:tc>
        <w:tc>
          <w:tcPr>
            <w:tcW w:w="742" w:type="dxa"/>
            <w:vMerge w:val="restart"/>
            <w:tcBorders>
              <w:top w:val="single" w:sz="4" w:space="0" w:color="000000" w:themeColor="text1"/>
              <w:left w:val="single" w:sz="4" w:space="0" w:color="000000" w:themeColor="text1"/>
              <w:right w:val="single" w:sz="4" w:space="0" w:color="000000" w:themeColor="text1"/>
            </w:tcBorders>
            <w:vAlign w:val="center"/>
          </w:tcPr>
          <w:p w14:paraId="290583F9" w14:textId="77777777" w:rsidR="001C007A" w:rsidRPr="001C007A" w:rsidRDefault="001C007A" w:rsidP="00231871">
            <w:pPr>
              <w:snapToGrid w:val="0"/>
              <w:jc w:val="center"/>
              <w:rPr>
                <w:sz w:val="20"/>
                <w:szCs w:val="20"/>
              </w:rPr>
            </w:pPr>
          </w:p>
        </w:tc>
        <w:tc>
          <w:tcPr>
            <w:tcW w:w="676" w:type="dxa"/>
            <w:vMerge w:val="restart"/>
            <w:tcBorders>
              <w:top w:val="single" w:sz="4" w:space="0" w:color="000000" w:themeColor="text1"/>
              <w:left w:val="single" w:sz="4" w:space="0" w:color="000000" w:themeColor="text1"/>
            </w:tcBorders>
            <w:vAlign w:val="center"/>
          </w:tcPr>
          <w:p w14:paraId="24BB3F12" w14:textId="77777777" w:rsidR="001C007A" w:rsidRPr="001C007A" w:rsidRDefault="001C007A" w:rsidP="00231871">
            <w:pPr>
              <w:snapToGrid w:val="0"/>
              <w:spacing w:line="259" w:lineRule="auto"/>
              <w:jc w:val="center"/>
              <w:rPr>
                <w:sz w:val="20"/>
                <w:szCs w:val="20"/>
              </w:rPr>
            </w:pPr>
            <w:r>
              <w:rPr>
                <w:sz w:val="20"/>
                <w:szCs w:val="20"/>
              </w:rPr>
              <w:t>132</w:t>
            </w:r>
          </w:p>
        </w:tc>
        <w:tc>
          <w:tcPr>
            <w:tcW w:w="3680" w:type="dxa"/>
            <w:tcBorders>
              <w:top w:val="single" w:sz="4" w:space="0" w:color="000000" w:themeColor="text1"/>
              <w:left w:val="single" w:sz="4" w:space="0" w:color="000000" w:themeColor="text1"/>
              <w:bottom w:val="single" w:sz="4" w:space="0" w:color="000000" w:themeColor="text1"/>
            </w:tcBorders>
          </w:tcPr>
          <w:p w14:paraId="6C4CA578" w14:textId="77777777" w:rsidR="001C007A" w:rsidRPr="001C007A" w:rsidRDefault="001C007A" w:rsidP="00231871">
            <w:pPr>
              <w:snapToGrid w:val="0"/>
              <w:jc w:val="left"/>
              <w:rPr>
                <w:sz w:val="20"/>
                <w:szCs w:val="20"/>
              </w:rPr>
            </w:pPr>
            <w:r w:rsidRPr="001C007A">
              <w:rPr>
                <w:sz w:val="20"/>
                <w:szCs w:val="20"/>
              </w:rPr>
              <w:t>UF 1 Tramitació processal i auxili judicial en procediments civils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6B0B9" w14:textId="77777777" w:rsidR="001C007A" w:rsidRPr="001C007A" w:rsidRDefault="001C007A" w:rsidP="00231871">
            <w:pPr>
              <w:snapToGrid w:val="0"/>
              <w:jc w:val="center"/>
              <w:rPr>
                <w:sz w:val="20"/>
                <w:szCs w:val="20"/>
              </w:rPr>
            </w:pPr>
            <w:r w:rsidRPr="001C007A">
              <w:rPr>
                <w:sz w:val="20"/>
                <w:szCs w:val="20"/>
              </w:rPr>
              <w:t>44</w:t>
            </w:r>
          </w:p>
        </w:tc>
      </w:tr>
      <w:tr w:rsidR="001C007A" w:rsidRPr="00771A62" w14:paraId="3060B625" w14:textId="77777777" w:rsidTr="08B4B001">
        <w:trPr>
          <w:cantSplit/>
          <w:trHeight w:val="70"/>
          <w:jc w:val="center"/>
        </w:trPr>
        <w:tc>
          <w:tcPr>
            <w:tcW w:w="2978" w:type="dxa"/>
            <w:vMerge/>
            <w:vAlign w:val="center"/>
          </w:tcPr>
          <w:p w14:paraId="68F21D90" w14:textId="77777777" w:rsidR="001C007A" w:rsidRPr="001C007A" w:rsidRDefault="001C007A" w:rsidP="00231871">
            <w:pPr>
              <w:snapToGrid w:val="0"/>
              <w:jc w:val="left"/>
              <w:rPr>
                <w:sz w:val="20"/>
                <w:szCs w:val="20"/>
              </w:rPr>
            </w:pPr>
          </w:p>
        </w:tc>
        <w:tc>
          <w:tcPr>
            <w:tcW w:w="850" w:type="dxa"/>
            <w:vMerge/>
            <w:vAlign w:val="center"/>
          </w:tcPr>
          <w:p w14:paraId="13C326F3" w14:textId="77777777" w:rsidR="001C007A" w:rsidRPr="001C007A" w:rsidRDefault="001C007A" w:rsidP="00231871">
            <w:pPr>
              <w:snapToGrid w:val="0"/>
              <w:spacing w:line="259" w:lineRule="auto"/>
              <w:jc w:val="center"/>
              <w:rPr>
                <w:sz w:val="20"/>
                <w:szCs w:val="20"/>
              </w:rPr>
            </w:pPr>
          </w:p>
        </w:tc>
        <w:tc>
          <w:tcPr>
            <w:tcW w:w="742" w:type="dxa"/>
            <w:vMerge/>
            <w:vAlign w:val="center"/>
          </w:tcPr>
          <w:p w14:paraId="4853B841" w14:textId="77777777" w:rsidR="001C007A" w:rsidRPr="001C007A" w:rsidRDefault="001C007A" w:rsidP="00231871">
            <w:pPr>
              <w:snapToGrid w:val="0"/>
              <w:jc w:val="center"/>
              <w:rPr>
                <w:sz w:val="20"/>
                <w:szCs w:val="20"/>
              </w:rPr>
            </w:pPr>
          </w:p>
        </w:tc>
        <w:tc>
          <w:tcPr>
            <w:tcW w:w="676" w:type="dxa"/>
            <w:vMerge/>
            <w:vAlign w:val="center"/>
          </w:tcPr>
          <w:p w14:paraId="50125231" w14:textId="77777777" w:rsidR="001C007A" w:rsidRPr="001C007A" w:rsidRDefault="001C007A" w:rsidP="00231871">
            <w:pPr>
              <w:snapToGrid w:val="0"/>
              <w:spacing w:line="259" w:lineRule="auto"/>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tcPr>
          <w:p w14:paraId="285CCDA3" w14:textId="77777777" w:rsidR="001C007A" w:rsidRPr="001C007A" w:rsidRDefault="001C007A" w:rsidP="00231871">
            <w:pPr>
              <w:snapToGrid w:val="0"/>
              <w:jc w:val="left"/>
              <w:rPr>
                <w:sz w:val="20"/>
                <w:szCs w:val="20"/>
              </w:rPr>
            </w:pPr>
            <w:r w:rsidRPr="001C007A">
              <w:rPr>
                <w:sz w:val="20"/>
                <w:szCs w:val="20"/>
              </w:rPr>
              <w:t>UF 2 Tramitació processal i auxili judicial en procediments penals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B0406" w14:textId="77777777" w:rsidR="001C007A" w:rsidRPr="001C007A" w:rsidRDefault="001C007A" w:rsidP="00231871">
            <w:pPr>
              <w:snapToGrid w:val="0"/>
              <w:jc w:val="center"/>
              <w:rPr>
                <w:sz w:val="20"/>
                <w:szCs w:val="20"/>
              </w:rPr>
            </w:pPr>
            <w:r w:rsidRPr="001C007A">
              <w:rPr>
                <w:sz w:val="20"/>
                <w:szCs w:val="20"/>
              </w:rPr>
              <w:t>44</w:t>
            </w:r>
          </w:p>
        </w:tc>
      </w:tr>
      <w:tr w:rsidR="001C007A" w:rsidRPr="00771A62" w14:paraId="01288B3E" w14:textId="77777777" w:rsidTr="08B4B001">
        <w:trPr>
          <w:cantSplit/>
          <w:trHeight w:val="70"/>
          <w:jc w:val="center"/>
        </w:trPr>
        <w:tc>
          <w:tcPr>
            <w:tcW w:w="2978" w:type="dxa"/>
            <w:vMerge/>
            <w:vAlign w:val="center"/>
          </w:tcPr>
          <w:p w14:paraId="5A25747A" w14:textId="77777777" w:rsidR="001C007A" w:rsidRPr="001C007A" w:rsidRDefault="001C007A" w:rsidP="00231871">
            <w:pPr>
              <w:snapToGrid w:val="0"/>
              <w:jc w:val="left"/>
              <w:rPr>
                <w:sz w:val="20"/>
                <w:szCs w:val="20"/>
              </w:rPr>
            </w:pPr>
          </w:p>
        </w:tc>
        <w:tc>
          <w:tcPr>
            <w:tcW w:w="850" w:type="dxa"/>
            <w:vMerge/>
            <w:vAlign w:val="center"/>
          </w:tcPr>
          <w:p w14:paraId="09B8D95D" w14:textId="77777777" w:rsidR="001C007A" w:rsidRPr="001C007A" w:rsidRDefault="001C007A" w:rsidP="00231871">
            <w:pPr>
              <w:snapToGrid w:val="0"/>
              <w:spacing w:line="259" w:lineRule="auto"/>
              <w:jc w:val="center"/>
              <w:rPr>
                <w:sz w:val="20"/>
                <w:szCs w:val="20"/>
              </w:rPr>
            </w:pPr>
          </w:p>
        </w:tc>
        <w:tc>
          <w:tcPr>
            <w:tcW w:w="742" w:type="dxa"/>
            <w:vMerge/>
            <w:vAlign w:val="center"/>
          </w:tcPr>
          <w:p w14:paraId="78BEFD2A" w14:textId="77777777" w:rsidR="001C007A" w:rsidRPr="001C007A" w:rsidRDefault="001C007A" w:rsidP="00231871">
            <w:pPr>
              <w:snapToGrid w:val="0"/>
              <w:jc w:val="center"/>
              <w:rPr>
                <w:sz w:val="20"/>
                <w:szCs w:val="20"/>
              </w:rPr>
            </w:pPr>
          </w:p>
        </w:tc>
        <w:tc>
          <w:tcPr>
            <w:tcW w:w="676" w:type="dxa"/>
            <w:vMerge/>
            <w:vAlign w:val="center"/>
          </w:tcPr>
          <w:p w14:paraId="27A76422" w14:textId="77777777" w:rsidR="001C007A" w:rsidRPr="001C007A" w:rsidRDefault="001C007A" w:rsidP="00231871">
            <w:pPr>
              <w:snapToGrid w:val="0"/>
              <w:spacing w:line="259" w:lineRule="auto"/>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tcPr>
          <w:p w14:paraId="526D2646" w14:textId="77777777" w:rsidR="001C007A" w:rsidRPr="001C007A" w:rsidRDefault="001C007A" w:rsidP="00231871">
            <w:pPr>
              <w:snapToGrid w:val="0"/>
              <w:jc w:val="left"/>
              <w:rPr>
                <w:sz w:val="20"/>
                <w:szCs w:val="20"/>
              </w:rPr>
            </w:pPr>
            <w:r w:rsidRPr="001C007A">
              <w:rPr>
                <w:sz w:val="20"/>
                <w:szCs w:val="20"/>
              </w:rPr>
              <w:t>UF 3 Tramitació processal i auxili judicial en procediments contenciós administratiu</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B4683" w14:textId="77777777" w:rsidR="001C007A" w:rsidRPr="001C007A" w:rsidRDefault="001C007A" w:rsidP="00231871">
            <w:pPr>
              <w:snapToGrid w:val="0"/>
              <w:jc w:val="center"/>
              <w:rPr>
                <w:sz w:val="20"/>
                <w:szCs w:val="20"/>
              </w:rPr>
            </w:pPr>
            <w:r w:rsidRPr="001C007A">
              <w:rPr>
                <w:sz w:val="20"/>
                <w:szCs w:val="20"/>
              </w:rPr>
              <w:t>22</w:t>
            </w:r>
          </w:p>
        </w:tc>
      </w:tr>
      <w:tr w:rsidR="001C007A" w:rsidRPr="00771A62" w14:paraId="2F76BA5B" w14:textId="77777777" w:rsidTr="08B4B001">
        <w:trPr>
          <w:cantSplit/>
          <w:trHeight w:val="70"/>
          <w:jc w:val="center"/>
        </w:trPr>
        <w:tc>
          <w:tcPr>
            <w:tcW w:w="2978" w:type="dxa"/>
            <w:vMerge/>
            <w:vAlign w:val="center"/>
          </w:tcPr>
          <w:p w14:paraId="49206A88" w14:textId="77777777" w:rsidR="001C007A" w:rsidRPr="001C007A" w:rsidRDefault="001C007A" w:rsidP="00231871">
            <w:pPr>
              <w:snapToGrid w:val="0"/>
              <w:jc w:val="left"/>
              <w:rPr>
                <w:sz w:val="20"/>
                <w:szCs w:val="20"/>
              </w:rPr>
            </w:pPr>
          </w:p>
        </w:tc>
        <w:tc>
          <w:tcPr>
            <w:tcW w:w="850" w:type="dxa"/>
            <w:vMerge/>
            <w:vAlign w:val="center"/>
          </w:tcPr>
          <w:p w14:paraId="67B7A70C" w14:textId="77777777" w:rsidR="001C007A" w:rsidRPr="001C007A" w:rsidRDefault="001C007A" w:rsidP="00231871">
            <w:pPr>
              <w:snapToGrid w:val="0"/>
              <w:spacing w:line="259" w:lineRule="auto"/>
              <w:jc w:val="center"/>
              <w:rPr>
                <w:sz w:val="20"/>
                <w:szCs w:val="20"/>
              </w:rPr>
            </w:pPr>
          </w:p>
        </w:tc>
        <w:tc>
          <w:tcPr>
            <w:tcW w:w="742" w:type="dxa"/>
            <w:vMerge/>
            <w:vAlign w:val="center"/>
          </w:tcPr>
          <w:p w14:paraId="71887C79" w14:textId="77777777" w:rsidR="001C007A" w:rsidRPr="001C007A" w:rsidRDefault="001C007A" w:rsidP="00231871">
            <w:pPr>
              <w:snapToGrid w:val="0"/>
              <w:jc w:val="center"/>
              <w:rPr>
                <w:sz w:val="20"/>
                <w:szCs w:val="20"/>
              </w:rPr>
            </w:pPr>
          </w:p>
        </w:tc>
        <w:tc>
          <w:tcPr>
            <w:tcW w:w="676" w:type="dxa"/>
            <w:vMerge/>
            <w:vAlign w:val="center"/>
          </w:tcPr>
          <w:p w14:paraId="3B7FD67C" w14:textId="77777777" w:rsidR="001C007A" w:rsidRPr="001C007A" w:rsidRDefault="001C007A" w:rsidP="00231871">
            <w:pPr>
              <w:snapToGrid w:val="0"/>
              <w:spacing w:line="259" w:lineRule="auto"/>
              <w:jc w:val="center"/>
              <w:rPr>
                <w:sz w:val="20"/>
                <w:szCs w:val="20"/>
              </w:rPr>
            </w:pPr>
          </w:p>
        </w:tc>
        <w:tc>
          <w:tcPr>
            <w:tcW w:w="3680" w:type="dxa"/>
            <w:tcBorders>
              <w:top w:val="single" w:sz="4" w:space="0" w:color="000000" w:themeColor="text1"/>
              <w:left w:val="single" w:sz="4" w:space="0" w:color="000000" w:themeColor="text1"/>
              <w:bottom w:val="single" w:sz="4" w:space="0" w:color="000000" w:themeColor="text1"/>
            </w:tcBorders>
          </w:tcPr>
          <w:p w14:paraId="1D7F1001" w14:textId="77777777" w:rsidR="001C007A" w:rsidRPr="001C007A" w:rsidRDefault="001C007A" w:rsidP="00231871">
            <w:pPr>
              <w:snapToGrid w:val="0"/>
              <w:jc w:val="left"/>
              <w:rPr>
                <w:sz w:val="20"/>
                <w:szCs w:val="20"/>
              </w:rPr>
            </w:pPr>
            <w:r w:rsidRPr="001C007A">
              <w:rPr>
                <w:sz w:val="20"/>
                <w:szCs w:val="20"/>
              </w:rPr>
              <w:t>UF 4 Tramitació processal i auxili judicial en procediments socials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B8B0F2" w14:textId="77777777" w:rsidR="001C007A" w:rsidRPr="001C007A" w:rsidRDefault="001C007A" w:rsidP="00231871">
            <w:pPr>
              <w:snapToGrid w:val="0"/>
              <w:jc w:val="center"/>
              <w:rPr>
                <w:sz w:val="20"/>
                <w:szCs w:val="20"/>
              </w:rPr>
            </w:pPr>
            <w:r w:rsidRPr="001C007A">
              <w:rPr>
                <w:sz w:val="20"/>
                <w:szCs w:val="20"/>
              </w:rPr>
              <w:t>22</w:t>
            </w:r>
          </w:p>
        </w:tc>
      </w:tr>
      <w:tr w:rsidR="0059698B" w:rsidRPr="00771A62" w14:paraId="544C6CDA" w14:textId="77777777" w:rsidTr="08B4B001">
        <w:trPr>
          <w:cantSplit/>
          <w:trHeight w:val="70"/>
          <w:jc w:val="center"/>
        </w:trPr>
        <w:tc>
          <w:tcPr>
            <w:tcW w:w="2978" w:type="dxa"/>
            <w:tcBorders>
              <w:top w:val="single" w:sz="4" w:space="0" w:color="auto"/>
              <w:left w:val="single" w:sz="4" w:space="0" w:color="auto"/>
              <w:bottom w:val="single" w:sz="4" w:space="0" w:color="auto"/>
            </w:tcBorders>
            <w:vAlign w:val="center"/>
          </w:tcPr>
          <w:p w14:paraId="46FE0C09" w14:textId="77777777" w:rsidR="0059698B" w:rsidRPr="00771A62" w:rsidRDefault="0059698B" w:rsidP="00231871">
            <w:pPr>
              <w:snapToGrid w:val="0"/>
              <w:jc w:val="left"/>
              <w:rPr>
                <w:sz w:val="20"/>
                <w:szCs w:val="20"/>
              </w:rPr>
            </w:pPr>
            <w:r w:rsidRPr="00771A62">
              <w:rPr>
                <w:sz w:val="20"/>
                <w:szCs w:val="20"/>
              </w:rPr>
              <w:t>Total</w:t>
            </w:r>
          </w:p>
        </w:tc>
        <w:tc>
          <w:tcPr>
            <w:tcW w:w="850" w:type="dxa"/>
            <w:tcBorders>
              <w:top w:val="single" w:sz="4" w:space="0" w:color="auto"/>
              <w:left w:val="single" w:sz="4" w:space="0" w:color="000000" w:themeColor="text1"/>
              <w:bottom w:val="single" w:sz="4" w:space="0" w:color="auto"/>
            </w:tcBorders>
            <w:vAlign w:val="center"/>
          </w:tcPr>
          <w:p w14:paraId="7FA2A991" w14:textId="77777777" w:rsidR="0059698B" w:rsidRPr="00771A62" w:rsidRDefault="00CC137A" w:rsidP="00231871">
            <w:pPr>
              <w:snapToGrid w:val="0"/>
              <w:spacing w:line="259" w:lineRule="auto"/>
              <w:jc w:val="center"/>
              <w:rPr>
                <w:sz w:val="20"/>
                <w:szCs w:val="20"/>
              </w:rPr>
            </w:pPr>
            <w:r>
              <w:rPr>
                <w:sz w:val="20"/>
                <w:szCs w:val="20"/>
              </w:rPr>
              <w:t>2000</w:t>
            </w:r>
          </w:p>
        </w:tc>
        <w:tc>
          <w:tcPr>
            <w:tcW w:w="742" w:type="dxa"/>
            <w:tcBorders>
              <w:top w:val="single" w:sz="4" w:space="0" w:color="auto"/>
              <w:left w:val="single" w:sz="4" w:space="0" w:color="000000" w:themeColor="text1"/>
              <w:bottom w:val="single" w:sz="4" w:space="0" w:color="auto"/>
              <w:right w:val="single" w:sz="4" w:space="0" w:color="000000" w:themeColor="text1"/>
            </w:tcBorders>
            <w:vAlign w:val="center"/>
          </w:tcPr>
          <w:p w14:paraId="4B584315" w14:textId="77777777" w:rsidR="0059698B" w:rsidRPr="00771A62" w:rsidRDefault="00CC137A" w:rsidP="00231871">
            <w:pPr>
              <w:snapToGrid w:val="0"/>
              <w:jc w:val="center"/>
              <w:rPr>
                <w:sz w:val="20"/>
                <w:szCs w:val="20"/>
              </w:rPr>
            </w:pPr>
            <w:r>
              <w:rPr>
                <w:sz w:val="20"/>
                <w:szCs w:val="20"/>
              </w:rPr>
              <w:t>0</w:t>
            </w:r>
          </w:p>
        </w:tc>
        <w:tc>
          <w:tcPr>
            <w:tcW w:w="676" w:type="dxa"/>
            <w:tcBorders>
              <w:top w:val="single" w:sz="4" w:space="0" w:color="auto"/>
              <w:left w:val="single" w:sz="4" w:space="0" w:color="000000" w:themeColor="text1"/>
              <w:bottom w:val="single" w:sz="4" w:space="0" w:color="auto"/>
              <w:right w:val="single" w:sz="4" w:space="0" w:color="auto"/>
            </w:tcBorders>
            <w:vAlign w:val="center"/>
          </w:tcPr>
          <w:p w14:paraId="4D18D5A1" w14:textId="77777777" w:rsidR="0059698B" w:rsidRPr="00771A62" w:rsidRDefault="0059698B" w:rsidP="00231871">
            <w:pPr>
              <w:snapToGrid w:val="0"/>
              <w:spacing w:line="259" w:lineRule="auto"/>
              <w:jc w:val="center"/>
              <w:rPr>
                <w:sz w:val="20"/>
                <w:szCs w:val="20"/>
              </w:rPr>
            </w:pPr>
            <w:r w:rsidRPr="0AA0788F">
              <w:rPr>
                <w:sz w:val="20"/>
                <w:szCs w:val="20"/>
              </w:rPr>
              <w:t>2000</w:t>
            </w:r>
          </w:p>
        </w:tc>
        <w:tc>
          <w:tcPr>
            <w:tcW w:w="3680" w:type="dxa"/>
            <w:tcBorders>
              <w:top w:val="single" w:sz="4" w:space="0" w:color="000000" w:themeColor="text1"/>
              <w:left w:val="single" w:sz="4" w:space="0" w:color="auto"/>
              <w:bottom w:val="single" w:sz="4" w:space="0" w:color="000000" w:themeColor="text1"/>
            </w:tcBorders>
            <w:vAlign w:val="center"/>
          </w:tcPr>
          <w:p w14:paraId="38D6B9B6" w14:textId="77777777" w:rsidR="0059698B" w:rsidRPr="00771A62" w:rsidRDefault="0059698B" w:rsidP="00231871">
            <w:pPr>
              <w:snapToGrid w:val="0"/>
              <w:jc w:val="left"/>
              <w:rPr>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860BB" w14:textId="77777777" w:rsidR="0059698B" w:rsidRPr="00771A62" w:rsidRDefault="0059698B" w:rsidP="00231871">
            <w:pPr>
              <w:snapToGrid w:val="0"/>
              <w:jc w:val="center"/>
              <w:rPr>
                <w:sz w:val="20"/>
                <w:szCs w:val="20"/>
              </w:rPr>
            </w:pPr>
          </w:p>
        </w:tc>
      </w:tr>
    </w:tbl>
    <w:p w14:paraId="698536F5" w14:textId="77777777" w:rsidR="00FC60E5" w:rsidRDefault="00FC60E5" w:rsidP="00FC60E5">
      <w:pPr>
        <w:rPr>
          <w:sz w:val="22"/>
          <w:szCs w:val="22"/>
        </w:rPr>
      </w:pPr>
    </w:p>
    <w:p w14:paraId="7BC1BAF2" w14:textId="77777777" w:rsidR="00FC60E5" w:rsidRDefault="00FC60E5" w:rsidP="00FC60E5">
      <w:pPr>
        <w:jc w:val="left"/>
        <w:rPr>
          <w:sz w:val="22"/>
          <w:szCs w:val="22"/>
        </w:rPr>
      </w:pPr>
    </w:p>
    <w:p w14:paraId="55B2C17B" w14:textId="77777777" w:rsidR="00FC60E5" w:rsidRDefault="00FC60E5" w:rsidP="00FC60E5">
      <w:pPr>
        <w:jc w:val="left"/>
        <w:rPr>
          <w:sz w:val="22"/>
          <w:szCs w:val="22"/>
        </w:rPr>
      </w:pPr>
      <w:r w:rsidRPr="00A07A74">
        <w:rPr>
          <w:sz w:val="22"/>
          <w:szCs w:val="22"/>
        </w:rPr>
        <w:t>En l'annex 1 es desplega el currículum de les noves UF resultants de la fusió d'antigues UF.</w:t>
      </w:r>
    </w:p>
    <w:p w14:paraId="4A122568" w14:textId="77777777" w:rsidR="00412457" w:rsidRPr="00A07A74" w:rsidRDefault="00412457" w:rsidP="00FC60E5">
      <w:pPr>
        <w:jc w:val="left"/>
        <w:rPr>
          <w:sz w:val="22"/>
          <w:szCs w:val="22"/>
        </w:rPr>
      </w:pPr>
      <w:r>
        <w:rPr>
          <w:sz w:val="22"/>
          <w:szCs w:val="22"/>
        </w:rPr>
        <w:t>En els annexos 2 i 3 es desplega el currículum dels nous mòduls específics.</w:t>
      </w:r>
    </w:p>
    <w:p w14:paraId="61C988F9" w14:textId="77777777" w:rsidR="00FC60E5" w:rsidRPr="00A07A74" w:rsidRDefault="00FC60E5" w:rsidP="00FC60E5">
      <w:pPr>
        <w:jc w:val="left"/>
        <w:rPr>
          <w:rFonts w:eastAsia="Times New Roman"/>
          <w:color w:val="222222"/>
        </w:rPr>
      </w:pPr>
    </w:p>
    <w:tbl>
      <w:tblPr>
        <w:tblW w:w="0" w:type="auto"/>
        <w:tblCellMar>
          <w:left w:w="0" w:type="dxa"/>
          <w:right w:w="0" w:type="dxa"/>
        </w:tblCellMar>
        <w:tblLook w:val="04A0" w:firstRow="1" w:lastRow="0" w:firstColumn="1" w:lastColumn="0" w:noHBand="0" w:noVBand="1"/>
      </w:tblPr>
      <w:tblGrid>
        <w:gridCol w:w="2684"/>
        <w:gridCol w:w="3402"/>
        <w:gridCol w:w="2965"/>
      </w:tblGrid>
      <w:tr w:rsidR="00FC60E5" w:rsidRPr="00A07A74" w14:paraId="2135606C" w14:textId="77777777" w:rsidTr="00432E9D">
        <w:tc>
          <w:tcPr>
            <w:tcW w:w="608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96BC0" w14:textId="77777777" w:rsidR="00FC60E5" w:rsidRPr="00A07A74" w:rsidRDefault="00FC60E5" w:rsidP="00432E9D">
            <w:pPr>
              <w:jc w:val="left"/>
              <w:rPr>
                <w:b/>
                <w:sz w:val="20"/>
                <w:szCs w:val="20"/>
              </w:rPr>
            </w:pPr>
            <w:r w:rsidRPr="00A07A74">
              <w:rPr>
                <w:b/>
                <w:sz w:val="20"/>
                <w:szCs w:val="20"/>
              </w:rPr>
              <w:t>Noves UF</w:t>
            </w:r>
          </w:p>
        </w:tc>
        <w:tc>
          <w:tcPr>
            <w:tcW w:w="29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C738B" w14:textId="77777777" w:rsidR="00FC60E5" w:rsidRPr="00A07A74" w:rsidRDefault="00FC60E5" w:rsidP="00432E9D">
            <w:pPr>
              <w:jc w:val="left"/>
              <w:rPr>
                <w:b/>
                <w:sz w:val="20"/>
                <w:szCs w:val="20"/>
              </w:rPr>
            </w:pPr>
            <w:r w:rsidRPr="00A07A74">
              <w:rPr>
                <w:b/>
                <w:sz w:val="20"/>
                <w:szCs w:val="20"/>
              </w:rPr>
              <w:t>UF originals</w:t>
            </w:r>
          </w:p>
        </w:tc>
      </w:tr>
      <w:tr w:rsidR="00FC60E5" w:rsidRPr="00A07A74" w14:paraId="3C52C936" w14:textId="77777777" w:rsidTr="00432E9D">
        <w:tc>
          <w:tcPr>
            <w:tcW w:w="26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8F32F8" w14:textId="77777777" w:rsidR="00FC60E5" w:rsidRPr="00A07A74" w:rsidRDefault="00FC60E5" w:rsidP="00432E9D">
            <w:pPr>
              <w:jc w:val="left"/>
              <w:rPr>
                <w:sz w:val="20"/>
                <w:szCs w:val="20"/>
              </w:rPr>
            </w:pPr>
            <w:r w:rsidRPr="00A07A74">
              <w:rPr>
                <w:sz w:val="20"/>
                <w:szCs w:val="20"/>
              </w:rPr>
              <w:t>MP6 Tractament de la documentació comptable</w:t>
            </w:r>
          </w:p>
        </w:tc>
        <w:tc>
          <w:tcPr>
            <w:tcW w:w="34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7AF05" w14:textId="77777777" w:rsidR="00FC60E5" w:rsidRPr="00A07A74" w:rsidRDefault="00FC60E5" w:rsidP="00432E9D">
            <w:pPr>
              <w:rPr>
                <w:sz w:val="20"/>
                <w:szCs w:val="20"/>
              </w:rPr>
            </w:pPr>
            <w:r w:rsidRPr="00A07A74">
              <w:rPr>
                <w:sz w:val="20"/>
                <w:szCs w:val="20"/>
              </w:rPr>
              <w:t>UF3 Comptes anuals i control intern</w:t>
            </w:r>
          </w:p>
        </w:tc>
        <w:tc>
          <w:tcPr>
            <w:tcW w:w="2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7AE93" w14:textId="77777777" w:rsidR="00FC60E5" w:rsidRPr="00A07A74" w:rsidRDefault="00FC60E5" w:rsidP="00432E9D">
            <w:pPr>
              <w:rPr>
                <w:sz w:val="20"/>
                <w:szCs w:val="20"/>
              </w:rPr>
            </w:pPr>
            <w:r w:rsidRPr="00A07A74">
              <w:rPr>
                <w:sz w:val="20"/>
                <w:szCs w:val="20"/>
              </w:rPr>
              <w:t>UF3 Comptes anuals bàsics</w:t>
            </w:r>
          </w:p>
        </w:tc>
      </w:tr>
      <w:tr w:rsidR="00FC60E5" w:rsidRPr="00A07A74" w14:paraId="50E8CB0D" w14:textId="77777777" w:rsidTr="00432E9D">
        <w:tc>
          <w:tcPr>
            <w:tcW w:w="2684" w:type="dxa"/>
            <w:vMerge/>
            <w:tcBorders>
              <w:top w:val="nil"/>
              <w:left w:val="single" w:sz="8" w:space="0" w:color="auto"/>
              <w:bottom w:val="single" w:sz="8" w:space="0" w:color="auto"/>
              <w:right w:val="single" w:sz="8" w:space="0" w:color="auto"/>
            </w:tcBorders>
            <w:vAlign w:val="center"/>
            <w:hideMark/>
          </w:tcPr>
          <w:p w14:paraId="3B22BB7D" w14:textId="77777777" w:rsidR="00FC60E5" w:rsidRPr="00A07A74" w:rsidRDefault="00FC60E5" w:rsidP="00432E9D">
            <w:pPr>
              <w:jc w:val="left"/>
              <w:rPr>
                <w:sz w:val="20"/>
                <w:szCs w:val="20"/>
              </w:rPr>
            </w:pPr>
          </w:p>
        </w:tc>
        <w:tc>
          <w:tcPr>
            <w:tcW w:w="3402" w:type="dxa"/>
            <w:vMerge/>
            <w:tcBorders>
              <w:top w:val="nil"/>
              <w:left w:val="nil"/>
              <w:bottom w:val="single" w:sz="8" w:space="0" w:color="auto"/>
              <w:right w:val="single" w:sz="8" w:space="0" w:color="auto"/>
            </w:tcBorders>
            <w:vAlign w:val="center"/>
            <w:hideMark/>
          </w:tcPr>
          <w:p w14:paraId="17B246DD" w14:textId="77777777" w:rsidR="00FC60E5" w:rsidRPr="00A07A74" w:rsidRDefault="00FC60E5" w:rsidP="00432E9D">
            <w:pPr>
              <w:jc w:val="left"/>
              <w:rPr>
                <w:sz w:val="20"/>
                <w:szCs w:val="20"/>
              </w:rPr>
            </w:pPr>
          </w:p>
        </w:tc>
        <w:tc>
          <w:tcPr>
            <w:tcW w:w="2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2C79A" w14:textId="77777777" w:rsidR="00FC60E5" w:rsidRPr="00A07A74" w:rsidRDefault="00FC60E5" w:rsidP="00432E9D">
            <w:pPr>
              <w:rPr>
                <w:sz w:val="20"/>
                <w:szCs w:val="20"/>
              </w:rPr>
            </w:pPr>
            <w:r w:rsidRPr="00A07A74">
              <w:rPr>
                <w:sz w:val="20"/>
                <w:szCs w:val="20"/>
              </w:rPr>
              <w:t>UF4 Verificació i control intern</w:t>
            </w:r>
          </w:p>
        </w:tc>
      </w:tr>
    </w:tbl>
    <w:p w14:paraId="6BF89DA3" w14:textId="77777777" w:rsidR="00FC60E5" w:rsidRDefault="00FC60E5" w:rsidP="00FC60E5">
      <w:pPr>
        <w:rPr>
          <w:sz w:val="22"/>
          <w:szCs w:val="22"/>
          <w:u w:val="single"/>
        </w:rPr>
      </w:pPr>
    </w:p>
    <w:p w14:paraId="7716173C" w14:textId="77777777" w:rsidR="00FC60E5" w:rsidRDefault="00FC60E5" w:rsidP="00FC60E5">
      <w:pPr>
        <w:rPr>
          <w:sz w:val="22"/>
          <w:szCs w:val="22"/>
          <w:u w:val="single"/>
        </w:rPr>
      </w:pPr>
      <w:r w:rsidRPr="008E380B">
        <w:rPr>
          <w:sz w:val="22"/>
          <w:szCs w:val="22"/>
          <w:u w:val="single"/>
        </w:rPr>
        <w:t>Assignació horària de professorat:</w:t>
      </w:r>
    </w:p>
    <w:p w14:paraId="5C3E0E74" w14:textId="77777777" w:rsidR="00FC60E5" w:rsidRDefault="00FC60E5" w:rsidP="00FC60E5">
      <w:pPr>
        <w:rPr>
          <w:sz w:val="22"/>
          <w:szCs w:val="22"/>
        </w:rPr>
      </w:pPr>
    </w:p>
    <w:tbl>
      <w:tblPr>
        <w:tblW w:w="907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5"/>
        <w:gridCol w:w="1483"/>
        <w:gridCol w:w="1736"/>
        <w:gridCol w:w="1518"/>
      </w:tblGrid>
      <w:tr w:rsidR="00FC60E5" w:rsidRPr="00174872" w14:paraId="57178908" w14:textId="77777777" w:rsidTr="00432E9D">
        <w:tc>
          <w:tcPr>
            <w:tcW w:w="4335" w:type="dxa"/>
            <w:shd w:val="clear" w:color="auto" w:fill="BFBFBF"/>
            <w:vAlign w:val="center"/>
          </w:tcPr>
          <w:p w14:paraId="35D1CF7B" w14:textId="77777777" w:rsidR="00FC60E5" w:rsidRPr="00174872" w:rsidRDefault="00FC60E5" w:rsidP="00432E9D">
            <w:pPr>
              <w:rPr>
                <w:i/>
                <w:sz w:val="22"/>
                <w:szCs w:val="22"/>
              </w:rPr>
            </w:pPr>
            <w:r w:rsidRPr="00174872">
              <w:rPr>
                <w:b/>
                <w:i/>
                <w:sz w:val="22"/>
                <w:szCs w:val="22"/>
              </w:rPr>
              <w:t>Mòduls professionals</w:t>
            </w:r>
          </w:p>
        </w:tc>
        <w:tc>
          <w:tcPr>
            <w:tcW w:w="1483" w:type="dxa"/>
            <w:shd w:val="clear" w:color="auto" w:fill="BFBFBF"/>
            <w:vAlign w:val="center"/>
          </w:tcPr>
          <w:p w14:paraId="22BCE67E" w14:textId="77777777" w:rsidR="00FC60E5" w:rsidRPr="008E380B" w:rsidRDefault="00FC60E5" w:rsidP="00432E9D">
            <w:pPr>
              <w:jc w:val="center"/>
              <w:rPr>
                <w:b/>
                <w:i/>
                <w:sz w:val="22"/>
                <w:szCs w:val="22"/>
              </w:rPr>
            </w:pPr>
            <w:r w:rsidRPr="008E380B">
              <w:rPr>
                <w:b/>
                <w:i/>
                <w:sz w:val="22"/>
                <w:szCs w:val="22"/>
              </w:rPr>
              <w:t>Grup ≤ 20 alumnes</w:t>
            </w:r>
          </w:p>
        </w:tc>
        <w:tc>
          <w:tcPr>
            <w:tcW w:w="1736" w:type="dxa"/>
            <w:shd w:val="clear" w:color="auto" w:fill="BFBFBF"/>
            <w:vAlign w:val="center"/>
          </w:tcPr>
          <w:p w14:paraId="2B176965" w14:textId="77777777" w:rsidR="00FC60E5" w:rsidRPr="008E380B" w:rsidRDefault="00FC60E5" w:rsidP="00432E9D">
            <w:pPr>
              <w:jc w:val="center"/>
              <w:rPr>
                <w:i/>
                <w:sz w:val="22"/>
                <w:szCs w:val="22"/>
              </w:rPr>
            </w:pPr>
            <w:r w:rsidRPr="008E380B">
              <w:rPr>
                <w:b/>
                <w:i/>
                <w:sz w:val="22"/>
                <w:szCs w:val="22"/>
              </w:rPr>
              <w:t>Desdoblament (%)</w:t>
            </w:r>
          </w:p>
        </w:tc>
        <w:tc>
          <w:tcPr>
            <w:tcW w:w="1518" w:type="dxa"/>
            <w:shd w:val="clear" w:color="auto" w:fill="BFBFBF"/>
            <w:vAlign w:val="center"/>
          </w:tcPr>
          <w:p w14:paraId="36DF1E2B" w14:textId="77777777" w:rsidR="00FC60E5" w:rsidRPr="008E380B" w:rsidRDefault="00FC60E5" w:rsidP="00432E9D">
            <w:pPr>
              <w:jc w:val="center"/>
              <w:rPr>
                <w:i/>
                <w:sz w:val="22"/>
                <w:szCs w:val="22"/>
              </w:rPr>
            </w:pPr>
            <w:r w:rsidRPr="008E380B">
              <w:rPr>
                <w:b/>
                <w:i/>
                <w:sz w:val="22"/>
                <w:szCs w:val="22"/>
              </w:rPr>
              <w:t>Grup &gt; 20 alumnes</w:t>
            </w:r>
          </w:p>
        </w:tc>
      </w:tr>
      <w:tr w:rsidR="00FC60E5" w:rsidRPr="00174872" w14:paraId="1A124A56" w14:textId="77777777" w:rsidTr="00432E9D">
        <w:tc>
          <w:tcPr>
            <w:tcW w:w="4335" w:type="dxa"/>
          </w:tcPr>
          <w:p w14:paraId="22350504" w14:textId="77777777" w:rsidR="00FC60E5" w:rsidRPr="00BE2275" w:rsidRDefault="00FC60E5" w:rsidP="00432E9D">
            <w:pPr>
              <w:jc w:val="left"/>
              <w:rPr>
                <w:sz w:val="20"/>
                <w:szCs w:val="20"/>
              </w:rPr>
            </w:pPr>
            <w:r w:rsidRPr="00BE2275">
              <w:rPr>
                <w:rFonts w:ascii="UniversLTStd-Bold" w:hAnsi="UniversLTStd-Bold"/>
                <w:sz w:val="22"/>
                <w:szCs w:val="22"/>
              </w:rPr>
              <w:t>MP1 Comunicació empresarial i atenció al client</w:t>
            </w:r>
          </w:p>
        </w:tc>
        <w:tc>
          <w:tcPr>
            <w:tcW w:w="1483" w:type="dxa"/>
          </w:tcPr>
          <w:p w14:paraId="206DED60" w14:textId="77777777" w:rsidR="00FC60E5" w:rsidRPr="00BE2275" w:rsidRDefault="008B61C0" w:rsidP="00432E9D">
            <w:pPr>
              <w:jc w:val="center"/>
              <w:rPr>
                <w:sz w:val="20"/>
                <w:szCs w:val="20"/>
              </w:rPr>
            </w:pPr>
            <w:r>
              <w:rPr>
                <w:sz w:val="22"/>
                <w:szCs w:val="22"/>
                <w:lang w:val="es-ES" w:eastAsia="es-ES"/>
              </w:rPr>
              <w:t>132</w:t>
            </w:r>
          </w:p>
        </w:tc>
        <w:tc>
          <w:tcPr>
            <w:tcW w:w="1736" w:type="dxa"/>
          </w:tcPr>
          <w:p w14:paraId="3A174C5D" w14:textId="77777777" w:rsidR="00FC60E5" w:rsidRPr="00BE2275" w:rsidRDefault="00FC60E5" w:rsidP="00432E9D">
            <w:pPr>
              <w:jc w:val="center"/>
              <w:rPr>
                <w:sz w:val="20"/>
                <w:szCs w:val="20"/>
              </w:rPr>
            </w:pPr>
            <w:r>
              <w:rPr>
                <w:sz w:val="20"/>
                <w:szCs w:val="20"/>
              </w:rPr>
              <w:t>50%</w:t>
            </w:r>
          </w:p>
        </w:tc>
        <w:tc>
          <w:tcPr>
            <w:tcW w:w="1518" w:type="dxa"/>
          </w:tcPr>
          <w:p w14:paraId="5FD00300" w14:textId="77777777" w:rsidR="00FC60E5" w:rsidRPr="00304983" w:rsidRDefault="008B61C0" w:rsidP="00432E9D">
            <w:pPr>
              <w:jc w:val="center"/>
              <w:rPr>
                <w:sz w:val="22"/>
                <w:szCs w:val="22"/>
                <w:lang w:val="es-ES" w:eastAsia="es-ES"/>
              </w:rPr>
            </w:pPr>
            <w:r w:rsidRPr="00304983">
              <w:rPr>
                <w:sz w:val="22"/>
                <w:szCs w:val="22"/>
                <w:lang w:val="es-ES" w:eastAsia="es-ES"/>
              </w:rPr>
              <w:t>198</w:t>
            </w:r>
          </w:p>
        </w:tc>
      </w:tr>
      <w:tr w:rsidR="00FC60E5" w:rsidRPr="00174872" w14:paraId="54317B23" w14:textId="77777777" w:rsidTr="00432E9D">
        <w:tc>
          <w:tcPr>
            <w:tcW w:w="4335" w:type="dxa"/>
          </w:tcPr>
          <w:p w14:paraId="4F86B53D" w14:textId="77777777" w:rsidR="00FC60E5" w:rsidRPr="00BE2275" w:rsidRDefault="00FC60E5" w:rsidP="00432E9D">
            <w:pPr>
              <w:jc w:val="left"/>
              <w:rPr>
                <w:sz w:val="20"/>
                <w:szCs w:val="20"/>
              </w:rPr>
            </w:pPr>
            <w:r w:rsidRPr="00BE2275">
              <w:rPr>
                <w:rFonts w:ascii="UniversLTStd-Bold" w:hAnsi="UniversLTStd-Bold"/>
                <w:sz w:val="22"/>
                <w:szCs w:val="22"/>
              </w:rPr>
              <w:t>MP2 Operacions administratives de compravenda</w:t>
            </w:r>
          </w:p>
        </w:tc>
        <w:tc>
          <w:tcPr>
            <w:tcW w:w="1483" w:type="dxa"/>
          </w:tcPr>
          <w:p w14:paraId="2D53E84E" w14:textId="77777777" w:rsidR="00FC60E5" w:rsidRPr="00BE2275" w:rsidRDefault="008B61C0" w:rsidP="00432E9D">
            <w:pPr>
              <w:jc w:val="center"/>
              <w:rPr>
                <w:sz w:val="20"/>
                <w:szCs w:val="20"/>
              </w:rPr>
            </w:pPr>
            <w:r>
              <w:rPr>
                <w:sz w:val="22"/>
                <w:szCs w:val="22"/>
                <w:lang w:val="es-ES" w:eastAsia="es-ES"/>
              </w:rPr>
              <w:t>99</w:t>
            </w:r>
          </w:p>
        </w:tc>
        <w:tc>
          <w:tcPr>
            <w:tcW w:w="1736" w:type="dxa"/>
          </w:tcPr>
          <w:p w14:paraId="135237C8" w14:textId="77777777" w:rsidR="00FC60E5" w:rsidRPr="00BE2275" w:rsidRDefault="00FC60E5" w:rsidP="00432E9D">
            <w:pPr>
              <w:jc w:val="center"/>
              <w:rPr>
                <w:sz w:val="20"/>
                <w:szCs w:val="20"/>
              </w:rPr>
            </w:pPr>
            <w:r w:rsidRPr="00BE2275">
              <w:rPr>
                <w:sz w:val="20"/>
                <w:szCs w:val="20"/>
              </w:rPr>
              <w:t>100</w:t>
            </w:r>
            <w:r>
              <w:rPr>
                <w:sz w:val="20"/>
                <w:szCs w:val="20"/>
              </w:rPr>
              <w:t>%</w:t>
            </w:r>
          </w:p>
        </w:tc>
        <w:tc>
          <w:tcPr>
            <w:tcW w:w="1518" w:type="dxa"/>
          </w:tcPr>
          <w:p w14:paraId="294DE0F4" w14:textId="77777777" w:rsidR="00FC60E5" w:rsidRPr="00304983" w:rsidRDefault="008B61C0" w:rsidP="00432E9D">
            <w:pPr>
              <w:jc w:val="center"/>
              <w:rPr>
                <w:sz w:val="22"/>
                <w:szCs w:val="22"/>
                <w:lang w:val="es-ES" w:eastAsia="es-ES"/>
              </w:rPr>
            </w:pPr>
            <w:r w:rsidRPr="00304983">
              <w:rPr>
                <w:sz w:val="22"/>
                <w:szCs w:val="22"/>
                <w:lang w:val="es-ES" w:eastAsia="es-ES"/>
              </w:rPr>
              <w:t>198</w:t>
            </w:r>
          </w:p>
        </w:tc>
      </w:tr>
      <w:tr w:rsidR="00FC60E5" w:rsidRPr="00174872" w14:paraId="60E523AC" w14:textId="77777777" w:rsidTr="00432E9D">
        <w:tc>
          <w:tcPr>
            <w:tcW w:w="4335" w:type="dxa"/>
          </w:tcPr>
          <w:p w14:paraId="2B2F91AB" w14:textId="77777777" w:rsidR="00FC60E5" w:rsidRPr="00BE2275" w:rsidRDefault="00FC60E5" w:rsidP="00432E9D">
            <w:pPr>
              <w:jc w:val="left"/>
              <w:rPr>
                <w:sz w:val="20"/>
                <w:szCs w:val="20"/>
              </w:rPr>
            </w:pPr>
            <w:r w:rsidRPr="00BE2275">
              <w:rPr>
                <w:rFonts w:ascii="UniversLTStd-Bold" w:hAnsi="UniversLTStd-Bold"/>
                <w:sz w:val="22"/>
                <w:szCs w:val="22"/>
              </w:rPr>
              <w:t>MP3 Operacions administratives de recursos humans</w:t>
            </w:r>
          </w:p>
        </w:tc>
        <w:tc>
          <w:tcPr>
            <w:tcW w:w="1483" w:type="dxa"/>
          </w:tcPr>
          <w:p w14:paraId="4491C112" w14:textId="77777777" w:rsidR="00FC60E5" w:rsidRPr="00BE2275" w:rsidRDefault="00FC60E5" w:rsidP="00432E9D">
            <w:pPr>
              <w:jc w:val="center"/>
              <w:rPr>
                <w:sz w:val="20"/>
                <w:szCs w:val="20"/>
              </w:rPr>
            </w:pPr>
            <w:r w:rsidRPr="00BE2275">
              <w:rPr>
                <w:sz w:val="22"/>
                <w:szCs w:val="22"/>
                <w:lang w:val="es-ES" w:eastAsia="es-ES"/>
              </w:rPr>
              <w:t>99</w:t>
            </w:r>
          </w:p>
        </w:tc>
        <w:tc>
          <w:tcPr>
            <w:tcW w:w="1736" w:type="dxa"/>
          </w:tcPr>
          <w:p w14:paraId="66A1FAB9" w14:textId="77777777" w:rsidR="00FC60E5" w:rsidRPr="00BE2275" w:rsidRDefault="00FC60E5" w:rsidP="00432E9D">
            <w:pPr>
              <w:jc w:val="center"/>
              <w:rPr>
                <w:sz w:val="20"/>
                <w:szCs w:val="20"/>
              </w:rPr>
            </w:pPr>
          </w:p>
        </w:tc>
        <w:tc>
          <w:tcPr>
            <w:tcW w:w="1518" w:type="dxa"/>
          </w:tcPr>
          <w:p w14:paraId="6B8137B3" w14:textId="77777777" w:rsidR="00FC60E5" w:rsidRPr="00304983" w:rsidRDefault="00FC60E5" w:rsidP="00432E9D">
            <w:pPr>
              <w:jc w:val="center"/>
              <w:rPr>
                <w:sz w:val="22"/>
                <w:szCs w:val="22"/>
                <w:lang w:val="es-ES" w:eastAsia="es-ES"/>
              </w:rPr>
            </w:pPr>
            <w:r w:rsidRPr="00304983">
              <w:rPr>
                <w:sz w:val="22"/>
                <w:szCs w:val="22"/>
                <w:lang w:val="es-ES" w:eastAsia="es-ES"/>
              </w:rPr>
              <w:t>99</w:t>
            </w:r>
          </w:p>
        </w:tc>
      </w:tr>
      <w:tr w:rsidR="00FC60E5" w:rsidRPr="00174872" w14:paraId="66E9F2CF" w14:textId="77777777" w:rsidTr="00432E9D">
        <w:tc>
          <w:tcPr>
            <w:tcW w:w="4335" w:type="dxa"/>
          </w:tcPr>
          <w:p w14:paraId="2B1C1A2D" w14:textId="77777777" w:rsidR="00FC60E5" w:rsidRPr="00BE2275" w:rsidRDefault="00FC60E5" w:rsidP="00432E9D">
            <w:pPr>
              <w:jc w:val="left"/>
              <w:rPr>
                <w:sz w:val="20"/>
                <w:szCs w:val="20"/>
              </w:rPr>
            </w:pPr>
            <w:r w:rsidRPr="00BE2275">
              <w:rPr>
                <w:rFonts w:ascii="UniversLTStd-Bold" w:hAnsi="UniversLTStd-Bold"/>
                <w:sz w:val="22"/>
                <w:szCs w:val="22"/>
              </w:rPr>
              <w:t>MP4 Operacions auxiliars de gestió de tresoreria</w:t>
            </w:r>
          </w:p>
        </w:tc>
        <w:tc>
          <w:tcPr>
            <w:tcW w:w="1483" w:type="dxa"/>
          </w:tcPr>
          <w:p w14:paraId="52D0E401" w14:textId="77777777" w:rsidR="00FC60E5" w:rsidRPr="00BE2275" w:rsidRDefault="008B61C0" w:rsidP="00432E9D">
            <w:pPr>
              <w:jc w:val="center"/>
              <w:rPr>
                <w:sz w:val="20"/>
                <w:szCs w:val="20"/>
              </w:rPr>
            </w:pPr>
            <w:r>
              <w:rPr>
                <w:sz w:val="22"/>
                <w:szCs w:val="22"/>
                <w:lang w:val="es-ES" w:eastAsia="es-ES"/>
              </w:rPr>
              <w:t>99</w:t>
            </w:r>
          </w:p>
        </w:tc>
        <w:tc>
          <w:tcPr>
            <w:tcW w:w="1736" w:type="dxa"/>
          </w:tcPr>
          <w:p w14:paraId="292DB4B9" w14:textId="77777777" w:rsidR="00FC60E5" w:rsidRPr="00BE2275" w:rsidRDefault="00FC60E5" w:rsidP="00432E9D">
            <w:pPr>
              <w:jc w:val="center"/>
              <w:rPr>
                <w:sz w:val="20"/>
                <w:szCs w:val="20"/>
              </w:rPr>
            </w:pPr>
            <w:r w:rsidRPr="00BE2275">
              <w:rPr>
                <w:sz w:val="20"/>
                <w:szCs w:val="20"/>
              </w:rPr>
              <w:t>50</w:t>
            </w:r>
            <w:r>
              <w:rPr>
                <w:sz w:val="20"/>
                <w:szCs w:val="20"/>
              </w:rPr>
              <w:t>%</w:t>
            </w:r>
          </w:p>
        </w:tc>
        <w:tc>
          <w:tcPr>
            <w:tcW w:w="1518" w:type="dxa"/>
          </w:tcPr>
          <w:p w14:paraId="1B5ACE85" w14:textId="77777777" w:rsidR="00FC60E5" w:rsidRPr="00304983" w:rsidRDefault="008B61C0" w:rsidP="00432E9D">
            <w:pPr>
              <w:jc w:val="center"/>
              <w:rPr>
                <w:sz w:val="22"/>
                <w:szCs w:val="22"/>
                <w:lang w:val="es-ES" w:eastAsia="es-ES"/>
              </w:rPr>
            </w:pPr>
            <w:r w:rsidRPr="00304983">
              <w:rPr>
                <w:sz w:val="22"/>
                <w:szCs w:val="22"/>
                <w:lang w:val="es-ES" w:eastAsia="es-ES"/>
              </w:rPr>
              <w:t>148</w:t>
            </w:r>
          </w:p>
        </w:tc>
      </w:tr>
      <w:tr w:rsidR="00FC60E5" w:rsidRPr="00174872" w14:paraId="06BFA628" w14:textId="77777777" w:rsidTr="00432E9D">
        <w:tc>
          <w:tcPr>
            <w:tcW w:w="4335" w:type="dxa"/>
          </w:tcPr>
          <w:p w14:paraId="22BD8C89" w14:textId="77777777" w:rsidR="00FC60E5" w:rsidRPr="00BE2275" w:rsidRDefault="00FC60E5" w:rsidP="00432E9D">
            <w:pPr>
              <w:jc w:val="left"/>
              <w:rPr>
                <w:sz w:val="20"/>
                <w:szCs w:val="20"/>
              </w:rPr>
            </w:pPr>
            <w:r w:rsidRPr="00BE2275">
              <w:rPr>
                <w:rFonts w:ascii="UniversLTStd-Bold" w:hAnsi="UniversLTStd-Bold"/>
                <w:sz w:val="22"/>
                <w:szCs w:val="22"/>
              </w:rPr>
              <w:t>MP5 Tècnica comptable</w:t>
            </w:r>
          </w:p>
        </w:tc>
        <w:tc>
          <w:tcPr>
            <w:tcW w:w="1483" w:type="dxa"/>
          </w:tcPr>
          <w:p w14:paraId="5033FA4F" w14:textId="77777777" w:rsidR="00FC60E5" w:rsidRPr="00BE2275" w:rsidRDefault="008B61C0" w:rsidP="00432E9D">
            <w:pPr>
              <w:jc w:val="center"/>
              <w:rPr>
                <w:sz w:val="20"/>
                <w:szCs w:val="20"/>
              </w:rPr>
            </w:pPr>
            <w:r>
              <w:rPr>
                <w:sz w:val="22"/>
                <w:szCs w:val="22"/>
                <w:lang w:val="es-ES" w:eastAsia="es-ES"/>
              </w:rPr>
              <w:t>99</w:t>
            </w:r>
          </w:p>
        </w:tc>
        <w:tc>
          <w:tcPr>
            <w:tcW w:w="1736" w:type="dxa"/>
          </w:tcPr>
          <w:p w14:paraId="76BB753C" w14:textId="77777777" w:rsidR="00FC60E5" w:rsidRPr="00BE2275" w:rsidRDefault="00FC60E5" w:rsidP="00432E9D">
            <w:pPr>
              <w:jc w:val="center"/>
              <w:rPr>
                <w:sz w:val="20"/>
                <w:szCs w:val="20"/>
              </w:rPr>
            </w:pPr>
          </w:p>
        </w:tc>
        <w:tc>
          <w:tcPr>
            <w:tcW w:w="1518" w:type="dxa"/>
          </w:tcPr>
          <w:p w14:paraId="027833C2" w14:textId="77777777" w:rsidR="00FC60E5" w:rsidRPr="00304983" w:rsidRDefault="008B61C0" w:rsidP="00432E9D">
            <w:pPr>
              <w:jc w:val="center"/>
              <w:rPr>
                <w:sz w:val="22"/>
                <w:szCs w:val="22"/>
                <w:lang w:val="es-ES" w:eastAsia="es-ES"/>
              </w:rPr>
            </w:pPr>
            <w:r w:rsidRPr="00304983">
              <w:rPr>
                <w:sz w:val="22"/>
                <w:szCs w:val="22"/>
                <w:lang w:val="es-ES" w:eastAsia="es-ES"/>
              </w:rPr>
              <w:t>99</w:t>
            </w:r>
          </w:p>
        </w:tc>
      </w:tr>
      <w:tr w:rsidR="00FC60E5" w:rsidRPr="00174872" w14:paraId="5191CDF4" w14:textId="77777777" w:rsidTr="00432E9D">
        <w:tc>
          <w:tcPr>
            <w:tcW w:w="4335" w:type="dxa"/>
          </w:tcPr>
          <w:p w14:paraId="0EE395EF" w14:textId="77777777" w:rsidR="00FC60E5" w:rsidRPr="00BE2275" w:rsidRDefault="00FC60E5" w:rsidP="00432E9D">
            <w:pPr>
              <w:jc w:val="left"/>
              <w:rPr>
                <w:sz w:val="20"/>
                <w:szCs w:val="20"/>
              </w:rPr>
            </w:pPr>
            <w:r w:rsidRPr="00BE2275">
              <w:rPr>
                <w:rFonts w:ascii="UniversLTStd-Bold" w:hAnsi="UniversLTStd-Bold"/>
                <w:sz w:val="22"/>
                <w:szCs w:val="22"/>
              </w:rPr>
              <w:t>MP6 Tractament de la documentació comptable</w:t>
            </w:r>
          </w:p>
        </w:tc>
        <w:tc>
          <w:tcPr>
            <w:tcW w:w="1483" w:type="dxa"/>
          </w:tcPr>
          <w:p w14:paraId="417E8039" w14:textId="77777777" w:rsidR="00FC60E5" w:rsidRPr="00BE2275" w:rsidRDefault="00304983" w:rsidP="00432E9D">
            <w:pPr>
              <w:jc w:val="center"/>
              <w:rPr>
                <w:sz w:val="20"/>
                <w:szCs w:val="20"/>
              </w:rPr>
            </w:pPr>
            <w:r>
              <w:rPr>
                <w:sz w:val="22"/>
                <w:szCs w:val="22"/>
                <w:lang w:val="es-ES" w:eastAsia="es-ES"/>
              </w:rPr>
              <w:t>66</w:t>
            </w:r>
          </w:p>
        </w:tc>
        <w:tc>
          <w:tcPr>
            <w:tcW w:w="1736" w:type="dxa"/>
          </w:tcPr>
          <w:p w14:paraId="3F393A7F" w14:textId="77777777" w:rsidR="00FC60E5" w:rsidRPr="00BE2275" w:rsidRDefault="00FC60E5" w:rsidP="00432E9D">
            <w:pPr>
              <w:jc w:val="center"/>
              <w:rPr>
                <w:sz w:val="20"/>
                <w:szCs w:val="20"/>
              </w:rPr>
            </w:pPr>
            <w:r>
              <w:rPr>
                <w:sz w:val="20"/>
                <w:szCs w:val="20"/>
              </w:rPr>
              <w:t>100%</w:t>
            </w:r>
          </w:p>
        </w:tc>
        <w:tc>
          <w:tcPr>
            <w:tcW w:w="1518" w:type="dxa"/>
          </w:tcPr>
          <w:p w14:paraId="56B93CAB" w14:textId="77777777" w:rsidR="00FC60E5" w:rsidRPr="00304983" w:rsidRDefault="00304983" w:rsidP="00432E9D">
            <w:pPr>
              <w:jc w:val="center"/>
              <w:rPr>
                <w:sz w:val="22"/>
                <w:szCs w:val="22"/>
                <w:lang w:val="es-ES" w:eastAsia="es-ES"/>
              </w:rPr>
            </w:pPr>
            <w:r w:rsidRPr="00304983">
              <w:rPr>
                <w:sz w:val="22"/>
                <w:szCs w:val="22"/>
                <w:lang w:val="es-ES" w:eastAsia="es-ES"/>
              </w:rPr>
              <w:t>132</w:t>
            </w:r>
          </w:p>
        </w:tc>
      </w:tr>
      <w:tr w:rsidR="00FC60E5" w:rsidRPr="00174872" w14:paraId="257FCCDB" w14:textId="77777777" w:rsidTr="00432E9D">
        <w:tc>
          <w:tcPr>
            <w:tcW w:w="4335" w:type="dxa"/>
          </w:tcPr>
          <w:p w14:paraId="104CCFFB" w14:textId="77777777" w:rsidR="00FC60E5" w:rsidRPr="00BE2275" w:rsidRDefault="00FC60E5" w:rsidP="00432E9D">
            <w:pPr>
              <w:jc w:val="left"/>
              <w:rPr>
                <w:sz w:val="20"/>
                <w:szCs w:val="20"/>
              </w:rPr>
            </w:pPr>
            <w:r w:rsidRPr="00BE2275">
              <w:rPr>
                <w:sz w:val="22"/>
                <w:szCs w:val="22"/>
                <w:lang w:eastAsia="es-ES"/>
              </w:rPr>
              <w:t>MP7 Tractament informàtic de la informació</w:t>
            </w:r>
          </w:p>
        </w:tc>
        <w:tc>
          <w:tcPr>
            <w:tcW w:w="1483" w:type="dxa"/>
          </w:tcPr>
          <w:p w14:paraId="7FAD7DCA" w14:textId="77777777" w:rsidR="00FC60E5" w:rsidRPr="00BE2275" w:rsidRDefault="00304983" w:rsidP="00432E9D">
            <w:pPr>
              <w:jc w:val="center"/>
              <w:rPr>
                <w:sz w:val="20"/>
                <w:szCs w:val="20"/>
              </w:rPr>
            </w:pPr>
            <w:r>
              <w:rPr>
                <w:sz w:val="22"/>
                <w:szCs w:val="22"/>
                <w:lang w:val="es-ES" w:eastAsia="es-ES"/>
              </w:rPr>
              <w:t>198</w:t>
            </w:r>
          </w:p>
        </w:tc>
        <w:tc>
          <w:tcPr>
            <w:tcW w:w="1736" w:type="dxa"/>
          </w:tcPr>
          <w:p w14:paraId="0B7AE7F6" w14:textId="77777777" w:rsidR="00FC60E5" w:rsidRPr="00BE2275" w:rsidRDefault="00FC60E5" w:rsidP="00432E9D">
            <w:pPr>
              <w:jc w:val="center"/>
              <w:rPr>
                <w:sz w:val="20"/>
                <w:szCs w:val="20"/>
              </w:rPr>
            </w:pPr>
            <w:r w:rsidRPr="00BE2275">
              <w:rPr>
                <w:sz w:val="20"/>
                <w:szCs w:val="20"/>
              </w:rPr>
              <w:t>100</w:t>
            </w:r>
            <w:r>
              <w:rPr>
                <w:sz w:val="20"/>
                <w:szCs w:val="20"/>
              </w:rPr>
              <w:t>%</w:t>
            </w:r>
          </w:p>
        </w:tc>
        <w:tc>
          <w:tcPr>
            <w:tcW w:w="1518" w:type="dxa"/>
          </w:tcPr>
          <w:p w14:paraId="4371DE43" w14:textId="77777777" w:rsidR="00FC60E5" w:rsidRPr="00304983" w:rsidRDefault="00304983" w:rsidP="00432E9D">
            <w:pPr>
              <w:jc w:val="center"/>
              <w:rPr>
                <w:sz w:val="22"/>
                <w:szCs w:val="22"/>
                <w:lang w:val="es-ES" w:eastAsia="es-ES"/>
              </w:rPr>
            </w:pPr>
            <w:r w:rsidRPr="00304983">
              <w:rPr>
                <w:sz w:val="22"/>
                <w:szCs w:val="22"/>
                <w:lang w:val="es-ES" w:eastAsia="es-ES"/>
              </w:rPr>
              <w:t>396</w:t>
            </w:r>
          </w:p>
        </w:tc>
      </w:tr>
      <w:tr w:rsidR="00FC60E5" w:rsidRPr="00174872" w14:paraId="07C144FE" w14:textId="77777777" w:rsidTr="00432E9D">
        <w:tc>
          <w:tcPr>
            <w:tcW w:w="4335" w:type="dxa"/>
          </w:tcPr>
          <w:p w14:paraId="19E6FA38" w14:textId="77777777" w:rsidR="00FC60E5" w:rsidRPr="00BE2275" w:rsidRDefault="00FC60E5" w:rsidP="00432E9D">
            <w:pPr>
              <w:jc w:val="left"/>
              <w:rPr>
                <w:sz w:val="20"/>
                <w:szCs w:val="20"/>
              </w:rPr>
            </w:pPr>
            <w:r w:rsidRPr="00BE2275">
              <w:rPr>
                <w:rFonts w:ascii="UniversLTStd-Bold" w:hAnsi="UniversLTStd-Bold"/>
                <w:sz w:val="22"/>
                <w:szCs w:val="22"/>
              </w:rPr>
              <w:t>MP8 Anglès</w:t>
            </w:r>
          </w:p>
        </w:tc>
        <w:tc>
          <w:tcPr>
            <w:tcW w:w="1483" w:type="dxa"/>
          </w:tcPr>
          <w:p w14:paraId="62F17DA4" w14:textId="77777777" w:rsidR="00FC60E5" w:rsidRPr="00BE2275" w:rsidRDefault="00FC60E5" w:rsidP="00432E9D">
            <w:pPr>
              <w:jc w:val="center"/>
              <w:rPr>
                <w:sz w:val="20"/>
                <w:szCs w:val="20"/>
              </w:rPr>
            </w:pPr>
            <w:r w:rsidRPr="00BE2275">
              <w:rPr>
                <w:sz w:val="22"/>
                <w:szCs w:val="22"/>
                <w:lang w:val="es-ES" w:eastAsia="es-ES"/>
              </w:rPr>
              <w:t>99</w:t>
            </w:r>
          </w:p>
        </w:tc>
        <w:tc>
          <w:tcPr>
            <w:tcW w:w="1736" w:type="dxa"/>
          </w:tcPr>
          <w:p w14:paraId="513DA1E0" w14:textId="77777777" w:rsidR="00FC60E5" w:rsidRPr="00BE2275" w:rsidRDefault="00FC60E5" w:rsidP="00432E9D">
            <w:pPr>
              <w:jc w:val="center"/>
              <w:rPr>
                <w:sz w:val="20"/>
                <w:szCs w:val="20"/>
              </w:rPr>
            </w:pPr>
          </w:p>
        </w:tc>
        <w:tc>
          <w:tcPr>
            <w:tcW w:w="1518" w:type="dxa"/>
          </w:tcPr>
          <w:p w14:paraId="6DBCD098" w14:textId="77777777" w:rsidR="00FC60E5" w:rsidRPr="00304983" w:rsidRDefault="00FC60E5" w:rsidP="00432E9D">
            <w:pPr>
              <w:jc w:val="center"/>
              <w:rPr>
                <w:sz w:val="22"/>
                <w:szCs w:val="22"/>
                <w:lang w:val="es-ES" w:eastAsia="es-ES"/>
              </w:rPr>
            </w:pPr>
            <w:r w:rsidRPr="00304983">
              <w:rPr>
                <w:sz w:val="22"/>
                <w:szCs w:val="22"/>
                <w:lang w:val="es-ES" w:eastAsia="es-ES"/>
              </w:rPr>
              <w:t>99</w:t>
            </w:r>
          </w:p>
        </w:tc>
      </w:tr>
      <w:tr w:rsidR="00FC60E5" w:rsidRPr="00174872" w14:paraId="2D527321" w14:textId="77777777" w:rsidTr="00432E9D">
        <w:tc>
          <w:tcPr>
            <w:tcW w:w="4335" w:type="dxa"/>
          </w:tcPr>
          <w:p w14:paraId="106EBD2A" w14:textId="77777777" w:rsidR="00FC60E5" w:rsidRPr="00BE2275" w:rsidRDefault="00FC60E5" w:rsidP="00432E9D">
            <w:pPr>
              <w:jc w:val="left"/>
              <w:rPr>
                <w:sz w:val="20"/>
                <w:szCs w:val="20"/>
              </w:rPr>
            </w:pPr>
            <w:r w:rsidRPr="00BE2275">
              <w:rPr>
                <w:rFonts w:ascii="UniversLTStd-Bold" w:hAnsi="UniversLTStd-Bold"/>
                <w:sz w:val="22"/>
                <w:szCs w:val="22"/>
              </w:rPr>
              <w:t>MP</w:t>
            </w:r>
            <w:r>
              <w:rPr>
                <w:rFonts w:ascii="UniversLTStd-Bold" w:hAnsi="UniversLTStd-Bold"/>
                <w:sz w:val="22"/>
                <w:szCs w:val="22"/>
              </w:rPr>
              <w:t>9</w:t>
            </w:r>
            <w:r w:rsidRPr="00BE2275">
              <w:rPr>
                <w:rFonts w:ascii="UniversLTStd-Bold" w:hAnsi="UniversLTStd-Bold"/>
                <w:sz w:val="22"/>
                <w:szCs w:val="22"/>
              </w:rPr>
              <w:t xml:space="preserve"> Empresa i Administració</w:t>
            </w:r>
          </w:p>
        </w:tc>
        <w:tc>
          <w:tcPr>
            <w:tcW w:w="1483" w:type="dxa"/>
          </w:tcPr>
          <w:p w14:paraId="26ECA698" w14:textId="77777777" w:rsidR="00FC60E5" w:rsidRPr="00BE2275" w:rsidRDefault="00304983" w:rsidP="00432E9D">
            <w:pPr>
              <w:jc w:val="center"/>
              <w:rPr>
                <w:sz w:val="20"/>
                <w:szCs w:val="20"/>
              </w:rPr>
            </w:pPr>
            <w:r>
              <w:rPr>
                <w:sz w:val="22"/>
                <w:szCs w:val="22"/>
                <w:lang w:val="es-ES" w:eastAsia="es-ES"/>
              </w:rPr>
              <w:t>99</w:t>
            </w:r>
          </w:p>
        </w:tc>
        <w:tc>
          <w:tcPr>
            <w:tcW w:w="1736" w:type="dxa"/>
          </w:tcPr>
          <w:p w14:paraId="4FE4159D" w14:textId="77777777" w:rsidR="00FC60E5" w:rsidRPr="00BE2275" w:rsidRDefault="00FC60E5" w:rsidP="00432E9D">
            <w:pPr>
              <w:jc w:val="center"/>
              <w:rPr>
                <w:sz w:val="20"/>
                <w:szCs w:val="20"/>
              </w:rPr>
            </w:pPr>
            <w:r>
              <w:rPr>
                <w:sz w:val="20"/>
                <w:szCs w:val="20"/>
              </w:rPr>
              <w:t>50%</w:t>
            </w:r>
          </w:p>
        </w:tc>
        <w:tc>
          <w:tcPr>
            <w:tcW w:w="1518" w:type="dxa"/>
          </w:tcPr>
          <w:p w14:paraId="4301A520" w14:textId="77777777" w:rsidR="00FC60E5" w:rsidRPr="00BE2275" w:rsidRDefault="00304983" w:rsidP="00432E9D">
            <w:pPr>
              <w:jc w:val="center"/>
              <w:rPr>
                <w:sz w:val="20"/>
                <w:szCs w:val="20"/>
              </w:rPr>
            </w:pPr>
            <w:r w:rsidRPr="00304983">
              <w:rPr>
                <w:sz w:val="22"/>
                <w:szCs w:val="22"/>
                <w:lang w:val="es-ES" w:eastAsia="es-ES"/>
              </w:rPr>
              <w:t>148</w:t>
            </w:r>
          </w:p>
        </w:tc>
      </w:tr>
      <w:tr w:rsidR="00FC60E5" w:rsidRPr="00174872" w14:paraId="0FE380A7" w14:textId="77777777" w:rsidTr="00432E9D">
        <w:tc>
          <w:tcPr>
            <w:tcW w:w="4335" w:type="dxa"/>
          </w:tcPr>
          <w:p w14:paraId="3076323C" w14:textId="77777777" w:rsidR="00FC60E5" w:rsidRPr="008B61C0" w:rsidRDefault="00FC60E5" w:rsidP="00432E9D">
            <w:pPr>
              <w:jc w:val="left"/>
              <w:rPr>
                <w:rFonts w:ascii="UniversLTStd-Bold" w:hAnsi="UniversLTStd-Bold"/>
                <w:sz w:val="22"/>
                <w:szCs w:val="22"/>
              </w:rPr>
            </w:pPr>
            <w:r w:rsidRPr="00180985">
              <w:rPr>
                <w:rFonts w:ascii="UniversLTStd-Bold" w:hAnsi="UniversLTStd-Bold"/>
                <w:sz w:val="22"/>
                <w:szCs w:val="22"/>
              </w:rPr>
              <w:t>MP11 Formació i orientació laboral</w:t>
            </w:r>
          </w:p>
        </w:tc>
        <w:tc>
          <w:tcPr>
            <w:tcW w:w="1483" w:type="dxa"/>
            <w:vAlign w:val="center"/>
          </w:tcPr>
          <w:p w14:paraId="06730B46" w14:textId="77777777" w:rsidR="00FC60E5" w:rsidRPr="008B61C0" w:rsidRDefault="00FC60E5" w:rsidP="00432E9D">
            <w:pPr>
              <w:jc w:val="center"/>
              <w:rPr>
                <w:rFonts w:ascii="UniversLTStd-Bold" w:hAnsi="UniversLTStd-Bold"/>
                <w:sz w:val="22"/>
                <w:szCs w:val="22"/>
              </w:rPr>
            </w:pPr>
            <w:r w:rsidRPr="008B61C0">
              <w:rPr>
                <w:rFonts w:ascii="UniversLTStd-Bold" w:hAnsi="UniversLTStd-Bold"/>
                <w:sz w:val="22"/>
                <w:szCs w:val="22"/>
              </w:rPr>
              <w:t>66</w:t>
            </w:r>
          </w:p>
        </w:tc>
        <w:tc>
          <w:tcPr>
            <w:tcW w:w="1736" w:type="dxa"/>
            <w:vAlign w:val="center"/>
          </w:tcPr>
          <w:p w14:paraId="75CAC6F5" w14:textId="77777777" w:rsidR="00FC60E5" w:rsidRPr="008B61C0" w:rsidRDefault="00FC60E5" w:rsidP="00432E9D">
            <w:pPr>
              <w:jc w:val="center"/>
              <w:rPr>
                <w:rFonts w:ascii="UniversLTStd-Bold" w:hAnsi="UniversLTStd-Bold"/>
                <w:sz w:val="22"/>
                <w:szCs w:val="22"/>
              </w:rPr>
            </w:pPr>
          </w:p>
        </w:tc>
        <w:tc>
          <w:tcPr>
            <w:tcW w:w="1518" w:type="dxa"/>
            <w:vAlign w:val="center"/>
          </w:tcPr>
          <w:p w14:paraId="31FAF455" w14:textId="77777777" w:rsidR="00FC60E5" w:rsidRPr="008B61C0" w:rsidRDefault="00FC60E5" w:rsidP="00432E9D">
            <w:pPr>
              <w:jc w:val="center"/>
              <w:rPr>
                <w:rFonts w:ascii="UniversLTStd-Bold" w:hAnsi="UniversLTStd-Bold"/>
                <w:sz w:val="22"/>
                <w:szCs w:val="22"/>
              </w:rPr>
            </w:pPr>
            <w:r w:rsidRPr="008B61C0">
              <w:rPr>
                <w:rFonts w:ascii="UniversLTStd-Bold" w:hAnsi="UniversLTStd-Bold"/>
                <w:sz w:val="22"/>
                <w:szCs w:val="22"/>
              </w:rPr>
              <w:t>66</w:t>
            </w:r>
          </w:p>
        </w:tc>
      </w:tr>
      <w:tr w:rsidR="008B61C0" w:rsidRPr="00174872" w14:paraId="6EC70942" w14:textId="77777777" w:rsidTr="001629B1">
        <w:tc>
          <w:tcPr>
            <w:tcW w:w="4335" w:type="dxa"/>
            <w:vAlign w:val="center"/>
          </w:tcPr>
          <w:p w14:paraId="1A106D61" w14:textId="77777777" w:rsidR="008B61C0" w:rsidRPr="008B61C0" w:rsidRDefault="008B61C0" w:rsidP="008B61C0">
            <w:pPr>
              <w:jc w:val="left"/>
              <w:rPr>
                <w:rFonts w:ascii="UniversLTStd-Bold" w:hAnsi="UniversLTStd-Bold"/>
                <w:sz w:val="22"/>
                <w:szCs w:val="22"/>
              </w:rPr>
            </w:pPr>
            <w:r w:rsidRPr="008B61C0">
              <w:rPr>
                <w:rFonts w:ascii="UniversLTStd-Bold" w:hAnsi="UniversLTStd-Bold"/>
                <w:sz w:val="22"/>
                <w:szCs w:val="22"/>
              </w:rPr>
              <w:br w:type="page"/>
              <w:t>MP13 Organització i estructura de l’àmbit jurídic i judicial</w:t>
            </w:r>
          </w:p>
        </w:tc>
        <w:tc>
          <w:tcPr>
            <w:tcW w:w="1483" w:type="dxa"/>
            <w:vAlign w:val="center"/>
          </w:tcPr>
          <w:p w14:paraId="201710C8" w14:textId="77777777" w:rsidR="008B61C0" w:rsidRPr="008B61C0" w:rsidRDefault="008B61C0" w:rsidP="008B61C0">
            <w:pPr>
              <w:jc w:val="center"/>
              <w:rPr>
                <w:rFonts w:ascii="UniversLTStd-Bold" w:hAnsi="UniversLTStd-Bold"/>
                <w:sz w:val="22"/>
                <w:szCs w:val="22"/>
              </w:rPr>
            </w:pPr>
            <w:r w:rsidRPr="008B61C0">
              <w:rPr>
                <w:rFonts w:ascii="UniversLTStd-Bold" w:hAnsi="UniversLTStd-Bold"/>
                <w:sz w:val="22"/>
                <w:szCs w:val="22"/>
              </w:rPr>
              <w:t>132</w:t>
            </w:r>
          </w:p>
        </w:tc>
        <w:tc>
          <w:tcPr>
            <w:tcW w:w="1736" w:type="dxa"/>
            <w:vAlign w:val="center"/>
          </w:tcPr>
          <w:p w14:paraId="6972502B" w14:textId="77777777" w:rsidR="008B61C0" w:rsidRPr="00304983" w:rsidRDefault="008B61C0" w:rsidP="008B61C0">
            <w:pPr>
              <w:jc w:val="center"/>
              <w:rPr>
                <w:sz w:val="20"/>
                <w:szCs w:val="20"/>
              </w:rPr>
            </w:pPr>
            <w:r w:rsidRPr="00304983">
              <w:rPr>
                <w:sz w:val="20"/>
                <w:szCs w:val="20"/>
              </w:rPr>
              <w:t>50%</w:t>
            </w:r>
          </w:p>
        </w:tc>
        <w:tc>
          <w:tcPr>
            <w:tcW w:w="1518" w:type="dxa"/>
            <w:vAlign w:val="center"/>
          </w:tcPr>
          <w:p w14:paraId="2A5E2FAA" w14:textId="77777777" w:rsidR="008B61C0" w:rsidRPr="008B61C0" w:rsidRDefault="00304983" w:rsidP="008B61C0">
            <w:pPr>
              <w:jc w:val="center"/>
              <w:rPr>
                <w:rFonts w:ascii="UniversLTStd-Bold" w:hAnsi="UniversLTStd-Bold"/>
                <w:sz w:val="22"/>
                <w:szCs w:val="22"/>
              </w:rPr>
            </w:pPr>
            <w:r>
              <w:rPr>
                <w:rFonts w:ascii="UniversLTStd-Bold" w:hAnsi="UniversLTStd-Bold"/>
                <w:sz w:val="22"/>
                <w:szCs w:val="22"/>
              </w:rPr>
              <w:t>198</w:t>
            </w:r>
          </w:p>
        </w:tc>
      </w:tr>
      <w:tr w:rsidR="008B61C0" w:rsidRPr="00174872" w14:paraId="02ACAE2B" w14:textId="77777777" w:rsidTr="001629B1">
        <w:tc>
          <w:tcPr>
            <w:tcW w:w="4335" w:type="dxa"/>
            <w:vAlign w:val="center"/>
          </w:tcPr>
          <w:p w14:paraId="4CBC6D74" w14:textId="77777777" w:rsidR="008B61C0" w:rsidRPr="008B61C0" w:rsidRDefault="008B61C0" w:rsidP="008B61C0">
            <w:pPr>
              <w:jc w:val="left"/>
              <w:rPr>
                <w:rFonts w:ascii="UniversLTStd-Bold" w:hAnsi="UniversLTStd-Bold"/>
                <w:sz w:val="22"/>
                <w:szCs w:val="22"/>
              </w:rPr>
            </w:pPr>
            <w:r w:rsidRPr="008B61C0">
              <w:rPr>
                <w:rFonts w:ascii="UniversLTStd-Bold" w:hAnsi="UniversLTStd-Bold"/>
                <w:sz w:val="22"/>
                <w:szCs w:val="22"/>
              </w:rPr>
              <w:br w:type="page"/>
              <w:t>MP14 Tramitació processal i auxili judicial</w:t>
            </w:r>
          </w:p>
        </w:tc>
        <w:tc>
          <w:tcPr>
            <w:tcW w:w="1483" w:type="dxa"/>
            <w:vAlign w:val="center"/>
          </w:tcPr>
          <w:p w14:paraId="040A0CAF" w14:textId="77777777" w:rsidR="008B61C0" w:rsidRPr="008B61C0" w:rsidRDefault="008B61C0" w:rsidP="008B61C0">
            <w:pPr>
              <w:jc w:val="center"/>
              <w:rPr>
                <w:rFonts w:ascii="UniversLTStd-Bold" w:hAnsi="UniversLTStd-Bold"/>
                <w:sz w:val="22"/>
                <w:szCs w:val="22"/>
              </w:rPr>
            </w:pPr>
            <w:r w:rsidRPr="008B61C0">
              <w:rPr>
                <w:rFonts w:ascii="UniversLTStd-Bold" w:hAnsi="UniversLTStd-Bold"/>
                <w:sz w:val="22"/>
                <w:szCs w:val="22"/>
              </w:rPr>
              <w:t>132</w:t>
            </w:r>
          </w:p>
        </w:tc>
        <w:tc>
          <w:tcPr>
            <w:tcW w:w="1736" w:type="dxa"/>
            <w:vAlign w:val="center"/>
          </w:tcPr>
          <w:p w14:paraId="3E2B4EAC" w14:textId="77777777" w:rsidR="008B61C0" w:rsidRPr="00304983" w:rsidRDefault="008B61C0" w:rsidP="008B61C0">
            <w:pPr>
              <w:jc w:val="center"/>
              <w:rPr>
                <w:sz w:val="20"/>
                <w:szCs w:val="20"/>
              </w:rPr>
            </w:pPr>
            <w:r w:rsidRPr="00304983">
              <w:rPr>
                <w:sz w:val="20"/>
                <w:szCs w:val="20"/>
              </w:rPr>
              <w:t>100%</w:t>
            </w:r>
          </w:p>
        </w:tc>
        <w:tc>
          <w:tcPr>
            <w:tcW w:w="1518" w:type="dxa"/>
            <w:vAlign w:val="center"/>
          </w:tcPr>
          <w:p w14:paraId="529E4696" w14:textId="77777777" w:rsidR="008B61C0" w:rsidRPr="008B61C0" w:rsidRDefault="00304983" w:rsidP="008B61C0">
            <w:pPr>
              <w:jc w:val="center"/>
              <w:rPr>
                <w:rFonts w:ascii="UniversLTStd-Bold" w:hAnsi="UniversLTStd-Bold"/>
                <w:sz w:val="22"/>
                <w:szCs w:val="22"/>
              </w:rPr>
            </w:pPr>
            <w:r>
              <w:rPr>
                <w:rFonts w:ascii="UniversLTStd-Bold" w:hAnsi="UniversLTStd-Bold"/>
                <w:sz w:val="22"/>
                <w:szCs w:val="22"/>
              </w:rPr>
              <w:t>264</w:t>
            </w:r>
          </w:p>
        </w:tc>
      </w:tr>
    </w:tbl>
    <w:p w14:paraId="66060428" w14:textId="77777777" w:rsidR="00FC60E5" w:rsidRDefault="00FC60E5" w:rsidP="00FC60E5">
      <w:pPr>
        <w:rPr>
          <w:sz w:val="22"/>
          <w:szCs w:val="22"/>
        </w:rPr>
      </w:pPr>
    </w:p>
    <w:p w14:paraId="1D0656FE" w14:textId="77777777" w:rsidR="00FC60E5" w:rsidRDefault="00FC60E5" w:rsidP="00FC60E5">
      <w:pPr>
        <w:rPr>
          <w:sz w:val="22"/>
          <w:szCs w:val="22"/>
        </w:rPr>
      </w:pPr>
    </w:p>
    <w:tbl>
      <w:tblPr>
        <w:tblStyle w:val="Tablaconcuadrcula"/>
        <w:tblW w:w="9072" w:type="dxa"/>
        <w:tblInd w:w="70" w:type="dxa"/>
        <w:tblLook w:val="04A0" w:firstRow="1" w:lastRow="0" w:firstColumn="1" w:lastColumn="0" w:noHBand="0" w:noVBand="1"/>
      </w:tblPr>
      <w:tblGrid>
        <w:gridCol w:w="3332"/>
        <w:gridCol w:w="993"/>
        <w:gridCol w:w="2409"/>
        <w:gridCol w:w="2338"/>
      </w:tblGrid>
      <w:tr w:rsidR="00FC60E5" w14:paraId="7FAEA5D8" w14:textId="77777777" w:rsidTr="00432E9D">
        <w:trPr>
          <w:trHeight w:val="344"/>
        </w:trPr>
        <w:tc>
          <w:tcPr>
            <w:tcW w:w="3332" w:type="dxa"/>
            <w:tcBorders>
              <w:top w:val="nil"/>
              <w:left w:val="nil"/>
              <w:bottom w:val="single" w:sz="4" w:space="0" w:color="auto"/>
              <w:right w:val="nil"/>
            </w:tcBorders>
          </w:tcPr>
          <w:p w14:paraId="7B37605A" w14:textId="77777777" w:rsidR="00FC60E5" w:rsidRDefault="00FC60E5" w:rsidP="00432E9D">
            <w:pPr>
              <w:rPr>
                <w:sz w:val="22"/>
                <w:szCs w:val="22"/>
              </w:rPr>
            </w:pPr>
          </w:p>
        </w:tc>
        <w:tc>
          <w:tcPr>
            <w:tcW w:w="993" w:type="dxa"/>
            <w:tcBorders>
              <w:top w:val="nil"/>
              <w:left w:val="nil"/>
              <w:bottom w:val="single" w:sz="4" w:space="0" w:color="auto"/>
              <w:right w:val="nil"/>
            </w:tcBorders>
          </w:tcPr>
          <w:p w14:paraId="394798F2" w14:textId="77777777" w:rsidR="00FC60E5" w:rsidRDefault="00FC60E5" w:rsidP="00432E9D">
            <w:pPr>
              <w:rPr>
                <w:sz w:val="22"/>
                <w:szCs w:val="22"/>
              </w:rPr>
            </w:pPr>
          </w:p>
        </w:tc>
        <w:tc>
          <w:tcPr>
            <w:tcW w:w="2409" w:type="dxa"/>
            <w:tcBorders>
              <w:left w:val="double" w:sz="4" w:space="0" w:color="auto"/>
              <w:right w:val="double" w:sz="4" w:space="0" w:color="auto"/>
            </w:tcBorders>
            <w:shd w:val="clear" w:color="auto" w:fill="BFBFBF" w:themeFill="background1" w:themeFillShade="BF"/>
          </w:tcPr>
          <w:p w14:paraId="09334B24" w14:textId="77777777" w:rsidR="00FC60E5" w:rsidRDefault="00FC60E5" w:rsidP="00432E9D">
            <w:pPr>
              <w:jc w:val="center"/>
              <w:rPr>
                <w:sz w:val="22"/>
                <w:szCs w:val="22"/>
              </w:rPr>
            </w:pPr>
            <w:r>
              <w:rPr>
                <w:sz w:val="22"/>
                <w:szCs w:val="22"/>
              </w:rPr>
              <w:t>Grup ≤ 20 alumnes</w:t>
            </w:r>
          </w:p>
        </w:tc>
        <w:tc>
          <w:tcPr>
            <w:tcW w:w="2338" w:type="dxa"/>
            <w:tcBorders>
              <w:left w:val="double" w:sz="4" w:space="0" w:color="auto"/>
            </w:tcBorders>
            <w:shd w:val="clear" w:color="auto" w:fill="BFBFBF" w:themeFill="background1" w:themeFillShade="BF"/>
          </w:tcPr>
          <w:p w14:paraId="4FEFB9A3" w14:textId="77777777" w:rsidR="00FC60E5" w:rsidRDefault="00FC60E5" w:rsidP="00432E9D">
            <w:pPr>
              <w:jc w:val="center"/>
              <w:rPr>
                <w:sz w:val="22"/>
                <w:szCs w:val="22"/>
              </w:rPr>
            </w:pPr>
            <w:r>
              <w:rPr>
                <w:sz w:val="22"/>
                <w:szCs w:val="22"/>
              </w:rPr>
              <w:t>Grup &gt; 20 alumnes</w:t>
            </w:r>
          </w:p>
        </w:tc>
      </w:tr>
      <w:tr w:rsidR="00FC60E5" w14:paraId="1F73D8AA" w14:textId="77777777" w:rsidTr="00432E9D">
        <w:tc>
          <w:tcPr>
            <w:tcW w:w="3332" w:type="dxa"/>
            <w:vMerge w:val="restart"/>
            <w:tcBorders>
              <w:top w:val="single" w:sz="4" w:space="0" w:color="auto"/>
            </w:tcBorders>
            <w:vAlign w:val="center"/>
          </w:tcPr>
          <w:p w14:paraId="19A467EA" w14:textId="77777777" w:rsidR="00FC60E5" w:rsidRDefault="00FC60E5" w:rsidP="00432E9D">
            <w:pPr>
              <w:rPr>
                <w:sz w:val="22"/>
                <w:szCs w:val="22"/>
              </w:rPr>
            </w:pPr>
            <w:r w:rsidRPr="0038394D">
              <w:rPr>
                <w:sz w:val="22"/>
                <w:szCs w:val="22"/>
              </w:rPr>
              <w:t>MP1</w:t>
            </w:r>
            <w:r>
              <w:rPr>
                <w:sz w:val="22"/>
                <w:szCs w:val="22"/>
              </w:rPr>
              <w:t>0</w:t>
            </w:r>
            <w:r w:rsidRPr="0038394D">
              <w:rPr>
                <w:sz w:val="22"/>
                <w:szCs w:val="22"/>
              </w:rPr>
              <w:t xml:space="preserve"> Empresa a l’aula</w:t>
            </w:r>
          </w:p>
        </w:tc>
        <w:tc>
          <w:tcPr>
            <w:tcW w:w="993" w:type="dxa"/>
            <w:tcBorders>
              <w:top w:val="single" w:sz="4" w:space="0" w:color="auto"/>
            </w:tcBorders>
          </w:tcPr>
          <w:p w14:paraId="79B3F97C" w14:textId="77777777" w:rsidR="00FC60E5" w:rsidRDefault="00FC60E5" w:rsidP="00432E9D">
            <w:pPr>
              <w:rPr>
                <w:sz w:val="22"/>
                <w:szCs w:val="22"/>
              </w:rPr>
            </w:pPr>
            <w:r>
              <w:rPr>
                <w:sz w:val="22"/>
                <w:szCs w:val="22"/>
              </w:rPr>
              <w:t>PS501</w:t>
            </w:r>
          </w:p>
        </w:tc>
        <w:tc>
          <w:tcPr>
            <w:tcW w:w="2409" w:type="dxa"/>
            <w:tcBorders>
              <w:left w:val="double" w:sz="4" w:space="0" w:color="auto"/>
              <w:right w:val="double" w:sz="4" w:space="0" w:color="auto"/>
            </w:tcBorders>
          </w:tcPr>
          <w:p w14:paraId="36EFB968" w14:textId="77777777" w:rsidR="00FC60E5" w:rsidRDefault="00FC60E5" w:rsidP="00432E9D">
            <w:pPr>
              <w:jc w:val="center"/>
              <w:rPr>
                <w:sz w:val="22"/>
                <w:szCs w:val="22"/>
              </w:rPr>
            </w:pPr>
            <w:r>
              <w:rPr>
                <w:sz w:val="22"/>
                <w:szCs w:val="22"/>
              </w:rPr>
              <w:t>99</w:t>
            </w:r>
          </w:p>
        </w:tc>
        <w:tc>
          <w:tcPr>
            <w:tcW w:w="2338" w:type="dxa"/>
            <w:tcBorders>
              <w:left w:val="double" w:sz="4" w:space="0" w:color="auto"/>
            </w:tcBorders>
          </w:tcPr>
          <w:p w14:paraId="66710ED8" w14:textId="77777777" w:rsidR="00FC60E5" w:rsidRDefault="00304983" w:rsidP="00432E9D">
            <w:pPr>
              <w:jc w:val="center"/>
              <w:rPr>
                <w:sz w:val="22"/>
                <w:szCs w:val="22"/>
              </w:rPr>
            </w:pPr>
            <w:r>
              <w:rPr>
                <w:sz w:val="22"/>
                <w:szCs w:val="22"/>
              </w:rPr>
              <w:t>190</w:t>
            </w:r>
          </w:p>
        </w:tc>
      </w:tr>
      <w:tr w:rsidR="00FC60E5" w14:paraId="47092942" w14:textId="77777777" w:rsidTr="00432E9D">
        <w:tc>
          <w:tcPr>
            <w:tcW w:w="3332" w:type="dxa"/>
            <w:vMerge/>
          </w:tcPr>
          <w:p w14:paraId="3889A505" w14:textId="77777777" w:rsidR="00FC60E5" w:rsidRDefault="00FC60E5" w:rsidP="00432E9D">
            <w:pPr>
              <w:rPr>
                <w:sz w:val="22"/>
                <w:szCs w:val="22"/>
              </w:rPr>
            </w:pPr>
          </w:p>
        </w:tc>
        <w:tc>
          <w:tcPr>
            <w:tcW w:w="993" w:type="dxa"/>
          </w:tcPr>
          <w:p w14:paraId="670E34A9" w14:textId="77777777" w:rsidR="00FC60E5" w:rsidRDefault="00FC60E5" w:rsidP="00432E9D">
            <w:pPr>
              <w:rPr>
                <w:sz w:val="22"/>
                <w:szCs w:val="22"/>
              </w:rPr>
            </w:pPr>
            <w:r>
              <w:rPr>
                <w:sz w:val="22"/>
                <w:szCs w:val="22"/>
              </w:rPr>
              <w:t>PT622</w:t>
            </w:r>
          </w:p>
        </w:tc>
        <w:tc>
          <w:tcPr>
            <w:tcW w:w="2409" w:type="dxa"/>
            <w:tcBorders>
              <w:left w:val="double" w:sz="4" w:space="0" w:color="auto"/>
              <w:right w:val="double" w:sz="4" w:space="0" w:color="auto"/>
            </w:tcBorders>
          </w:tcPr>
          <w:p w14:paraId="602D4191" w14:textId="77777777" w:rsidR="00FC60E5" w:rsidRDefault="00FC60E5" w:rsidP="00432E9D">
            <w:pPr>
              <w:jc w:val="center"/>
              <w:rPr>
                <w:sz w:val="22"/>
                <w:szCs w:val="22"/>
              </w:rPr>
            </w:pPr>
            <w:r>
              <w:rPr>
                <w:sz w:val="22"/>
                <w:szCs w:val="22"/>
              </w:rPr>
              <w:t>198</w:t>
            </w:r>
          </w:p>
        </w:tc>
        <w:tc>
          <w:tcPr>
            <w:tcW w:w="2338" w:type="dxa"/>
            <w:tcBorders>
              <w:left w:val="double" w:sz="4" w:space="0" w:color="auto"/>
            </w:tcBorders>
          </w:tcPr>
          <w:p w14:paraId="42C38936" w14:textId="77777777" w:rsidR="00FC60E5" w:rsidRDefault="00304983" w:rsidP="00432E9D">
            <w:pPr>
              <w:jc w:val="center"/>
              <w:rPr>
                <w:sz w:val="22"/>
                <w:szCs w:val="22"/>
              </w:rPr>
            </w:pPr>
            <w:r>
              <w:rPr>
                <w:sz w:val="22"/>
                <w:szCs w:val="22"/>
              </w:rPr>
              <w:t>35</w:t>
            </w:r>
            <w:r w:rsidR="00214208">
              <w:rPr>
                <w:sz w:val="22"/>
                <w:szCs w:val="22"/>
              </w:rPr>
              <w:t>5</w:t>
            </w:r>
          </w:p>
        </w:tc>
      </w:tr>
      <w:tr w:rsidR="00FC60E5" w14:paraId="3E292F83" w14:textId="77777777" w:rsidTr="00432E9D">
        <w:tc>
          <w:tcPr>
            <w:tcW w:w="3332" w:type="dxa"/>
            <w:vMerge/>
          </w:tcPr>
          <w:p w14:paraId="29079D35" w14:textId="77777777" w:rsidR="00FC60E5" w:rsidRDefault="00FC60E5" w:rsidP="00432E9D">
            <w:pPr>
              <w:rPr>
                <w:sz w:val="22"/>
                <w:szCs w:val="22"/>
              </w:rPr>
            </w:pPr>
          </w:p>
        </w:tc>
        <w:tc>
          <w:tcPr>
            <w:tcW w:w="993" w:type="dxa"/>
          </w:tcPr>
          <w:p w14:paraId="791707D3" w14:textId="77777777" w:rsidR="00FC60E5" w:rsidRDefault="00FC60E5" w:rsidP="00432E9D">
            <w:pPr>
              <w:rPr>
                <w:sz w:val="22"/>
                <w:szCs w:val="22"/>
              </w:rPr>
            </w:pPr>
            <w:r>
              <w:rPr>
                <w:sz w:val="22"/>
                <w:szCs w:val="22"/>
              </w:rPr>
              <w:t>PS505</w:t>
            </w:r>
          </w:p>
        </w:tc>
        <w:tc>
          <w:tcPr>
            <w:tcW w:w="2409" w:type="dxa"/>
            <w:tcBorders>
              <w:left w:val="double" w:sz="4" w:space="0" w:color="auto"/>
              <w:right w:val="double" w:sz="4" w:space="0" w:color="auto"/>
            </w:tcBorders>
          </w:tcPr>
          <w:p w14:paraId="103B23C6" w14:textId="77777777" w:rsidR="00FC60E5" w:rsidRDefault="00FC60E5" w:rsidP="00432E9D">
            <w:pPr>
              <w:jc w:val="center"/>
              <w:rPr>
                <w:sz w:val="22"/>
                <w:szCs w:val="22"/>
              </w:rPr>
            </w:pPr>
            <w:r>
              <w:rPr>
                <w:sz w:val="22"/>
                <w:szCs w:val="22"/>
              </w:rPr>
              <w:t>33</w:t>
            </w:r>
          </w:p>
        </w:tc>
        <w:tc>
          <w:tcPr>
            <w:tcW w:w="2338" w:type="dxa"/>
            <w:tcBorders>
              <w:left w:val="double" w:sz="4" w:space="0" w:color="auto"/>
            </w:tcBorders>
          </w:tcPr>
          <w:p w14:paraId="04A2DBC0" w14:textId="77777777" w:rsidR="00FC60E5" w:rsidRDefault="00FC60E5" w:rsidP="00432E9D">
            <w:pPr>
              <w:jc w:val="center"/>
              <w:rPr>
                <w:sz w:val="22"/>
                <w:szCs w:val="22"/>
              </w:rPr>
            </w:pPr>
            <w:r>
              <w:rPr>
                <w:sz w:val="22"/>
                <w:szCs w:val="22"/>
              </w:rPr>
              <w:t>33</w:t>
            </w:r>
          </w:p>
        </w:tc>
      </w:tr>
    </w:tbl>
    <w:p w14:paraId="17686DC7" w14:textId="77777777" w:rsidR="00FC60E5" w:rsidRDefault="00FC60E5" w:rsidP="00FC60E5">
      <w:pPr>
        <w:rPr>
          <w:sz w:val="22"/>
          <w:szCs w:val="22"/>
        </w:rPr>
      </w:pPr>
    </w:p>
    <w:p w14:paraId="53BD644D" w14:textId="77777777" w:rsidR="00602AA9" w:rsidRDefault="00602AA9" w:rsidP="002E1FAE">
      <w:pPr>
        <w:rPr>
          <w:sz w:val="22"/>
          <w:szCs w:val="22"/>
          <w:highlight w:val="yellow"/>
        </w:rPr>
      </w:pPr>
    </w:p>
    <w:p w14:paraId="1A3FAC43" w14:textId="77777777" w:rsidR="00214208" w:rsidRDefault="00214208" w:rsidP="002E1FAE">
      <w:pPr>
        <w:rPr>
          <w:sz w:val="22"/>
          <w:szCs w:val="22"/>
          <w:highlight w:val="yellow"/>
        </w:rPr>
      </w:pPr>
    </w:p>
    <w:p w14:paraId="7A9366C1" w14:textId="77777777" w:rsidR="00B86069" w:rsidRPr="00F71933" w:rsidRDefault="00B86069" w:rsidP="005D7258">
      <w:pPr>
        <w:pStyle w:val="Prrafodelista"/>
        <w:numPr>
          <w:ilvl w:val="0"/>
          <w:numId w:val="1"/>
        </w:numPr>
        <w:rPr>
          <w:b/>
        </w:rPr>
      </w:pPr>
      <w:r w:rsidRPr="00F71933">
        <w:rPr>
          <w:b/>
        </w:rPr>
        <w:t>Hores de lliure disposició</w:t>
      </w:r>
    </w:p>
    <w:p w14:paraId="2BBD94B2" w14:textId="77777777" w:rsidR="00B86069" w:rsidRDefault="00B86069" w:rsidP="00B86069">
      <w:pPr>
        <w:rPr>
          <w:sz w:val="22"/>
          <w:szCs w:val="22"/>
        </w:rPr>
      </w:pPr>
    </w:p>
    <w:p w14:paraId="47B3A099" w14:textId="77777777" w:rsidR="00B86069" w:rsidRDefault="00B86069" w:rsidP="00B86069">
      <w:pPr>
        <w:rPr>
          <w:sz w:val="22"/>
          <w:szCs w:val="22"/>
        </w:rPr>
      </w:pPr>
      <w:r>
        <w:rPr>
          <w:sz w:val="22"/>
          <w:szCs w:val="22"/>
        </w:rPr>
        <w:t>Tota la informació sobre la distribució de les hores de lliure disposició es troba en aquest enllaç:</w:t>
      </w:r>
    </w:p>
    <w:p w14:paraId="5854DE7F" w14:textId="77777777" w:rsidR="00B86069" w:rsidRDefault="00B86069" w:rsidP="00B86069">
      <w:pPr>
        <w:rPr>
          <w:sz w:val="22"/>
          <w:szCs w:val="22"/>
        </w:rPr>
      </w:pPr>
    </w:p>
    <w:p w14:paraId="385A4D52" w14:textId="77777777" w:rsidR="00B86069" w:rsidRDefault="006B5B62" w:rsidP="00B86069">
      <w:pPr>
        <w:rPr>
          <w:sz w:val="22"/>
          <w:szCs w:val="22"/>
        </w:rPr>
      </w:pPr>
      <w:hyperlink r:id="rId11" w:history="1">
        <w:r w:rsidR="00B86069" w:rsidRPr="002202E0">
          <w:rPr>
            <w:rStyle w:val="Hipervnculo"/>
            <w:sz w:val="22"/>
            <w:szCs w:val="22"/>
          </w:rPr>
          <w:t>http://xtec.gencat.cat/ca/curriculum/professionals/fp/modelcurricular/</w:t>
        </w:r>
      </w:hyperlink>
    </w:p>
    <w:p w14:paraId="2CA7ADD4" w14:textId="77777777" w:rsidR="002E1FAE" w:rsidRPr="00B86069" w:rsidRDefault="002E1FAE" w:rsidP="00B86069">
      <w:pPr>
        <w:jc w:val="left"/>
        <w:rPr>
          <w:sz w:val="22"/>
          <w:szCs w:val="22"/>
          <w:highlight w:val="yellow"/>
        </w:rPr>
      </w:pPr>
    </w:p>
    <w:p w14:paraId="5B437EE2" w14:textId="77777777" w:rsidR="002E1FAE" w:rsidRPr="00D8560A" w:rsidRDefault="00D8560A" w:rsidP="005D7258">
      <w:pPr>
        <w:numPr>
          <w:ilvl w:val="0"/>
          <w:numId w:val="1"/>
        </w:numPr>
        <w:jc w:val="left"/>
        <w:rPr>
          <w:b/>
        </w:rPr>
      </w:pPr>
      <w:r>
        <w:rPr>
          <w:b/>
        </w:rPr>
        <w:t>D</w:t>
      </w:r>
      <w:r w:rsidRPr="00D8560A">
        <w:rPr>
          <w:b/>
        </w:rPr>
        <w:t>istribució orientativa de mòduls</w:t>
      </w:r>
      <w:r>
        <w:rPr>
          <w:b/>
        </w:rPr>
        <w:t xml:space="preserve"> professionals</w:t>
      </w:r>
    </w:p>
    <w:p w14:paraId="314EE24A" w14:textId="77777777" w:rsidR="002E1FAE" w:rsidRDefault="002E1FAE" w:rsidP="002E1FAE">
      <w:pPr>
        <w:rPr>
          <w:sz w:val="22"/>
          <w:szCs w:val="22"/>
        </w:rPr>
      </w:pPr>
    </w:p>
    <w:p w14:paraId="1AF84A4E" w14:textId="77777777" w:rsidR="002E1FAE" w:rsidRDefault="002E1FAE" w:rsidP="002E1FAE">
      <w:pPr>
        <w:rPr>
          <w:sz w:val="22"/>
          <w:szCs w:val="22"/>
        </w:rPr>
      </w:pPr>
      <w:r>
        <w:rPr>
          <w:b/>
          <w:i/>
          <w:sz w:val="22"/>
          <w:szCs w:val="22"/>
        </w:rPr>
        <w:t>Distribució del cicle formatiu</w:t>
      </w:r>
    </w:p>
    <w:p w14:paraId="76614669" w14:textId="77777777" w:rsidR="002E1FAE" w:rsidRDefault="002E1FAE" w:rsidP="002E1FAE">
      <w:pPr>
        <w:rPr>
          <w:sz w:val="22"/>
          <w:szCs w:val="22"/>
        </w:rPr>
      </w:pPr>
    </w:p>
    <w:p w14:paraId="65100165" w14:textId="77777777" w:rsidR="002E1FAE" w:rsidRPr="00D42FB5" w:rsidRDefault="002E1FAE" w:rsidP="002E1FAE">
      <w:pPr>
        <w:tabs>
          <w:tab w:val="left" w:pos="-28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sz w:val="22"/>
          <w:szCs w:val="22"/>
        </w:rPr>
      </w:pPr>
      <w:r w:rsidRPr="00D42FB5">
        <w:rPr>
          <w:sz w:val="22"/>
          <w:szCs w:val="22"/>
        </w:rPr>
        <w:t>Aquest cicle formatiu es desplegarà, ordinàriament, en dos cursos acadèmics. Cadascun dels cursos acadèmics incorporarà una hora de tutoria amb el grup d’alumnes, hora que no està inclosa en el currículum del cicle formatiu.</w:t>
      </w:r>
    </w:p>
    <w:p w14:paraId="57590049" w14:textId="77777777" w:rsidR="002E1FAE" w:rsidRPr="00D42FB5" w:rsidRDefault="002E1FAE" w:rsidP="002E1FAE">
      <w:pPr>
        <w:tabs>
          <w:tab w:val="left" w:pos="-28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5C9B73C4" w14:textId="77777777" w:rsidR="002E1FAE" w:rsidRDefault="002E1FAE" w:rsidP="002E1FAE">
      <w:pPr>
        <w:tabs>
          <w:tab w:val="left" w:pos="0"/>
        </w:tabs>
        <w:rPr>
          <w:sz w:val="22"/>
          <w:szCs w:val="22"/>
        </w:rPr>
      </w:pPr>
      <w:r w:rsidRPr="00D42FB5">
        <w:rPr>
          <w:sz w:val="22"/>
          <w:szCs w:val="22"/>
        </w:rPr>
        <w:t>Per a fomentar la coparticipació de les empreses en el desenvolupament del cicle formatiu mitjançant els mòduls professionals de Síntesi i de Formació en Centres de Treball es proposa un segon curs on es realitzaran els esmentats mòduls professionals de Síntesi i FCT.</w:t>
      </w:r>
      <w:r>
        <w:rPr>
          <w:sz w:val="22"/>
          <w:szCs w:val="22"/>
        </w:rPr>
        <w:t xml:space="preserve"> </w:t>
      </w:r>
    </w:p>
    <w:p w14:paraId="0C5B615A" w14:textId="77777777" w:rsidR="002E1FAE" w:rsidRDefault="002E1FAE" w:rsidP="002E1FAE">
      <w:pPr>
        <w:tabs>
          <w:tab w:val="left" w:pos="0"/>
        </w:tabs>
        <w:rPr>
          <w:sz w:val="22"/>
          <w:szCs w:val="22"/>
        </w:rPr>
      </w:pPr>
    </w:p>
    <w:p w14:paraId="70FCAD4B" w14:textId="77777777" w:rsidR="002E1FAE" w:rsidRDefault="002E1FAE" w:rsidP="002E1FAE">
      <w:pPr>
        <w:tabs>
          <w:tab w:val="left" w:pos="0"/>
        </w:tabs>
        <w:rPr>
          <w:sz w:val="22"/>
          <w:szCs w:val="22"/>
        </w:rPr>
      </w:pPr>
      <w:r>
        <w:rPr>
          <w:sz w:val="22"/>
          <w:szCs w:val="22"/>
        </w:rPr>
        <w:t>En cas que es realitzi la FCT en el primer curs, no es recomana començar-la abans del tercer trimestre.</w:t>
      </w:r>
    </w:p>
    <w:p w14:paraId="792F1AA2" w14:textId="77777777" w:rsidR="002E1FAE" w:rsidRDefault="002E1FAE" w:rsidP="002E1FAE">
      <w:pPr>
        <w:tabs>
          <w:tab w:val="left" w:pos="0"/>
        </w:tabs>
        <w:rPr>
          <w:sz w:val="22"/>
          <w:szCs w:val="22"/>
        </w:rPr>
      </w:pPr>
    </w:p>
    <w:p w14:paraId="04EA1697" w14:textId="77777777" w:rsidR="002E1FAE" w:rsidRDefault="002E1FAE" w:rsidP="002E1FAE">
      <w:pPr>
        <w:tabs>
          <w:tab w:val="left" w:pos="0"/>
        </w:tabs>
        <w:rPr>
          <w:rFonts w:ascii="Times New Roman" w:eastAsia="Times New Roman" w:hAnsi="Times New Roman" w:cs="Times New Roman"/>
          <w:sz w:val="22"/>
          <w:szCs w:val="22"/>
        </w:rPr>
      </w:pPr>
      <w:r>
        <w:rPr>
          <w:sz w:val="22"/>
          <w:szCs w:val="22"/>
        </w:rPr>
        <w:t>D’acord amb el que preveu la normativa reguladora de l’FCT, la formació en centres de treball es podrà realitzar tot alternant-la amb les hores lectives o bé d’una manera intensiva</w:t>
      </w:r>
      <w:r>
        <w:rPr>
          <w:rFonts w:ascii="Times New Roman" w:eastAsia="Times New Roman" w:hAnsi="Times New Roman" w:cs="Times New Roman"/>
          <w:sz w:val="22"/>
          <w:szCs w:val="22"/>
        </w:rPr>
        <w:t>.</w:t>
      </w:r>
    </w:p>
    <w:p w14:paraId="1A499DFC" w14:textId="77777777" w:rsidR="002E1FAE" w:rsidRDefault="002E1FAE" w:rsidP="002E1FAE">
      <w:pPr>
        <w:tabs>
          <w:tab w:val="left" w:pos="0"/>
        </w:tabs>
        <w:rPr>
          <w:sz w:val="22"/>
          <w:szCs w:val="22"/>
        </w:rPr>
      </w:pPr>
    </w:p>
    <w:p w14:paraId="67554837" w14:textId="77777777" w:rsidR="002E1FAE" w:rsidRDefault="002E1FAE" w:rsidP="002E1FAE">
      <w:pPr>
        <w:tabs>
          <w:tab w:val="left" w:pos="0"/>
        </w:tabs>
        <w:rPr>
          <w:sz w:val="22"/>
          <w:szCs w:val="22"/>
        </w:rPr>
      </w:pPr>
      <w:r w:rsidRPr="00D42FB5">
        <w:rPr>
          <w:sz w:val="22"/>
          <w:szCs w:val="22"/>
        </w:rPr>
        <w:t>Per a facilitar la incorporació dels alumnes a la formació professional dual mitjançant un contracte per a la formació i l’aprenentatge, s’ha de tenir en compte una distribució de mòduls professionals de forma que el temps dedicat a l’activitat formativa no sigui inferior al 25% de la jornada màxima anual prevista en el conveni col·lectiu durant l’any de duració del contracte.</w:t>
      </w:r>
    </w:p>
    <w:p w14:paraId="5E7E3C41" w14:textId="77777777" w:rsidR="002E1FAE" w:rsidRDefault="002E1FAE" w:rsidP="002E1FAE">
      <w:pPr>
        <w:tabs>
          <w:tab w:val="left" w:pos="0"/>
        </w:tabs>
        <w:rPr>
          <w:sz w:val="22"/>
          <w:szCs w:val="22"/>
        </w:rPr>
      </w:pPr>
    </w:p>
    <w:p w14:paraId="03F828E4" w14:textId="77777777" w:rsidR="002E1FAE" w:rsidRDefault="002E1FAE" w:rsidP="002E1FAE">
      <w:pPr>
        <w:tabs>
          <w:tab w:val="left" w:pos="0"/>
        </w:tabs>
        <w:rPr>
          <w:sz w:val="22"/>
          <w:szCs w:val="22"/>
        </w:rPr>
      </w:pPr>
    </w:p>
    <w:p w14:paraId="08526FF5" w14:textId="77777777" w:rsidR="002E1FAE" w:rsidRDefault="002E1FAE" w:rsidP="002E1FAE">
      <w:pPr>
        <w:tabs>
          <w:tab w:val="left" w:pos="0"/>
        </w:tabs>
        <w:rPr>
          <w:sz w:val="22"/>
          <w:szCs w:val="22"/>
        </w:rPr>
      </w:pPr>
      <w:r>
        <w:rPr>
          <w:b/>
          <w:i/>
          <w:sz w:val="22"/>
          <w:szCs w:val="22"/>
        </w:rPr>
        <w:t>Distribució de l'horari lectiu ordinari</w:t>
      </w:r>
    </w:p>
    <w:p w14:paraId="2AC57CB0" w14:textId="77777777" w:rsidR="002E1FAE" w:rsidRDefault="002E1FAE" w:rsidP="002E1FAE">
      <w:pPr>
        <w:tabs>
          <w:tab w:val="left" w:pos="0"/>
        </w:tabs>
        <w:rPr>
          <w:sz w:val="22"/>
          <w:szCs w:val="22"/>
        </w:rPr>
      </w:pPr>
    </w:p>
    <w:p w14:paraId="10200A9D" w14:textId="77777777" w:rsidR="002E1FAE" w:rsidRDefault="002E1FAE" w:rsidP="002E1FAE">
      <w:pPr>
        <w:tabs>
          <w:tab w:val="left" w:pos="-426"/>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
        <w:rPr>
          <w:sz w:val="22"/>
          <w:szCs w:val="22"/>
        </w:rPr>
      </w:pPr>
      <w:r>
        <w:rPr>
          <w:sz w:val="22"/>
          <w:szCs w:val="22"/>
        </w:rPr>
        <w:t>La distribució de l'horari lectiu es farà de dilluns a divendres, segons les instruccions d’inici de curs.</w:t>
      </w:r>
    </w:p>
    <w:p w14:paraId="5186B13D" w14:textId="77777777" w:rsidR="002E1FAE" w:rsidRDefault="002E1FAE" w:rsidP="002E1FAE">
      <w:pPr>
        <w:tabs>
          <w:tab w:val="left" w:pos="0"/>
        </w:tabs>
        <w:rPr>
          <w:sz w:val="22"/>
          <w:szCs w:val="22"/>
        </w:rPr>
      </w:pPr>
    </w:p>
    <w:p w14:paraId="1A3044D6" w14:textId="77777777" w:rsidR="002E1FAE" w:rsidRDefault="002E1FAE" w:rsidP="002E1FAE">
      <w:pPr>
        <w:tabs>
          <w:tab w:val="left" w:pos="0"/>
        </w:tabs>
        <w:rPr>
          <w:sz w:val="22"/>
          <w:szCs w:val="22"/>
        </w:rPr>
      </w:pPr>
      <w:r>
        <w:rPr>
          <w:sz w:val="22"/>
          <w:szCs w:val="22"/>
        </w:rPr>
        <w:t>A continuació s’efectua una proposta de distribució dels mòduls professionals.</w:t>
      </w:r>
    </w:p>
    <w:p w14:paraId="6C57C439" w14:textId="77777777" w:rsidR="002E1FAE" w:rsidRDefault="002E1FAE" w:rsidP="002E1FAE">
      <w:pPr>
        <w:tabs>
          <w:tab w:val="left" w:pos="0"/>
        </w:tabs>
        <w:rPr>
          <w:sz w:val="22"/>
          <w:szCs w:val="22"/>
        </w:rPr>
      </w:pPr>
    </w:p>
    <w:p w14:paraId="79FA92FB" w14:textId="77777777" w:rsidR="002E1FAE" w:rsidRDefault="002E1FAE" w:rsidP="002E1FAE">
      <w:pPr>
        <w:tabs>
          <w:tab w:val="left" w:pos="0"/>
        </w:tabs>
        <w:rPr>
          <w:sz w:val="22"/>
          <w:szCs w:val="22"/>
        </w:rPr>
      </w:pPr>
      <w:r>
        <w:rPr>
          <w:sz w:val="22"/>
          <w:szCs w:val="22"/>
        </w:rPr>
        <w:t xml:space="preserve">La proposta que es presenta ha de permetre als centres, d’acord amb la plantilla de què disposen, dels espais i del nombre de cicles que imparteixen, organitzar i estructurar el cicle dins del seu horari lectiu. </w:t>
      </w:r>
    </w:p>
    <w:p w14:paraId="3D404BC9" w14:textId="77777777" w:rsidR="00203128" w:rsidRDefault="00203128" w:rsidP="002E1FAE">
      <w:pPr>
        <w:tabs>
          <w:tab w:val="left" w:pos="0"/>
        </w:tabs>
        <w:rPr>
          <w:sz w:val="22"/>
          <w:szCs w:val="22"/>
        </w:rPr>
      </w:pPr>
    </w:p>
    <w:p w14:paraId="61319B8A" w14:textId="77777777" w:rsidR="00203128" w:rsidRDefault="00203128" w:rsidP="002E1FAE">
      <w:pPr>
        <w:tabs>
          <w:tab w:val="left" w:pos="0"/>
        </w:tabs>
        <w:rPr>
          <w:sz w:val="22"/>
          <w:szCs w:val="22"/>
        </w:rPr>
      </w:pPr>
    </w:p>
    <w:p w14:paraId="31A560F4" w14:textId="77777777" w:rsidR="00203128" w:rsidRDefault="00203128" w:rsidP="002E1FAE">
      <w:pPr>
        <w:tabs>
          <w:tab w:val="left" w:pos="0"/>
        </w:tabs>
        <w:rPr>
          <w:sz w:val="22"/>
          <w:szCs w:val="22"/>
        </w:rPr>
      </w:pPr>
    </w:p>
    <w:p w14:paraId="70DF735C" w14:textId="77777777" w:rsidR="00203128" w:rsidRDefault="00203128" w:rsidP="002E1FAE">
      <w:pPr>
        <w:tabs>
          <w:tab w:val="left" w:pos="0"/>
        </w:tabs>
        <w:rPr>
          <w:sz w:val="22"/>
          <w:szCs w:val="22"/>
        </w:rPr>
      </w:pPr>
    </w:p>
    <w:p w14:paraId="3A413BF6" w14:textId="77777777" w:rsidR="00203128" w:rsidRDefault="00203128" w:rsidP="002E1FAE">
      <w:pPr>
        <w:tabs>
          <w:tab w:val="left" w:pos="0"/>
        </w:tabs>
        <w:rPr>
          <w:sz w:val="22"/>
          <w:szCs w:val="22"/>
        </w:rPr>
      </w:pPr>
    </w:p>
    <w:p w14:paraId="33D28B4B" w14:textId="77777777" w:rsidR="002E1FAE" w:rsidRDefault="002E1FAE" w:rsidP="002E1FAE">
      <w:pPr>
        <w:rPr>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68"/>
        <w:gridCol w:w="1109"/>
        <w:gridCol w:w="796"/>
        <w:gridCol w:w="1288"/>
      </w:tblGrid>
      <w:tr w:rsidR="00E33AAF" w14:paraId="78AD8C5B" w14:textId="77777777" w:rsidTr="00203128">
        <w:trPr>
          <w:jc w:val="center"/>
        </w:trPr>
        <w:tc>
          <w:tcPr>
            <w:tcW w:w="5000" w:type="pct"/>
            <w:gridSpan w:val="4"/>
            <w:tcBorders>
              <w:bottom w:val="single" w:sz="4" w:space="0" w:color="000000" w:themeColor="text1"/>
            </w:tcBorders>
            <w:shd w:val="clear" w:color="auto" w:fill="B3B3B3"/>
          </w:tcPr>
          <w:p w14:paraId="4009E77D" w14:textId="77777777" w:rsidR="00E33AAF" w:rsidRPr="003F60AE" w:rsidRDefault="00E33AAF" w:rsidP="00432E9D">
            <w:pPr>
              <w:jc w:val="center"/>
              <w:rPr>
                <w:sz w:val="22"/>
                <w:szCs w:val="22"/>
              </w:rPr>
            </w:pPr>
            <w:r>
              <w:rPr>
                <w:b/>
                <w:sz w:val="22"/>
                <w:szCs w:val="22"/>
              </w:rPr>
              <w:t>Curs 1r</w:t>
            </w:r>
          </w:p>
        </w:tc>
      </w:tr>
      <w:tr w:rsidR="00E33AAF" w14:paraId="14670450" w14:textId="77777777" w:rsidTr="00203128">
        <w:trPr>
          <w:trHeight w:val="300"/>
          <w:jc w:val="center"/>
        </w:trPr>
        <w:tc>
          <w:tcPr>
            <w:tcW w:w="3238" w:type="pct"/>
            <w:tcBorders>
              <w:top w:val="single" w:sz="4" w:space="0" w:color="000000" w:themeColor="text1"/>
              <w:bottom w:val="nil"/>
              <w:right w:val="nil"/>
            </w:tcBorders>
            <w:vAlign w:val="center"/>
          </w:tcPr>
          <w:p w14:paraId="5693A806" w14:textId="77777777" w:rsidR="00E33AAF" w:rsidRDefault="00E33AAF" w:rsidP="00432E9D">
            <w:pPr>
              <w:jc w:val="center"/>
              <w:rPr>
                <w:sz w:val="22"/>
                <w:szCs w:val="22"/>
              </w:rPr>
            </w:pPr>
            <w:r>
              <w:rPr>
                <w:b/>
                <w:sz w:val="22"/>
                <w:szCs w:val="22"/>
              </w:rPr>
              <w:t>Mòduls professionals</w:t>
            </w:r>
          </w:p>
        </w:tc>
        <w:tc>
          <w:tcPr>
            <w:tcW w:w="612" w:type="pct"/>
            <w:tcBorders>
              <w:top w:val="single" w:sz="4" w:space="0" w:color="000000" w:themeColor="text1"/>
              <w:bottom w:val="nil"/>
              <w:right w:val="single" w:sz="4" w:space="0" w:color="000000" w:themeColor="text1"/>
            </w:tcBorders>
            <w:vAlign w:val="center"/>
          </w:tcPr>
          <w:p w14:paraId="5D6A409C" w14:textId="77777777" w:rsidR="00E33AAF" w:rsidRDefault="00E33AAF" w:rsidP="00432E9D">
            <w:pPr>
              <w:jc w:val="center"/>
              <w:rPr>
                <w:sz w:val="22"/>
                <w:szCs w:val="22"/>
              </w:rPr>
            </w:pPr>
            <w:r>
              <w:rPr>
                <w:b/>
                <w:i/>
                <w:sz w:val="22"/>
                <w:szCs w:val="22"/>
              </w:rPr>
              <w:t>Hores mínimes</w:t>
            </w:r>
          </w:p>
        </w:tc>
        <w:tc>
          <w:tcPr>
            <w:tcW w:w="439" w:type="pct"/>
            <w:tcBorders>
              <w:top w:val="single" w:sz="4" w:space="0" w:color="000000" w:themeColor="text1"/>
              <w:left w:val="single" w:sz="4" w:space="0" w:color="000000" w:themeColor="text1"/>
              <w:bottom w:val="nil"/>
            </w:tcBorders>
            <w:vAlign w:val="center"/>
          </w:tcPr>
          <w:p w14:paraId="22477E56" w14:textId="77777777" w:rsidR="00E33AAF" w:rsidRDefault="00E33AAF" w:rsidP="00432E9D">
            <w:pPr>
              <w:jc w:val="center"/>
              <w:rPr>
                <w:sz w:val="22"/>
                <w:szCs w:val="22"/>
              </w:rPr>
            </w:pPr>
            <w:r>
              <w:rPr>
                <w:b/>
                <w:i/>
                <w:sz w:val="22"/>
                <w:szCs w:val="22"/>
              </w:rPr>
              <w:t>HLD</w:t>
            </w:r>
          </w:p>
        </w:tc>
        <w:tc>
          <w:tcPr>
            <w:tcW w:w="711" w:type="pct"/>
            <w:tcBorders>
              <w:top w:val="single" w:sz="4" w:space="0" w:color="000000" w:themeColor="text1"/>
              <w:left w:val="single" w:sz="4" w:space="0" w:color="000000" w:themeColor="text1"/>
              <w:bottom w:val="nil"/>
            </w:tcBorders>
          </w:tcPr>
          <w:p w14:paraId="34CB77DE" w14:textId="77777777" w:rsidR="00E33AAF" w:rsidRDefault="00E33AAF" w:rsidP="00432E9D">
            <w:pPr>
              <w:jc w:val="center"/>
              <w:rPr>
                <w:b/>
                <w:i/>
                <w:sz w:val="22"/>
                <w:szCs w:val="22"/>
              </w:rPr>
            </w:pPr>
            <w:r>
              <w:rPr>
                <w:b/>
                <w:i/>
                <w:sz w:val="22"/>
                <w:szCs w:val="22"/>
              </w:rPr>
              <w:t>Hores totals</w:t>
            </w:r>
          </w:p>
        </w:tc>
      </w:tr>
      <w:tr w:rsidR="00203128" w14:paraId="62ABEA31" w14:textId="77777777" w:rsidTr="00203128">
        <w:trPr>
          <w:trHeight w:val="400"/>
          <w:jc w:val="center"/>
        </w:trPr>
        <w:tc>
          <w:tcPr>
            <w:tcW w:w="3238" w:type="pct"/>
            <w:tcBorders>
              <w:top w:val="single" w:sz="4" w:space="0" w:color="000000" w:themeColor="text1"/>
              <w:bottom w:val="single" w:sz="4" w:space="0" w:color="000000" w:themeColor="text1"/>
              <w:right w:val="nil"/>
            </w:tcBorders>
          </w:tcPr>
          <w:p w14:paraId="054155B7" w14:textId="77777777" w:rsidR="00203128" w:rsidRPr="00A15E62" w:rsidRDefault="00203128" w:rsidP="00432E9D">
            <w:pPr>
              <w:jc w:val="left"/>
              <w:rPr>
                <w:sz w:val="22"/>
                <w:szCs w:val="22"/>
              </w:rPr>
            </w:pPr>
            <w:r w:rsidRPr="00A15E62">
              <w:t>MP2 Operacions administratives de compravenda</w:t>
            </w:r>
          </w:p>
        </w:tc>
        <w:tc>
          <w:tcPr>
            <w:tcW w:w="612" w:type="pct"/>
            <w:tcBorders>
              <w:top w:val="single" w:sz="4" w:space="0" w:color="000000" w:themeColor="text1"/>
              <w:bottom w:val="single" w:sz="4" w:space="0" w:color="000000" w:themeColor="text1"/>
              <w:right w:val="single" w:sz="4" w:space="0" w:color="000000" w:themeColor="text1"/>
            </w:tcBorders>
            <w:vAlign w:val="center"/>
          </w:tcPr>
          <w:p w14:paraId="7ECEE618" w14:textId="77777777" w:rsidR="00203128" w:rsidRDefault="00203128" w:rsidP="00432E9D">
            <w:pPr>
              <w:jc w:val="center"/>
              <w:rPr>
                <w:sz w:val="22"/>
                <w:szCs w:val="22"/>
              </w:rPr>
            </w:pPr>
            <w:r>
              <w:rPr>
                <w:sz w:val="22"/>
                <w:szCs w:val="22"/>
              </w:rPr>
              <w:t>99</w:t>
            </w:r>
          </w:p>
        </w:tc>
        <w:tc>
          <w:tcPr>
            <w:tcW w:w="439" w:type="pct"/>
            <w:tcBorders>
              <w:top w:val="single" w:sz="4" w:space="0" w:color="000000" w:themeColor="text1"/>
              <w:left w:val="single" w:sz="4" w:space="0" w:color="000000" w:themeColor="text1"/>
              <w:bottom w:val="single" w:sz="4" w:space="0" w:color="000000" w:themeColor="text1"/>
            </w:tcBorders>
            <w:vAlign w:val="center"/>
          </w:tcPr>
          <w:p w14:paraId="37EFA3E3" w14:textId="77777777" w:rsidR="00203128" w:rsidRDefault="00203128" w:rsidP="00432E9D">
            <w:pPr>
              <w:jc w:val="center"/>
              <w:rPr>
                <w:sz w:val="22"/>
                <w:szCs w:val="22"/>
              </w:rPr>
            </w:pPr>
          </w:p>
        </w:tc>
        <w:tc>
          <w:tcPr>
            <w:tcW w:w="711" w:type="pct"/>
            <w:tcBorders>
              <w:top w:val="single" w:sz="4" w:space="0" w:color="000000" w:themeColor="text1"/>
              <w:left w:val="single" w:sz="4" w:space="0" w:color="000000" w:themeColor="text1"/>
              <w:bottom w:val="single" w:sz="4" w:space="0" w:color="000000" w:themeColor="text1"/>
            </w:tcBorders>
            <w:vAlign w:val="center"/>
          </w:tcPr>
          <w:p w14:paraId="3CC7640C" w14:textId="77777777" w:rsidR="00203128" w:rsidRDefault="00203128" w:rsidP="00231871">
            <w:pPr>
              <w:jc w:val="center"/>
              <w:rPr>
                <w:sz w:val="22"/>
                <w:szCs w:val="22"/>
              </w:rPr>
            </w:pPr>
            <w:r>
              <w:rPr>
                <w:sz w:val="22"/>
                <w:szCs w:val="22"/>
              </w:rPr>
              <w:t>99</w:t>
            </w:r>
          </w:p>
        </w:tc>
      </w:tr>
      <w:tr w:rsidR="00203128" w14:paraId="53D270A4" w14:textId="77777777" w:rsidTr="00203128">
        <w:trPr>
          <w:trHeight w:val="300"/>
          <w:jc w:val="center"/>
        </w:trPr>
        <w:tc>
          <w:tcPr>
            <w:tcW w:w="3238" w:type="pct"/>
            <w:tcBorders>
              <w:top w:val="single" w:sz="4" w:space="0" w:color="000000" w:themeColor="text1"/>
              <w:bottom w:val="single" w:sz="4" w:space="0" w:color="000000" w:themeColor="text1"/>
              <w:right w:val="nil"/>
            </w:tcBorders>
          </w:tcPr>
          <w:p w14:paraId="7411C4B5" w14:textId="77777777" w:rsidR="00203128" w:rsidRPr="00A15E62" w:rsidRDefault="00203128" w:rsidP="00432E9D">
            <w:pPr>
              <w:jc w:val="left"/>
              <w:rPr>
                <w:sz w:val="22"/>
                <w:szCs w:val="22"/>
              </w:rPr>
            </w:pPr>
            <w:r w:rsidRPr="00A15E62">
              <w:t>MP4 Operacions auxiliars de tresoreria</w:t>
            </w:r>
          </w:p>
        </w:tc>
        <w:tc>
          <w:tcPr>
            <w:tcW w:w="612" w:type="pct"/>
            <w:tcBorders>
              <w:top w:val="single" w:sz="4" w:space="0" w:color="000000" w:themeColor="text1"/>
              <w:bottom w:val="single" w:sz="4" w:space="0" w:color="000000" w:themeColor="text1"/>
              <w:right w:val="single" w:sz="4" w:space="0" w:color="000000" w:themeColor="text1"/>
            </w:tcBorders>
            <w:vAlign w:val="center"/>
          </w:tcPr>
          <w:p w14:paraId="7F965AE2" w14:textId="77777777" w:rsidR="00203128" w:rsidRDefault="00203128" w:rsidP="00432E9D">
            <w:pPr>
              <w:jc w:val="center"/>
              <w:rPr>
                <w:sz w:val="22"/>
                <w:szCs w:val="22"/>
              </w:rPr>
            </w:pPr>
            <w:r>
              <w:rPr>
                <w:sz w:val="22"/>
                <w:szCs w:val="22"/>
              </w:rPr>
              <w:t>99</w:t>
            </w:r>
          </w:p>
        </w:tc>
        <w:tc>
          <w:tcPr>
            <w:tcW w:w="439" w:type="pct"/>
            <w:tcBorders>
              <w:top w:val="single" w:sz="4" w:space="0" w:color="000000" w:themeColor="text1"/>
              <w:left w:val="single" w:sz="4" w:space="0" w:color="000000" w:themeColor="text1"/>
              <w:bottom w:val="single" w:sz="4" w:space="0" w:color="000000" w:themeColor="text1"/>
            </w:tcBorders>
            <w:vAlign w:val="center"/>
          </w:tcPr>
          <w:p w14:paraId="41C6AC2A" w14:textId="77777777" w:rsidR="00203128" w:rsidRDefault="00203128" w:rsidP="00432E9D">
            <w:pPr>
              <w:jc w:val="center"/>
              <w:rPr>
                <w:sz w:val="22"/>
                <w:szCs w:val="22"/>
              </w:rPr>
            </w:pPr>
          </w:p>
        </w:tc>
        <w:tc>
          <w:tcPr>
            <w:tcW w:w="711" w:type="pct"/>
            <w:tcBorders>
              <w:top w:val="single" w:sz="4" w:space="0" w:color="000000" w:themeColor="text1"/>
              <w:left w:val="single" w:sz="4" w:space="0" w:color="000000" w:themeColor="text1"/>
              <w:bottom w:val="single" w:sz="4" w:space="0" w:color="000000" w:themeColor="text1"/>
            </w:tcBorders>
            <w:vAlign w:val="center"/>
          </w:tcPr>
          <w:p w14:paraId="019227AC" w14:textId="77777777" w:rsidR="00203128" w:rsidRDefault="00203128" w:rsidP="00231871">
            <w:pPr>
              <w:jc w:val="center"/>
              <w:rPr>
                <w:sz w:val="22"/>
                <w:szCs w:val="22"/>
              </w:rPr>
            </w:pPr>
            <w:r>
              <w:rPr>
                <w:sz w:val="22"/>
                <w:szCs w:val="22"/>
              </w:rPr>
              <w:t>99</w:t>
            </w:r>
          </w:p>
        </w:tc>
      </w:tr>
      <w:tr w:rsidR="00203128" w14:paraId="52ACE276" w14:textId="77777777" w:rsidTr="00203128">
        <w:trPr>
          <w:trHeight w:val="300"/>
          <w:jc w:val="center"/>
        </w:trPr>
        <w:tc>
          <w:tcPr>
            <w:tcW w:w="3238" w:type="pct"/>
            <w:tcBorders>
              <w:top w:val="single" w:sz="4" w:space="0" w:color="000000" w:themeColor="text1"/>
              <w:bottom w:val="single" w:sz="4" w:space="0" w:color="000000" w:themeColor="text1"/>
              <w:right w:val="nil"/>
            </w:tcBorders>
          </w:tcPr>
          <w:p w14:paraId="0DF7137A" w14:textId="77777777" w:rsidR="00203128" w:rsidRPr="00A15E62" w:rsidRDefault="00203128" w:rsidP="00432E9D">
            <w:pPr>
              <w:jc w:val="left"/>
              <w:rPr>
                <w:sz w:val="22"/>
                <w:szCs w:val="22"/>
              </w:rPr>
            </w:pPr>
            <w:r w:rsidRPr="00A15E62">
              <w:t>MP5 Tècnica comptable</w:t>
            </w:r>
          </w:p>
        </w:tc>
        <w:tc>
          <w:tcPr>
            <w:tcW w:w="612" w:type="pct"/>
            <w:tcBorders>
              <w:top w:val="single" w:sz="4" w:space="0" w:color="000000" w:themeColor="text1"/>
              <w:bottom w:val="single" w:sz="4" w:space="0" w:color="000000" w:themeColor="text1"/>
              <w:right w:val="single" w:sz="4" w:space="0" w:color="000000" w:themeColor="text1"/>
            </w:tcBorders>
            <w:vAlign w:val="center"/>
          </w:tcPr>
          <w:p w14:paraId="2B876262" w14:textId="77777777" w:rsidR="00203128" w:rsidRDefault="00203128" w:rsidP="00432E9D">
            <w:pPr>
              <w:jc w:val="center"/>
              <w:rPr>
                <w:sz w:val="22"/>
                <w:szCs w:val="22"/>
              </w:rPr>
            </w:pPr>
            <w:r>
              <w:rPr>
                <w:sz w:val="22"/>
                <w:szCs w:val="22"/>
              </w:rPr>
              <w:t>99</w:t>
            </w:r>
          </w:p>
        </w:tc>
        <w:tc>
          <w:tcPr>
            <w:tcW w:w="439" w:type="pct"/>
            <w:tcBorders>
              <w:top w:val="single" w:sz="4" w:space="0" w:color="000000" w:themeColor="text1"/>
              <w:left w:val="single" w:sz="4" w:space="0" w:color="000000" w:themeColor="text1"/>
              <w:bottom w:val="single" w:sz="4" w:space="0" w:color="000000" w:themeColor="text1"/>
            </w:tcBorders>
            <w:vAlign w:val="center"/>
          </w:tcPr>
          <w:p w14:paraId="2DC44586" w14:textId="77777777" w:rsidR="00203128" w:rsidRDefault="00203128" w:rsidP="00432E9D">
            <w:pPr>
              <w:jc w:val="center"/>
              <w:rPr>
                <w:sz w:val="22"/>
                <w:szCs w:val="22"/>
              </w:rPr>
            </w:pPr>
          </w:p>
        </w:tc>
        <w:tc>
          <w:tcPr>
            <w:tcW w:w="711" w:type="pct"/>
            <w:tcBorders>
              <w:top w:val="single" w:sz="4" w:space="0" w:color="000000" w:themeColor="text1"/>
              <w:left w:val="single" w:sz="4" w:space="0" w:color="000000" w:themeColor="text1"/>
              <w:bottom w:val="single" w:sz="4" w:space="0" w:color="000000" w:themeColor="text1"/>
            </w:tcBorders>
            <w:vAlign w:val="center"/>
          </w:tcPr>
          <w:p w14:paraId="1641E8FD" w14:textId="77777777" w:rsidR="00203128" w:rsidRDefault="00203128" w:rsidP="00231871">
            <w:pPr>
              <w:jc w:val="center"/>
              <w:rPr>
                <w:sz w:val="22"/>
                <w:szCs w:val="22"/>
              </w:rPr>
            </w:pPr>
            <w:r>
              <w:rPr>
                <w:sz w:val="22"/>
                <w:szCs w:val="22"/>
              </w:rPr>
              <w:t>99</w:t>
            </w:r>
          </w:p>
        </w:tc>
      </w:tr>
      <w:tr w:rsidR="00203128" w14:paraId="7F7CF8E4" w14:textId="77777777" w:rsidTr="00203128">
        <w:trPr>
          <w:trHeight w:val="300"/>
          <w:jc w:val="center"/>
        </w:trPr>
        <w:tc>
          <w:tcPr>
            <w:tcW w:w="3238" w:type="pct"/>
            <w:tcBorders>
              <w:top w:val="single" w:sz="4" w:space="0" w:color="000000" w:themeColor="text1"/>
              <w:bottom w:val="single" w:sz="4" w:space="0" w:color="000000" w:themeColor="text1"/>
              <w:right w:val="nil"/>
            </w:tcBorders>
          </w:tcPr>
          <w:p w14:paraId="6B3C293D" w14:textId="77777777" w:rsidR="00203128" w:rsidRPr="00A15E62" w:rsidRDefault="00203128" w:rsidP="00432E9D">
            <w:pPr>
              <w:jc w:val="left"/>
              <w:rPr>
                <w:sz w:val="22"/>
                <w:szCs w:val="22"/>
              </w:rPr>
            </w:pPr>
            <w:r w:rsidRPr="00A15E62">
              <w:t>MP7 Tractament informàtic de la informació UF1, UF2, UF3, (1)</w:t>
            </w:r>
          </w:p>
        </w:tc>
        <w:tc>
          <w:tcPr>
            <w:tcW w:w="612" w:type="pct"/>
            <w:tcBorders>
              <w:top w:val="single" w:sz="4" w:space="0" w:color="000000" w:themeColor="text1"/>
              <w:bottom w:val="single" w:sz="4" w:space="0" w:color="000000" w:themeColor="text1"/>
              <w:right w:val="single" w:sz="4" w:space="0" w:color="000000" w:themeColor="text1"/>
            </w:tcBorders>
            <w:vAlign w:val="center"/>
          </w:tcPr>
          <w:p w14:paraId="4A68A749" w14:textId="77777777" w:rsidR="00203128" w:rsidRDefault="00203128" w:rsidP="00432E9D">
            <w:pPr>
              <w:jc w:val="center"/>
              <w:rPr>
                <w:sz w:val="22"/>
                <w:szCs w:val="22"/>
              </w:rPr>
            </w:pPr>
            <w:r>
              <w:rPr>
                <w:sz w:val="22"/>
                <w:szCs w:val="22"/>
              </w:rPr>
              <w:t>132</w:t>
            </w:r>
          </w:p>
        </w:tc>
        <w:tc>
          <w:tcPr>
            <w:tcW w:w="439" w:type="pct"/>
            <w:tcBorders>
              <w:top w:val="single" w:sz="4" w:space="0" w:color="000000" w:themeColor="text1"/>
              <w:left w:val="single" w:sz="4" w:space="0" w:color="000000" w:themeColor="text1"/>
              <w:bottom w:val="single" w:sz="4" w:space="0" w:color="000000" w:themeColor="text1"/>
            </w:tcBorders>
            <w:vAlign w:val="center"/>
          </w:tcPr>
          <w:p w14:paraId="4FFCBC07" w14:textId="77777777" w:rsidR="00203128" w:rsidRDefault="00203128" w:rsidP="00432E9D">
            <w:pPr>
              <w:jc w:val="center"/>
              <w:rPr>
                <w:sz w:val="22"/>
                <w:szCs w:val="22"/>
              </w:rPr>
            </w:pPr>
          </w:p>
        </w:tc>
        <w:tc>
          <w:tcPr>
            <w:tcW w:w="711" w:type="pct"/>
            <w:tcBorders>
              <w:top w:val="single" w:sz="4" w:space="0" w:color="000000" w:themeColor="text1"/>
              <w:left w:val="single" w:sz="4" w:space="0" w:color="000000" w:themeColor="text1"/>
              <w:bottom w:val="single" w:sz="4" w:space="0" w:color="000000" w:themeColor="text1"/>
            </w:tcBorders>
            <w:vAlign w:val="center"/>
          </w:tcPr>
          <w:p w14:paraId="78F31C61" w14:textId="77777777" w:rsidR="00203128" w:rsidRDefault="00203128" w:rsidP="00231871">
            <w:pPr>
              <w:jc w:val="center"/>
              <w:rPr>
                <w:sz w:val="22"/>
                <w:szCs w:val="22"/>
              </w:rPr>
            </w:pPr>
            <w:r>
              <w:rPr>
                <w:sz w:val="22"/>
                <w:szCs w:val="22"/>
              </w:rPr>
              <w:t>132</w:t>
            </w:r>
          </w:p>
        </w:tc>
      </w:tr>
      <w:tr w:rsidR="00203128" w14:paraId="2AA57B6F" w14:textId="77777777" w:rsidTr="00203128">
        <w:trPr>
          <w:trHeight w:val="300"/>
          <w:jc w:val="center"/>
        </w:trPr>
        <w:tc>
          <w:tcPr>
            <w:tcW w:w="3238" w:type="pct"/>
            <w:tcBorders>
              <w:top w:val="single" w:sz="4" w:space="0" w:color="000000" w:themeColor="text1"/>
              <w:bottom w:val="single" w:sz="4" w:space="0" w:color="auto"/>
              <w:right w:val="nil"/>
            </w:tcBorders>
          </w:tcPr>
          <w:p w14:paraId="77203D6A" w14:textId="77777777" w:rsidR="00203128" w:rsidRPr="00A15E62" w:rsidRDefault="00203128" w:rsidP="00432E9D">
            <w:pPr>
              <w:jc w:val="left"/>
              <w:rPr>
                <w:sz w:val="22"/>
                <w:szCs w:val="22"/>
              </w:rPr>
            </w:pPr>
            <w:r w:rsidRPr="00A15E62">
              <w:t>MP8 Anglès</w:t>
            </w:r>
          </w:p>
        </w:tc>
        <w:tc>
          <w:tcPr>
            <w:tcW w:w="612" w:type="pct"/>
            <w:tcBorders>
              <w:top w:val="single" w:sz="4" w:space="0" w:color="000000" w:themeColor="text1"/>
              <w:bottom w:val="single" w:sz="4" w:space="0" w:color="auto"/>
              <w:right w:val="single" w:sz="4" w:space="0" w:color="000000" w:themeColor="text1"/>
            </w:tcBorders>
            <w:vAlign w:val="center"/>
          </w:tcPr>
          <w:p w14:paraId="7BE7966D" w14:textId="77777777" w:rsidR="00203128" w:rsidRDefault="00203128" w:rsidP="00432E9D">
            <w:pPr>
              <w:jc w:val="center"/>
              <w:rPr>
                <w:sz w:val="22"/>
                <w:szCs w:val="22"/>
              </w:rPr>
            </w:pPr>
            <w:r>
              <w:rPr>
                <w:sz w:val="22"/>
                <w:szCs w:val="22"/>
              </w:rPr>
              <w:t>99</w:t>
            </w:r>
          </w:p>
        </w:tc>
        <w:tc>
          <w:tcPr>
            <w:tcW w:w="439" w:type="pct"/>
            <w:tcBorders>
              <w:top w:val="single" w:sz="4" w:space="0" w:color="000000" w:themeColor="text1"/>
              <w:left w:val="single" w:sz="4" w:space="0" w:color="000000" w:themeColor="text1"/>
              <w:bottom w:val="single" w:sz="4" w:space="0" w:color="auto"/>
            </w:tcBorders>
            <w:vAlign w:val="center"/>
          </w:tcPr>
          <w:p w14:paraId="1728B4D0" w14:textId="77777777" w:rsidR="00203128" w:rsidRDefault="00203128" w:rsidP="00432E9D">
            <w:pPr>
              <w:jc w:val="center"/>
              <w:rPr>
                <w:sz w:val="22"/>
                <w:szCs w:val="22"/>
              </w:rPr>
            </w:pPr>
          </w:p>
        </w:tc>
        <w:tc>
          <w:tcPr>
            <w:tcW w:w="711" w:type="pct"/>
            <w:tcBorders>
              <w:top w:val="single" w:sz="4" w:space="0" w:color="000000" w:themeColor="text1"/>
              <w:left w:val="single" w:sz="4" w:space="0" w:color="000000" w:themeColor="text1"/>
              <w:bottom w:val="single" w:sz="4" w:space="0" w:color="auto"/>
            </w:tcBorders>
            <w:vAlign w:val="center"/>
          </w:tcPr>
          <w:p w14:paraId="761A02B8" w14:textId="77777777" w:rsidR="00203128" w:rsidRDefault="00203128" w:rsidP="00231871">
            <w:pPr>
              <w:jc w:val="center"/>
              <w:rPr>
                <w:sz w:val="22"/>
                <w:szCs w:val="22"/>
              </w:rPr>
            </w:pPr>
            <w:r>
              <w:rPr>
                <w:sz w:val="22"/>
                <w:szCs w:val="22"/>
              </w:rPr>
              <w:t>99</w:t>
            </w:r>
          </w:p>
        </w:tc>
      </w:tr>
      <w:tr w:rsidR="00203128" w14:paraId="61EDE934" w14:textId="77777777" w:rsidTr="00203128">
        <w:trPr>
          <w:trHeight w:val="280"/>
          <w:jc w:val="center"/>
        </w:trPr>
        <w:tc>
          <w:tcPr>
            <w:tcW w:w="3238" w:type="pct"/>
            <w:tcBorders>
              <w:top w:val="single" w:sz="4" w:space="0" w:color="000000" w:themeColor="text1"/>
              <w:bottom w:val="single" w:sz="4" w:space="0" w:color="auto"/>
              <w:right w:val="nil"/>
            </w:tcBorders>
          </w:tcPr>
          <w:p w14:paraId="0C194BB3" w14:textId="77777777" w:rsidR="00203128" w:rsidRPr="00A15E62" w:rsidRDefault="00203128" w:rsidP="00432E9D">
            <w:pPr>
              <w:jc w:val="left"/>
              <w:rPr>
                <w:sz w:val="22"/>
                <w:szCs w:val="22"/>
              </w:rPr>
            </w:pPr>
            <w:r w:rsidRPr="00A15E62">
              <w:t xml:space="preserve">MP11 Formació i orientació laboral </w:t>
            </w:r>
          </w:p>
        </w:tc>
        <w:tc>
          <w:tcPr>
            <w:tcW w:w="612" w:type="pct"/>
            <w:tcBorders>
              <w:top w:val="single" w:sz="4" w:space="0" w:color="000000" w:themeColor="text1"/>
              <w:bottom w:val="single" w:sz="4" w:space="0" w:color="auto"/>
              <w:right w:val="single" w:sz="4" w:space="0" w:color="000000" w:themeColor="text1"/>
            </w:tcBorders>
            <w:vAlign w:val="center"/>
          </w:tcPr>
          <w:p w14:paraId="518F143B" w14:textId="77777777" w:rsidR="00203128" w:rsidRDefault="00203128" w:rsidP="00432E9D">
            <w:pPr>
              <w:jc w:val="center"/>
              <w:rPr>
                <w:sz w:val="22"/>
                <w:szCs w:val="22"/>
              </w:rPr>
            </w:pPr>
            <w:r>
              <w:rPr>
                <w:sz w:val="22"/>
                <w:szCs w:val="22"/>
              </w:rPr>
              <w:t>66</w:t>
            </w:r>
          </w:p>
        </w:tc>
        <w:tc>
          <w:tcPr>
            <w:tcW w:w="439" w:type="pct"/>
            <w:tcBorders>
              <w:top w:val="single" w:sz="4" w:space="0" w:color="000000" w:themeColor="text1"/>
              <w:left w:val="single" w:sz="4" w:space="0" w:color="000000" w:themeColor="text1"/>
              <w:bottom w:val="single" w:sz="4" w:space="0" w:color="auto"/>
            </w:tcBorders>
            <w:vAlign w:val="center"/>
          </w:tcPr>
          <w:p w14:paraId="34959D4B" w14:textId="77777777" w:rsidR="00203128" w:rsidRDefault="00203128" w:rsidP="00432E9D">
            <w:pPr>
              <w:jc w:val="center"/>
              <w:rPr>
                <w:sz w:val="22"/>
                <w:szCs w:val="22"/>
              </w:rPr>
            </w:pPr>
          </w:p>
        </w:tc>
        <w:tc>
          <w:tcPr>
            <w:tcW w:w="711" w:type="pct"/>
            <w:tcBorders>
              <w:top w:val="single" w:sz="4" w:space="0" w:color="000000" w:themeColor="text1"/>
              <w:left w:val="single" w:sz="4" w:space="0" w:color="000000" w:themeColor="text1"/>
              <w:bottom w:val="single" w:sz="4" w:space="0" w:color="auto"/>
            </w:tcBorders>
            <w:vAlign w:val="center"/>
          </w:tcPr>
          <w:p w14:paraId="428CF8C4" w14:textId="77777777" w:rsidR="00203128" w:rsidRDefault="00203128" w:rsidP="00231871">
            <w:pPr>
              <w:jc w:val="center"/>
              <w:rPr>
                <w:sz w:val="22"/>
                <w:szCs w:val="22"/>
              </w:rPr>
            </w:pPr>
            <w:r>
              <w:rPr>
                <w:sz w:val="22"/>
                <w:szCs w:val="22"/>
              </w:rPr>
              <w:t>66</w:t>
            </w:r>
          </w:p>
        </w:tc>
      </w:tr>
      <w:tr w:rsidR="00203128" w14:paraId="69C89CAB" w14:textId="77777777" w:rsidTr="00203128">
        <w:trPr>
          <w:trHeight w:val="280"/>
          <w:jc w:val="center"/>
        </w:trPr>
        <w:tc>
          <w:tcPr>
            <w:tcW w:w="3238" w:type="pct"/>
            <w:tcBorders>
              <w:top w:val="single" w:sz="4" w:space="0" w:color="auto"/>
              <w:left w:val="single" w:sz="4" w:space="0" w:color="auto"/>
              <w:bottom w:val="single" w:sz="4" w:space="0" w:color="auto"/>
              <w:right w:val="single" w:sz="4" w:space="0" w:color="auto"/>
            </w:tcBorders>
            <w:vAlign w:val="center"/>
          </w:tcPr>
          <w:p w14:paraId="0E6DAAC9" w14:textId="77777777" w:rsidR="00203128" w:rsidRPr="008B61C0" w:rsidRDefault="00203128" w:rsidP="00231871">
            <w:pPr>
              <w:jc w:val="left"/>
              <w:rPr>
                <w:rFonts w:ascii="UniversLTStd-Bold" w:hAnsi="UniversLTStd-Bold"/>
                <w:sz w:val="22"/>
                <w:szCs w:val="22"/>
              </w:rPr>
            </w:pPr>
            <w:r w:rsidRPr="008B61C0">
              <w:rPr>
                <w:rFonts w:ascii="UniversLTStd-Bold" w:hAnsi="UniversLTStd-Bold"/>
                <w:sz w:val="22"/>
                <w:szCs w:val="22"/>
              </w:rPr>
              <w:br w:type="page"/>
              <w:t>MP13 Organització i estructura de l’àmbit jurídic i judicial</w:t>
            </w:r>
          </w:p>
        </w:tc>
        <w:tc>
          <w:tcPr>
            <w:tcW w:w="612" w:type="pct"/>
            <w:tcBorders>
              <w:top w:val="single" w:sz="4" w:space="0" w:color="auto"/>
              <w:left w:val="single" w:sz="4" w:space="0" w:color="auto"/>
              <w:bottom w:val="single" w:sz="4" w:space="0" w:color="auto"/>
              <w:right w:val="single" w:sz="4" w:space="0" w:color="auto"/>
            </w:tcBorders>
            <w:vAlign w:val="center"/>
          </w:tcPr>
          <w:p w14:paraId="05959EE7" w14:textId="77777777" w:rsidR="00203128" w:rsidRPr="008B61C0" w:rsidRDefault="00203128" w:rsidP="00231871">
            <w:pPr>
              <w:jc w:val="center"/>
              <w:rPr>
                <w:rFonts w:ascii="UniversLTStd-Bold" w:hAnsi="UniversLTStd-Bold"/>
                <w:sz w:val="22"/>
                <w:szCs w:val="22"/>
              </w:rPr>
            </w:pPr>
            <w:r w:rsidRPr="008B61C0">
              <w:rPr>
                <w:rFonts w:ascii="UniversLTStd-Bold" w:hAnsi="UniversLTStd-Bold"/>
                <w:sz w:val="22"/>
                <w:szCs w:val="22"/>
              </w:rPr>
              <w:t>132</w:t>
            </w:r>
          </w:p>
        </w:tc>
        <w:tc>
          <w:tcPr>
            <w:tcW w:w="439" w:type="pct"/>
            <w:tcBorders>
              <w:top w:val="single" w:sz="4" w:space="0" w:color="auto"/>
              <w:left w:val="single" w:sz="4" w:space="0" w:color="auto"/>
              <w:bottom w:val="single" w:sz="4" w:space="0" w:color="auto"/>
              <w:right w:val="single" w:sz="4" w:space="0" w:color="auto"/>
            </w:tcBorders>
            <w:vAlign w:val="center"/>
          </w:tcPr>
          <w:p w14:paraId="7BD58BA2" w14:textId="77777777" w:rsidR="00203128" w:rsidRDefault="00203128" w:rsidP="00432E9D">
            <w:pPr>
              <w:jc w:val="center"/>
              <w:rPr>
                <w:sz w:val="22"/>
                <w:szCs w:val="22"/>
              </w:rPr>
            </w:pPr>
          </w:p>
        </w:tc>
        <w:tc>
          <w:tcPr>
            <w:tcW w:w="711" w:type="pct"/>
            <w:tcBorders>
              <w:top w:val="single" w:sz="4" w:space="0" w:color="auto"/>
              <w:left w:val="single" w:sz="4" w:space="0" w:color="auto"/>
              <w:bottom w:val="single" w:sz="4" w:space="0" w:color="auto"/>
              <w:right w:val="single" w:sz="4" w:space="0" w:color="auto"/>
            </w:tcBorders>
            <w:vAlign w:val="center"/>
          </w:tcPr>
          <w:p w14:paraId="61911EFD" w14:textId="77777777" w:rsidR="00203128" w:rsidRPr="008B61C0" w:rsidRDefault="00203128" w:rsidP="00231871">
            <w:pPr>
              <w:jc w:val="center"/>
              <w:rPr>
                <w:rFonts w:ascii="UniversLTStd-Bold" w:hAnsi="UniversLTStd-Bold"/>
                <w:sz w:val="22"/>
                <w:szCs w:val="22"/>
              </w:rPr>
            </w:pPr>
            <w:r w:rsidRPr="008B61C0">
              <w:rPr>
                <w:rFonts w:ascii="UniversLTStd-Bold" w:hAnsi="UniversLTStd-Bold"/>
                <w:sz w:val="22"/>
                <w:szCs w:val="22"/>
              </w:rPr>
              <w:t>132</w:t>
            </w:r>
          </w:p>
        </w:tc>
      </w:tr>
      <w:tr w:rsidR="00203128" w14:paraId="1CF45141" w14:textId="77777777" w:rsidTr="00203128">
        <w:trPr>
          <w:trHeight w:val="280"/>
          <w:jc w:val="center"/>
        </w:trPr>
        <w:tc>
          <w:tcPr>
            <w:tcW w:w="3238" w:type="pct"/>
            <w:tcBorders>
              <w:top w:val="single" w:sz="4" w:space="0" w:color="auto"/>
              <w:left w:val="single" w:sz="4" w:space="0" w:color="auto"/>
              <w:bottom w:val="single" w:sz="4" w:space="0" w:color="auto"/>
              <w:right w:val="single" w:sz="4" w:space="0" w:color="auto"/>
            </w:tcBorders>
            <w:vAlign w:val="center"/>
          </w:tcPr>
          <w:p w14:paraId="6D12BDF6" w14:textId="77777777" w:rsidR="00203128" w:rsidRPr="008B61C0" w:rsidRDefault="00203128" w:rsidP="00231871">
            <w:pPr>
              <w:jc w:val="left"/>
              <w:rPr>
                <w:rFonts w:ascii="UniversLTStd-Bold" w:hAnsi="UniversLTStd-Bold"/>
                <w:sz w:val="22"/>
                <w:szCs w:val="22"/>
              </w:rPr>
            </w:pPr>
            <w:r w:rsidRPr="008B61C0">
              <w:rPr>
                <w:rFonts w:ascii="UniversLTStd-Bold" w:hAnsi="UniversLTStd-Bold"/>
                <w:sz w:val="22"/>
                <w:szCs w:val="22"/>
              </w:rPr>
              <w:br w:type="page"/>
              <w:t>MP14 Tramitació processal i auxili judicial</w:t>
            </w:r>
          </w:p>
        </w:tc>
        <w:tc>
          <w:tcPr>
            <w:tcW w:w="612" w:type="pct"/>
            <w:tcBorders>
              <w:top w:val="single" w:sz="4" w:space="0" w:color="auto"/>
              <w:left w:val="single" w:sz="4" w:space="0" w:color="auto"/>
              <w:bottom w:val="single" w:sz="4" w:space="0" w:color="auto"/>
              <w:right w:val="single" w:sz="4" w:space="0" w:color="auto"/>
            </w:tcBorders>
            <w:vAlign w:val="center"/>
          </w:tcPr>
          <w:p w14:paraId="2692FA55" w14:textId="77777777" w:rsidR="00203128" w:rsidRPr="008B61C0" w:rsidRDefault="00203128" w:rsidP="00231871">
            <w:pPr>
              <w:jc w:val="center"/>
              <w:rPr>
                <w:rFonts w:ascii="UniversLTStd-Bold" w:hAnsi="UniversLTStd-Bold"/>
                <w:sz w:val="22"/>
                <w:szCs w:val="22"/>
              </w:rPr>
            </w:pPr>
            <w:r w:rsidRPr="008B61C0">
              <w:rPr>
                <w:rFonts w:ascii="UniversLTStd-Bold" w:hAnsi="UniversLTStd-Bold"/>
                <w:sz w:val="22"/>
                <w:szCs w:val="22"/>
              </w:rPr>
              <w:t>132</w:t>
            </w:r>
          </w:p>
        </w:tc>
        <w:tc>
          <w:tcPr>
            <w:tcW w:w="439" w:type="pct"/>
            <w:tcBorders>
              <w:top w:val="single" w:sz="4" w:space="0" w:color="auto"/>
              <w:left w:val="single" w:sz="4" w:space="0" w:color="auto"/>
              <w:bottom w:val="single" w:sz="4" w:space="0" w:color="auto"/>
              <w:right w:val="single" w:sz="4" w:space="0" w:color="auto"/>
            </w:tcBorders>
            <w:vAlign w:val="center"/>
          </w:tcPr>
          <w:p w14:paraId="4357A966" w14:textId="77777777" w:rsidR="00203128" w:rsidRDefault="00203128" w:rsidP="00432E9D">
            <w:pPr>
              <w:jc w:val="center"/>
              <w:rPr>
                <w:sz w:val="22"/>
                <w:szCs w:val="22"/>
              </w:rPr>
            </w:pPr>
          </w:p>
        </w:tc>
        <w:tc>
          <w:tcPr>
            <w:tcW w:w="711" w:type="pct"/>
            <w:tcBorders>
              <w:top w:val="single" w:sz="4" w:space="0" w:color="auto"/>
              <w:left w:val="single" w:sz="4" w:space="0" w:color="auto"/>
              <w:bottom w:val="single" w:sz="4" w:space="0" w:color="auto"/>
              <w:right w:val="single" w:sz="4" w:space="0" w:color="auto"/>
            </w:tcBorders>
            <w:vAlign w:val="center"/>
          </w:tcPr>
          <w:p w14:paraId="2DFFA3A9" w14:textId="77777777" w:rsidR="00203128" w:rsidRPr="008B61C0" w:rsidRDefault="00203128" w:rsidP="00231871">
            <w:pPr>
              <w:jc w:val="center"/>
              <w:rPr>
                <w:rFonts w:ascii="UniversLTStd-Bold" w:hAnsi="UniversLTStd-Bold"/>
                <w:sz w:val="22"/>
                <w:szCs w:val="22"/>
              </w:rPr>
            </w:pPr>
            <w:r w:rsidRPr="008B61C0">
              <w:rPr>
                <w:rFonts w:ascii="UniversLTStd-Bold" w:hAnsi="UniversLTStd-Bold"/>
                <w:sz w:val="22"/>
                <w:szCs w:val="22"/>
              </w:rPr>
              <w:t>132</w:t>
            </w:r>
          </w:p>
        </w:tc>
      </w:tr>
      <w:tr w:rsidR="00203128" w14:paraId="7DFDAFC7" w14:textId="77777777" w:rsidTr="00203128">
        <w:trPr>
          <w:trHeight w:val="280"/>
          <w:jc w:val="center"/>
        </w:trPr>
        <w:tc>
          <w:tcPr>
            <w:tcW w:w="3238" w:type="pct"/>
            <w:tcBorders>
              <w:top w:val="single" w:sz="4" w:space="0" w:color="auto"/>
              <w:left w:val="single" w:sz="4" w:space="0" w:color="auto"/>
              <w:bottom w:val="single" w:sz="4" w:space="0" w:color="auto"/>
              <w:right w:val="single" w:sz="4" w:space="0" w:color="auto"/>
            </w:tcBorders>
            <w:vAlign w:val="center"/>
          </w:tcPr>
          <w:p w14:paraId="51E8FDB7" w14:textId="77777777" w:rsidR="00203128" w:rsidRDefault="00203128" w:rsidP="00231871">
            <w:pPr>
              <w:jc w:val="right"/>
              <w:rPr>
                <w:sz w:val="22"/>
                <w:szCs w:val="22"/>
              </w:rPr>
            </w:pPr>
            <w:r>
              <w:rPr>
                <w:sz w:val="22"/>
                <w:szCs w:val="22"/>
              </w:rPr>
              <w:t>Total</w:t>
            </w:r>
          </w:p>
        </w:tc>
        <w:tc>
          <w:tcPr>
            <w:tcW w:w="612" w:type="pct"/>
            <w:tcBorders>
              <w:top w:val="single" w:sz="4" w:space="0" w:color="auto"/>
              <w:left w:val="single" w:sz="4" w:space="0" w:color="auto"/>
              <w:bottom w:val="single" w:sz="4" w:space="0" w:color="auto"/>
              <w:right w:val="single" w:sz="4" w:space="0" w:color="auto"/>
            </w:tcBorders>
            <w:vAlign w:val="center"/>
          </w:tcPr>
          <w:p w14:paraId="02E9ADCB" w14:textId="77777777" w:rsidR="00203128" w:rsidRDefault="00203128" w:rsidP="00231871">
            <w:pPr>
              <w:jc w:val="center"/>
              <w:rPr>
                <w:sz w:val="22"/>
                <w:szCs w:val="22"/>
              </w:rPr>
            </w:pPr>
            <w:r>
              <w:rPr>
                <w:sz w:val="22"/>
                <w:szCs w:val="22"/>
              </w:rPr>
              <w:t>858</w:t>
            </w:r>
          </w:p>
        </w:tc>
        <w:tc>
          <w:tcPr>
            <w:tcW w:w="439" w:type="pct"/>
            <w:tcBorders>
              <w:top w:val="single" w:sz="4" w:space="0" w:color="auto"/>
              <w:left w:val="single" w:sz="4" w:space="0" w:color="auto"/>
              <w:bottom w:val="single" w:sz="4" w:space="0" w:color="auto"/>
              <w:right w:val="single" w:sz="4" w:space="0" w:color="auto"/>
            </w:tcBorders>
            <w:vAlign w:val="center"/>
          </w:tcPr>
          <w:p w14:paraId="44690661" w14:textId="77777777" w:rsidR="00203128" w:rsidRDefault="00203128" w:rsidP="00231871">
            <w:pPr>
              <w:jc w:val="center"/>
              <w:rPr>
                <w:sz w:val="22"/>
                <w:szCs w:val="22"/>
              </w:rPr>
            </w:pPr>
          </w:p>
        </w:tc>
        <w:tc>
          <w:tcPr>
            <w:tcW w:w="711" w:type="pct"/>
            <w:tcBorders>
              <w:top w:val="single" w:sz="4" w:space="0" w:color="auto"/>
              <w:left w:val="single" w:sz="4" w:space="0" w:color="auto"/>
              <w:bottom w:val="single" w:sz="4" w:space="0" w:color="auto"/>
              <w:right w:val="single" w:sz="4" w:space="0" w:color="auto"/>
            </w:tcBorders>
            <w:vAlign w:val="center"/>
          </w:tcPr>
          <w:p w14:paraId="46696849" w14:textId="77777777" w:rsidR="00203128" w:rsidRDefault="00203128" w:rsidP="00231871">
            <w:pPr>
              <w:jc w:val="center"/>
              <w:rPr>
                <w:sz w:val="22"/>
                <w:szCs w:val="22"/>
              </w:rPr>
            </w:pPr>
            <w:r>
              <w:rPr>
                <w:sz w:val="22"/>
                <w:szCs w:val="22"/>
              </w:rPr>
              <w:t>858</w:t>
            </w:r>
          </w:p>
        </w:tc>
      </w:tr>
      <w:tr w:rsidR="00203128" w14:paraId="406BDF8D" w14:textId="77777777" w:rsidTr="00203128">
        <w:trPr>
          <w:trHeight w:val="300"/>
          <w:jc w:val="center"/>
        </w:trPr>
        <w:tc>
          <w:tcPr>
            <w:tcW w:w="3238" w:type="pct"/>
            <w:tcBorders>
              <w:top w:val="single" w:sz="4" w:space="0" w:color="auto"/>
              <w:left w:val="single" w:sz="4" w:space="0" w:color="auto"/>
              <w:bottom w:val="single" w:sz="4" w:space="0" w:color="auto"/>
              <w:right w:val="single" w:sz="4" w:space="0" w:color="auto"/>
            </w:tcBorders>
            <w:vAlign w:val="center"/>
          </w:tcPr>
          <w:p w14:paraId="0FDFE255" w14:textId="77777777" w:rsidR="00203128" w:rsidRPr="00A07A74" w:rsidRDefault="00203128" w:rsidP="00432E9D">
            <w:pPr>
              <w:jc w:val="left"/>
              <w:rPr>
                <w:sz w:val="22"/>
                <w:szCs w:val="22"/>
              </w:rPr>
            </w:pPr>
            <w:r w:rsidRPr="00A07A74">
              <w:rPr>
                <w:sz w:val="22"/>
                <w:szCs w:val="22"/>
              </w:rPr>
              <w:t>Tutoria</w:t>
            </w:r>
          </w:p>
        </w:tc>
        <w:tc>
          <w:tcPr>
            <w:tcW w:w="612" w:type="pct"/>
            <w:tcBorders>
              <w:top w:val="single" w:sz="4" w:space="0" w:color="auto"/>
              <w:left w:val="single" w:sz="4" w:space="0" w:color="auto"/>
              <w:bottom w:val="single" w:sz="4" w:space="0" w:color="auto"/>
              <w:right w:val="single" w:sz="4" w:space="0" w:color="auto"/>
            </w:tcBorders>
            <w:vAlign w:val="center"/>
          </w:tcPr>
          <w:p w14:paraId="5AE915C9" w14:textId="77777777" w:rsidR="00203128" w:rsidRPr="00A07A74" w:rsidRDefault="00203128" w:rsidP="00432E9D">
            <w:pPr>
              <w:jc w:val="center"/>
              <w:rPr>
                <w:sz w:val="22"/>
                <w:szCs w:val="22"/>
              </w:rPr>
            </w:pPr>
            <w:r w:rsidRPr="6DF2BC86">
              <w:rPr>
                <w:sz w:val="22"/>
                <w:szCs w:val="22"/>
              </w:rPr>
              <w:t>33</w:t>
            </w:r>
          </w:p>
        </w:tc>
        <w:tc>
          <w:tcPr>
            <w:tcW w:w="439" w:type="pct"/>
            <w:tcBorders>
              <w:top w:val="single" w:sz="4" w:space="0" w:color="auto"/>
              <w:left w:val="single" w:sz="4" w:space="0" w:color="auto"/>
              <w:bottom w:val="single" w:sz="4" w:space="0" w:color="auto"/>
              <w:right w:val="single" w:sz="4" w:space="0" w:color="auto"/>
            </w:tcBorders>
            <w:vAlign w:val="center"/>
          </w:tcPr>
          <w:p w14:paraId="74539910" w14:textId="77777777" w:rsidR="00203128" w:rsidRPr="00A07A74" w:rsidRDefault="00203128" w:rsidP="00432E9D">
            <w:pPr>
              <w:jc w:val="center"/>
              <w:rPr>
                <w:sz w:val="22"/>
                <w:szCs w:val="22"/>
              </w:rPr>
            </w:pPr>
          </w:p>
        </w:tc>
        <w:tc>
          <w:tcPr>
            <w:tcW w:w="711" w:type="pct"/>
            <w:tcBorders>
              <w:top w:val="single" w:sz="4" w:space="0" w:color="auto"/>
              <w:left w:val="single" w:sz="4" w:space="0" w:color="auto"/>
              <w:bottom w:val="single" w:sz="4" w:space="0" w:color="auto"/>
              <w:right w:val="single" w:sz="4" w:space="0" w:color="auto"/>
            </w:tcBorders>
            <w:vAlign w:val="center"/>
          </w:tcPr>
          <w:p w14:paraId="5DEEAF1C" w14:textId="77777777" w:rsidR="00203128" w:rsidRPr="00A07A74" w:rsidRDefault="00203128" w:rsidP="00231871">
            <w:pPr>
              <w:jc w:val="center"/>
              <w:rPr>
                <w:sz w:val="22"/>
                <w:szCs w:val="22"/>
              </w:rPr>
            </w:pPr>
            <w:r w:rsidRPr="6DF2BC86">
              <w:rPr>
                <w:sz w:val="22"/>
                <w:szCs w:val="22"/>
              </w:rPr>
              <w:t>33</w:t>
            </w:r>
          </w:p>
        </w:tc>
      </w:tr>
      <w:tr w:rsidR="00203128" w:rsidRPr="00A07A74" w14:paraId="5D4458C0" w14:textId="77777777" w:rsidTr="005D2604">
        <w:trPr>
          <w:trHeight w:val="300"/>
          <w:jc w:val="center"/>
        </w:trPr>
        <w:tc>
          <w:tcPr>
            <w:tcW w:w="3238" w:type="pct"/>
            <w:tcBorders>
              <w:top w:val="single" w:sz="4" w:space="0" w:color="auto"/>
              <w:left w:val="single" w:sz="4" w:space="0" w:color="auto"/>
              <w:bottom w:val="single" w:sz="4" w:space="0" w:color="auto"/>
              <w:right w:val="single" w:sz="4" w:space="0" w:color="auto"/>
            </w:tcBorders>
            <w:vAlign w:val="center"/>
          </w:tcPr>
          <w:p w14:paraId="11CDA36E" w14:textId="77777777" w:rsidR="00203128" w:rsidRPr="00A07A74" w:rsidRDefault="00203128" w:rsidP="00432E9D">
            <w:pPr>
              <w:jc w:val="right"/>
              <w:rPr>
                <w:sz w:val="22"/>
                <w:szCs w:val="22"/>
              </w:rPr>
            </w:pPr>
            <w:r w:rsidRPr="00A07A74">
              <w:rPr>
                <w:sz w:val="22"/>
                <w:szCs w:val="22"/>
              </w:rPr>
              <w:t>Total primer curs</w:t>
            </w:r>
          </w:p>
        </w:tc>
        <w:tc>
          <w:tcPr>
            <w:tcW w:w="612" w:type="pct"/>
            <w:tcBorders>
              <w:top w:val="single" w:sz="4" w:space="0" w:color="auto"/>
              <w:left w:val="single" w:sz="4" w:space="0" w:color="auto"/>
              <w:bottom w:val="single" w:sz="4" w:space="0" w:color="auto"/>
              <w:right w:val="single" w:sz="4" w:space="0" w:color="auto"/>
            </w:tcBorders>
            <w:vAlign w:val="center"/>
          </w:tcPr>
          <w:p w14:paraId="320703B8" w14:textId="77777777" w:rsidR="00203128" w:rsidRPr="00A07A74" w:rsidRDefault="00203128" w:rsidP="00432E9D">
            <w:pPr>
              <w:jc w:val="center"/>
              <w:rPr>
                <w:sz w:val="22"/>
                <w:szCs w:val="22"/>
              </w:rPr>
            </w:pPr>
            <w:r>
              <w:rPr>
                <w:sz w:val="22"/>
                <w:szCs w:val="22"/>
              </w:rPr>
              <w:t>891</w:t>
            </w:r>
          </w:p>
        </w:tc>
        <w:tc>
          <w:tcPr>
            <w:tcW w:w="439" w:type="pct"/>
            <w:tcBorders>
              <w:top w:val="single" w:sz="4" w:space="0" w:color="auto"/>
              <w:left w:val="single" w:sz="4" w:space="0" w:color="auto"/>
              <w:bottom w:val="single" w:sz="4" w:space="0" w:color="auto"/>
              <w:right w:val="single" w:sz="4" w:space="0" w:color="auto"/>
            </w:tcBorders>
            <w:vAlign w:val="center"/>
          </w:tcPr>
          <w:p w14:paraId="5A7E0CF2" w14:textId="77777777" w:rsidR="00203128" w:rsidRPr="00A07A74" w:rsidRDefault="00203128" w:rsidP="00432E9D">
            <w:pPr>
              <w:jc w:val="center"/>
              <w:rPr>
                <w:sz w:val="22"/>
                <w:szCs w:val="22"/>
              </w:rPr>
            </w:pPr>
          </w:p>
        </w:tc>
        <w:tc>
          <w:tcPr>
            <w:tcW w:w="711" w:type="pct"/>
            <w:tcBorders>
              <w:top w:val="single" w:sz="4" w:space="0" w:color="auto"/>
              <w:left w:val="single" w:sz="4" w:space="0" w:color="auto"/>
              <w:bottom w:val="single" w:sz="4" w:space="0" w:color="auto"/>
              <w:right w:val="single" w:sz="4" w:space="0" w:color="auto"/>
            </w:tcBorders>
            <w:vAlign w:val="center"/>
          </w:tcPr>
          <w:p w14:paraId="61934C05" w14:textId="77777777" w:rsidR="00203128" w:rsidRPr="00203128" w:rsidRDefault="00203128" w:rsidP="00231871">
            <w:pPr>
              <w:jc w:val="center"/>
              <w:rPr>
                <w:b/>
                <w:sz w:val="22"/>
                <w:szCs w:val="22"/>
              </w:rPr>
            </w:pPr>
            <w:r w:rsidRPr="00203128">
              <w:rPr>
                <w:b/>
                <w:sz w:val="22"/>
                <w:szCs w:val="22"/>
              </w:rPr>
              <w:t>891</w:t>
            </w:r>
          </w:p>
        </w:tc>
      </w:tr>
      <w:tr w:rsidR="00203128" w:rsidRPr="00A07A74" w14:paraId="60FA6563" w14:textId="77777777" w:rsidTr="00203128">
        <w:trPr>
          <w:trHeight w:val="300"/>
          <w:jc w:val="center"/>
        </w:trPr>
        <w:tc>
          <w:tcPr>
            <w:tcW w:w="3238" w:type="pct"/>
            <w:tcBorders>
              <w:top w:val="single" w:sz="4" w:space="0" w:color="auto"/>
              <w:left w:val="single" w:sz="4" w:space="0" w:color="auto"/>
              <w:bottom w:val="single" w:sz="4" w:space="0" w:color="auto"/>
              <w:right w:val="single" w:sz="4" w:space="0" w:color="auto"/>
            </w:tcBorders>
            <w:vAlign w:val="center"/>
          </w:tcPr>
          <w:p w14:paraId="1AC5CDBE" w14:textId="77777777" w:rsidR="00203128" w:rsidRPr="00A07A74" w:rsidRDefault="00203128" w:rsidP="00432E9D">
            <w:pPr>
              <w:jc w:val="right"/>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14:paraId="342D4C27" w14:textId="77777777" w:rsidR="00203128" w:rsidRPr="00A07A74" w:rsidRDefault="00203128" w:rsidP="00432E9D">
            <w:pPr>
              <w:jc w:val="center"/>
              <w:rPr>
                <w:sz w:val="22"/>
                <w:szCs w:val="22"/>
              </w:rPr>
            </w:pPr>
          </w:p>
        </w:tc>
        <w:tc>
          <w:tcPr>
            <w:tcW w:w="439" w:type="pct"/>
            <w:tcBorders>
              <w:top w:val="single" w:sz="4" w:space="0" w:color="auto"/>
              <w:left w:val="single" w:sz="4" w:space="0" w:color="auto"/>
              <w:bottom w:val="single" w:sz="4" w:space="0" w:color="auto"/>
              <w:right w:val="single" w:sz="4" w:space="0" w:color="auto"/>
            </w:tcBorders>
            <w:vAlign w:val="center"/>
          </w:tcPr>
          <w:p w14:paraId="3572E399" w14:textId="77777777" w:rsidR="00203128" w:rsidRPr="00A07A74" w:rsidRDefault="00203128" w:rsidP="00432E9D">
            <w:pPr>
              <w:jc w:val="center"/>
              <w:rPr>
                <w:sz w:val="22"/>
                <w:szCs w:val="22"/>
              </w:rPr>
            </w:pPr>
          </w:p>
        </w:tc>
        <w:tc>
          <w:tcPr>
            <w:tcW w:w="711" w:type="pct"/>
            <w:tcBorders>
              <w:top w:val="single" w:sz="4" w:space="0" w:color="auto"/>
              <w:left w:val="single" w:sz="4" w:space="0" w:color="auto"/>
              <w:bottom w:val="single" w:sz="4" w:space="0" w:color="auto"/>
              <w:right w:val="single" w:sz="4" w:space="0" w:color="auto"/>
            </w:tcBorders>
          </w:tcPr>
          <w:p w14:paraId="6CEB15CE" w14:textId="77777777" w:rsidR="00203128" w:rsidRPr="00944CB2" w:rsidRDefault="00203128" w:rsidP="00432E9D">
            <w:pPr>
              <w:spacing w:line="259" w:lineRule="auto"/>
              <w:jc w:val="center"/>
              <w:rPr>
                <w:b/>
                <w:sz w:val="22"/>
                <w:szCs w:val="22"/>
              </w:rPr>
            </w:pPr>
          </w:p>
        </w:tc>
      </w:tr>
    </w:tbl>
    <w:p w14:paraId="66518E39" w14:textId="77777777" w:rsidR="00E33AAF" w:rsidRPr="00A07A74" w:rsidRDefault="00E33AAF" w:rsidP="00E33AAF">
      <w:pPr>
        <w:ind w:left="708"/>
        <w:rPr>
          <w:sz w:val="22"/>
          <w:szCs w:val="22"/>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806"/>
        <w:gridCol w:w="1134"/>
        <w:gridCol w:w="854"/>
        <w:gridCol w:w="1267"/>
      </w:tblGrid>
      <w:tr w:rsidR="00E33AAF" w:rsidRPr="00A07A74" w14:paraId="7BD37426" w14:textId="77777777" w:rsidTr="6DF2BC86">
        <w:trPr>
          <w:jc w:val="center"/>
        </w:trPr>
        <w:tc>
          <w:tcPr>
            <w:tcW w:w="5000" w:type="pct"/>
            <w:gridSpan w:val="4"/>
            <w:tcBorders>
              <w:top w:val="single" w:sz="4" w:space="0" w:color="000000" w:themeColor="text1"/>
              <w:bottom w:val="single" w:sz="4" w:space="0" w:color="000000" w:themeColor="text1"/>
            </w:tcBorders>
            <w:shd w:val="clear" w:color="auto" w:fill="B3B3B3"/>
          </w:tcPr>
          <w:p w14:paraId="0769D730" w14:textId="77777777" w:rsidR="00E33AAF" w:rsidRPr="00A07A74" w:rsidRDefault="00E33AAF" w:rsidP="00432E9D">
            <w:pPr>
              <w:jc w:val="center"/>
              <w:rPr>
                <w:sz w:val="22"/>
                <w:szCs w:val="22"/>
              </w:rPr>
            </w:pPr>
            <w:r w:rsidRPr="00A07A74">
              <w:rPr>
                <w:b/>
                <w:sz w:val="22"/>
                <w:szCs w:val="22"/>
              </w:rPr>
              <w:t>Curs 2n</w:t>
            </w:r>
          </w:p>
        </w:tc>
      </w:tr>
      <w:tr w:rsidR="00E33AAF" w:rsidRPr="00A07A74" w14:paraId="7B93C8B1" w14:textId="77777777" w:rsidTr="6DF2BC86">
        <w:trPr>
          <w:trHeight w:val="300"/>
          <w:jc w:val="center"/>
        </w:trPr>
        <w:tc>
          <w:tcPr>
            <w:tcW w:w="3204" w:type="pct"/>
            <w:tcBorders>
              <w:top w:val="single" w:sz="4" w:space="0" w:color="000000" w:themeColor="text1"/>
              <w:bottom w:val="single" w:sz="4" w:space="0" w:color="000000" w:themeColor="text1"/>
              <w:right w:val="nil"/>
            </w:tcBorders>
            <w:vAlign w:val="center"/>
          </w:tcPr>
          <w:p w14:paraId="66D6B0C8" w14:textId="77777777" w:rsidR="00E33AAF" w:rsidRPr="00A07A74" w:rsidRDefault="00E33AAF" w:rsidP="00432E9D">
            <w:pPr>
              <w:jc w:val="center"/>
              <w:rPr>
                <w:sz w:val="22"/>
                <w:szCs w:val="22"/>
              </w:rPr>
            </w:pPr>
            <w:r w:rsidRPr="00A07A74">
              <w:rPr>
                <w:b/>
                <w:sz w:val="22"/>
                <w:szCs w:val="22"/>
              </w:rPr>
              <w:t>Mòduls professionals</w:t>
            </w:r>
          </w:p>
        </w:tc>
        <w:tc>
          <w:tcPr>
            <w:tcW w:w="626" w:type="pct"/>
            <w:tcBorders>
              <w:top w:val="single" w:sz="4" w:space="0" w:color="000000" w:themeColor="text1"/>
              <w:bottom w:val="single" w:sz="4" w:space="0" w:color="000000" w:themeColor="text1"/>
              <w:right w:val="single" w:sz="4" w:space="0" w:color="000000" w:themeColor="text1"/>
            </w:tcBorders>
            <w:vAlign w:val="center"/>
          </w:tcPr>
          <w:p w14:paraId="2C89E21F" w14:textId="77777777" w:rsidR="00E33AAF" w:rsidRPr="00A07A74" w:rsidRDefault="00E33AAF" w:rsidP="00432E9D">
            <w:pPr>
              <w:jc w:val="center"/>
              <w:rPr>
                <w:sz w:val="22"/>
                <w:szCs w:val="22"/>
              </w:rPr>
            </w:pPr>
            <w:r w:rsidRPr="00A07A74">
              <w:rPr>
                <w:b/>
                <w:i/>
                <w:sz w:val="22"/>
                <w:szCs w:val="22"/>
              </w:rPr>
              <w:t>Hores mínimes</w:t>
            </w:r>
          </w:p>
        </w:tc>
        <w:tc>
          <w:tcPr>
            <w:tcW w:w="471" w:type="pct"/>
            <w:tcBorders>
              <w:top w:val="single" w:sz="4" w:space="0" w:color="000000" w:themeColor="text1"/>
              <w:left w:val="single" w:sz="4" w:space="0" w:color="000000" w:themeColor="text1"/>
              <w:bottom w:val="single" w:sz="4" w:space="0" w:color="000000" w:themeColor="text1"/>
            </w:tcBorders>
            <w:vAlign w:val="center"/>
          </w:tcPr>
          <w:p w14:paraId="303127AA" w14:textId="77777777" w:rsidR="00E33AAF" w:rsidRPr="00A07A74" w:rsidRDefault="00E33AAF" w:rsidP="00432E9D">
            <w:pPr>
              <w:jc w:val="center"/>
              <w:rPr>
                <w:sz w:val="22"/>
                <w:szCs w:val="22"/>
              </w:rPr>
            </w:pPr>
            <w:r w:rsidRPr="00A07A74">
              <w:rPr>
                <w:b/>
                <w:i/>
                <w:sz w:val="22"/>
                <w:szCs w:val="22"/>
              </w:rPr>
              <w:t>HLD</w:t>
            </w:r>
          </w:p>
        </w:tc>
        <w:tc>
          <w:tcPr>
            <w:tcW w:w="699" w:type="pct"/>
            <w:tcBorders>
              <w:top w:val="single" w:sz="4" w:space="0" w:color="000000" w:themeColor="text1"/>
              <w:left w:val="single" w:sz="4" w:space="0" w:color="000000" w:themeColor="text1"/>
              <w:bottom w:val="single" w:sz="4" w:space="0" w:color="000000" w:themeColor="text1"/>
            </w:tcBorders>
          </w:tcPr>
          <w:p w14:paraId="5881DF34" w14:textId="77777777" w:rsidR="00E33AAF" w:rsidRPr="00A07A74" w:rsidRDefault="00E33AAF" w:rsidP="00432E9D">
            <w:pPr>
              <w:jc w:val="center"/>
              <w:rPr>
                <w:b/>
                <w:i/>
                <w:sz w:val="22"/>
                <w:szCs w:val="22"/>
              </w:rPr>
            </w:pPr>
            <w:r w:rsidRPr="00A07A74">
              <w:rPr>
                <w:b/>
                <w:i/>
                <w:sz w:val="22"/>
                <w:szCs w:val="22"/>
              </w:rPr>
              <w:t>Hores totals</w:t>
            </w:r>
          </w:p>
        </w:tc>
      </w:tr>
      <w:tr w:rsidR="003A4F91" w:rsidRPr="00A07A74" w14:paraId="0D7A43A9" w14:textId="77777777" w:rsidTr="6DF2BC86">
        <w:trPr>
          <w:trHeight w:val="300"/>
          <w:jc w:val="center"/>
        </w:trPr>
        <w:tc>
          <w:tcPr>
            <w:tcW w:w="3204" w:type="pct"/>
            <w:tcBorders>
              <w:top w:val="single" w:sz="4" w:space="0" w:color="000000" w:themeColor="text1"/>
              <w:bottom w:val="single" w:sz="4" w:space="0" w:color="000000" w:themeColor="text1"/>
              <w:right w:val="nil"/>
            </w:tcBorders>
          </w:tcPr>
          <w:p w14:paraId="6F48D95A" w14:textId="77777777" w:rsidR="003A4F91" w:rsidRPr="00A15E62" w:rsidRDefault="003A4F91" w:rsidP="00231871">
            <w:pPr>
              <w:jc w:val="left"/>
              <w:rPr>
                <w:sz w:val="22"/>
                <w:szCs w:val="22"/>
              </w:rPr>
            </w:pPr>
            <w:r w:rsidRPr="00A15E62">
              <w:t>MP1 Comunicació empresarial i atenció al client</w:t>
            </w:r>
          </w:p>
        </w:tc>
        <w:tc>
          <w:tcPr>
            <w:tcW w:w="626" w:type="pct"/>
            <w:tcBorders>
              <w:top w:val="single" w:sz="4" w:space="0" w:color="000000" w:themeColor="text1"/>
              <w:bottom w:val="single" w:sz="4" w:space="0" w:color="000000" w:themeColor="text1"/>
              <w:right w:val="single" w:sz="4" w:space="0" w:color="000000" w:themeColor="text1"/>
            </w:tcBorders>
            <w:vAlign w:val="center"/>
          </w:tcPr>
          <w:p w14:paraId="5780B660" w14:textId="77777777" w:rsidR="003A4F91" w:rsidRDefault="003A4F91" w:rsidP="00231871">
            <w:pPr>
              <w:jc w:val="center"/>
              <w:rPr>
                <w:sz w:val="22"/>
                <w:szCs w:val="22"/>
              </w:rPr>
            </w:pPr>
            <w:r>
              <w:rPr>
                <w:sz w:val="22"/>
                <w:szCs w:val="22"/>
              </w:rPr>
              <w:t>132</w:t>
            </w:r>
          </w:p>
        </w:tc>
        <w:tc>
          <w:tcPr>
            <w:tcW w:w="471" w:type="pct"/>
            <w:tcBorders>
              <w:top w:val="single" w:sz="4" w:space="0" w:color="000000" w:themeColor="text1"/>
              <w:left w:val="single" w:sz="4" w:space="0" w:color="000000" w:themeColor="text1"/>
              <w:bottom w:val="single" w:sz="4" w:space="0" w:color="000000" w:themeColor="text1"/>
            </w:tcBorders>
            <w:vAlign w:val="center"/>
          </w:tcPr>
          <w:p w14:paraId="7E75FCD0" w14:textId="77777777" w:rsidR="003A4F91" w:rsidRDefault="003A4F91" w:rsidP="00231871">
            <w:pPr>
              <w:jc w:val="center"/>
              <w:rPr>
                <w:sz w:val="22"/>
                <w:szCs w:val="22"/>
              </w:rPr>
            </w:pPr>
          </w:p>
        </w:tc>
        <w:tc>
          <w:tcPr>
            <w:tcW w:w="699" w:type="pct"/>
            <w:tcBorders>
              <w:top w:val="single" w:sz="4" w:space="0" w:color="000000" w:themeColor="text1"/>
              <w:left w:val="single" w:sz="4" w:space="0" w:color="000000" w:themeColor="text1"/>
              <w:bottom w:val="single" w:sz="4" w:space="0" w:color="000000" w:themeColor="text1"/>
            </w:tcBorders>
            <w:vAlign w:val="center"/>
          </w:tcPr>
          <w:p w14:paraId="34A6D941" w14:textId="77777777" w:rsidR="003A4F91" w:rsidRDefault="003A4F91" w:rsidP="00231871">
            <w:pPr>
              <w:jc w:val="center"/>
              <w:rPr>
                <w:sz w:val="22"/>
                <w:szCs w:val="22"/>
              </w:rPr>
            </w:pPr>
            <w:r>
              <w:rPr>
                <w:sz w:val="22"/>
                <w:szCs w:val="22"/>
              </w:rPr>
              <w:t>132</w:t>
            </w:r>
          </w:p>
        </w:tc>
      </w:tr>
      <w:tr w:rsidR="003A4F91" w:rsidRPr="00A07A74" w14:paraId="4D6C783B" w14:textId="77777777" w:rsidTr="6DF2BC86">
        <w:trPr>
          <w:trHeight w:val="300"/>
          <w:jc w:val="center"/>
        </w:trPr>
        <w:tc>
          <w:tcPr>
            <w:tcW w:w="3204" w:type="pct"/>
            <w:tcBorders>
              <w:top w:val="single" w:sz="4" w:space="0" w:color="000000" w:themeColor="text1"/>
              <w:bottom w:val="single" w:sz="4" w:space="0" w:color="000000" w:themeColor="text1"/>
              <w:right w:val="nil"/>
            </w:tcBorders>
          </w:tcPr>
          <w:p w14:paraId="59FCB864" w14:textId="77777777" w:rsidR="003A4F91" w:rsidRPr="00A07A74" w:rsidRDefault="003A4F91" w:rsidP="00432E9D">
            <w:pPr>
              <w:jc w:val="left"/>
              <w:rPr>
                <w:sz w:val="22"/>
                <w:szCs w:val="22"/>
              </w:rPr>
            </w:pPr>
            <w:r w:rsidRPr="00A07A74">
              <w:t>MP3 Operacions administratives de recursos humans</w:t>
            </w:r>
          </w:p>
        </w:tc>
        <w:tc>
          <w:tcPr>
            <w:tcW w:w="626" w:type="pct"/>
            <w:tcBorders>
              <w:top w:val="single" w:sz="4" w:space="0" w:color="000000" w:themeColor="text1"/>
              <w:bottom w:val="single" w:sz="4" w:space="0" w:color="000000" w:themeColor="text1"/>
              <w:right w:val="single" w:sz="4" w:space="0" w:color="000000" w:themeColor="text1"/>
            </w:tcBorders>
            <w:vAlign w:val="center"/>
          </w:tcPr>
          <w:p w14:paraId="275566B6" w14:textId="77777777" w:rsidR="003A4F91" w:rsidRPr="00A07A74" w:rsidRDefault="003A4F91" w:rsidP="00432E9D">
            <w:pPr>
              <w:jc w:val="center"/>
              <w:rPr>
                <w:sz w:val="22"/>
                <w:szCs w:val="22"/>
              </w:rPr>
            </w:pPr>
            <w:r w:rsidRPr="00A07A74">
              <w:rPr>
                <w:sz w:val="22"/>
                <w:szCs w:val="22"/>
              </w:rPr>
              <w:t>99</w:t>
            </w:r>
          </w:p>
        </w:tc>
        <w:tc>
          <w:tcPr>
            <w:tcW w:w="471" w:type="pct"/>
            <w:tcBorders>
              <w:top w:val="single" w:sz="4" w:space="0" w:color="000000" w:themeColor="text1"/>
              <w:left w:val="single" w:sz="4" w:space="0" w:color="000000" w:themeColor="text1"/>
              <w:bottom w:val="single" w:sz="4" w:space="0" w:color="000000" w:themeColor="text1"/>
            </w:tcBorders>
            <w:vAlign w:val="center"/>
          </w:tcPr>
          <w:p w14:paraId="10FDAA0E" w14:textId="77777777" w:rsidR="003A4F91" w:rsidRPr="00A07A74" w:rsidRDefault="003A4F91" w:rsidP="00432E9D">
            <w:pPr>
              <w:jc w:val="center"/>
              <w:rPr>
                <w:sz w:val="22"/>
                <w:szCs w:val="22"/>
              </w:rPr>
            </w:pPr>
          </w:p>
        </w:tc>
        <w:tc>
          <w:tcPr>
            <w:tcW w:w="699" w:type="pct"/>
            <w:tcBorders>
              <w:top w:val="single" w:sz="4" w:space="0" w:color="000000" w:themeColor="text1"/>
              <w:left w:val="single" w:sz="4" w:space="0" w:color="000000" w:themeColor="text1"/>
              <w:bottom w:val="single" w:sz="4" w:space="0" w:color="000000" w:themeColor="text1"/>
            </w:tcBorders>
            <w:vAlign w:val="center"/>
          </w:tcPr>
          <w:p w14:paraId="0AE9CB08" w14:textId="77777777" w:rsidR="003A4F91" w:rsidRPr="00A07A74" w:rsidRDefault="003A4F91" w:rsidP="00231871">
            <w:pPr>
              <w:jc w:val="center"/>
              <w:rPr>
                <w:sz w:val="22"/>
                <w:szCs w:val="22"/>
              </w:rPr>
            </w:pPr>
            <w:r w:rsidRPr="00A07A74">
              <w:rPr>
                <w:sz w:val="22"/>
                <w:szCs w:val="22"/>
              </w:rPr>
              <w:t>99</w:t>
            </w:r>
          </w:p>
        </w:tc>
      </w:tr>
      <w:tr w:rsidR="003A4F91" w:rsidRPr="00A07A74" w14:paraId="7561DA52" w14:textId="77777777" w:rsidTr="6DF2BC86">
        <w:trPr>
          <w:trHeight w:val="300"/>
          <w:jc w:val="center"/>
        </w:trPr>
        <w:tc>
          <w:tcPr>
            <w:tcW w:w="3204" w:type="pct"/>
            <w:tcBorders>
              <w:top w:val="single" w:sz="4" w:space="0" w:color="000000" w:themeColor="text1"/>
              <w:bottom w:val="single" w:sz="4" w:space="0" w:color="000000" w:themeColor="text1"/>
              <w:right w:val="nil"/>
            </w:tcBorders>
          </w:tcPr>
          <w:p w14:paraId="2E094205" w14:textId="77777777" w:rsidR="003A4F91" w:rsidRPr="00A07A74" w:rsidRDefault="003A4F91" w:rsidP="00432E9D">
            <w:pPr>
              <w:jc w:val="left"/>
              <w:rPr>
                <w:sz w:val="22"/>
                <w:szCs w:val="22"/>
              </w:rPr>
            </w:pPr>
            <w:r w:rsidRPr="00A07A74">
              <w:t>MP6 Tractament de la documentació comptable</w:t>
            </w:r>
          </w:p>
        </w:tc>
        <w:tc>
          <w:tcPr>
            <w:tcW w:w="626" w:type="pct"/>
            <w:tcBorders>
              <w:top w:val="single" w:sz="4" w:space="0" w:color="000000" w:themeColor="text1"/>
              <w:bottom w:val="single" w:sz="4" w:space="0" w:color="000000" w:themeColor="text1"/>
              <w:right w:val="single" w:sz="4" w:space="0" w:color="000000" w:themeColor="text1"/>
            </w:tcBorders>
            <w:vAlign w:val="center"/>
          </w:tcPr>
          <w:p w14:paraId="074182D8" w14:textId="77777777" w:rsidR="003A4F91" w:rsidRPr="00A07A74" w:rsidRDefault="003A4F91" w:rsidP="00432E9D">
            <w:pPr>
              <w:jc w:val="center"/>
              <w:rPr>
                <w:sz w:val="22"/>
                <w:szCs w:val="22"/>
              </w:rPr>
            </w:pPr>
            <w:r>
              <w:rPr>
                <w:sz w:val="22"/>
                <w:szCs w:val="22"/>
              </w:rPr>
              <w:t>66</w:t>
            </w:r>
          </w:p>
        </w:tc>
        <w:tc>
          <w:tcPr>
            <w:tcW w:w="471" w:type="pct"/>
            <w:tcBorders>
              <w:top w:val="single" w:sz="4" w:space="0" w:color="000000" w:themeColor="text1"/>
              <w:left w:val="single" w:sz="4" w:space="0" w:color="000000" w:themeColor="text1"/>
              <w:bottom w:val="single" w:sz="4" w:space="0" w:color="000000" w:themeColor="text1"/>
            </w:tcBorders>
            <w:vAlign w:val="center"/>
          </w:tcPr>
          <w:p w14:paraId="774AF2BF" w14:textId="77777777" w:rsidR="003A4F91" w:rsidRPr="00A07A74" w:rsidRDefault="003A4F91" w:rsidP="00432E9D">
            <w:pPr>
              <w:jc w:val="center"/>
              <w:rPr>
                <w:sz w:val="22"/>
                <w:szCs w:val="22"/>
              </w:rPr>
            </w:pPr>
          </w:p>
        </w:tc>
        <w:tc>
          <w:tcPr>
            <w:tcW w:w="699" w:type="pct"/>
            <w:tcBorders>
              <w:top w:val="single" w:sz="4" w:space="0" w:color="000000" w:themeColor="text1"/>
              <w:left w:val="single" w:sz="4" w:space="0" w:color="000000" w:themeColor="text1"/>
              <w:bottom w:val="single" w:sz="4" w:space="0" w:color="000000" w:themeColor="text1"/>
            </w:tcBorders>
            <w:vAlign w:val="center"/>
          </w:tcPr>
          <w:p w14:paraId="2D7803D2" w14:textId="77777777" w:rsidR="003A4F91" w:rsidRPr="00A07A74" w:rsidRDefault="003A4F91" w:rsidP="00231871">
            <w:pPr>
              <w:jc w:val="center"/>
              <w:rPr>
                <w:sz w:val="22"/>
                <w:szCs w:val="22"/>
              </w:rPr>
            </w:pPr>
            <w:r>
              <w:rPr>
                <w:sz w:val="22"/>
                <w:szCs w:val="22"/>
              </w:rPr>
              <w:t>66</w:t>
            </w:r>
          </w:p>
        </w:tc>
      </w:tr>
      <w:tr w:rsidR="003A4F91" w:rsidRPr="00A07A74" w14:paraId="06A70525" w14:textId="77777777" w:rsidTr="6DF2BC86">
        <w:trPr>
          <w:trHeight w:val="300"/>
          <w:jc w:val="center"/>
        </w:trPr>
        <w:tc>
          <w:tcPr>
            <w:tcW w:w="3204" w:type="pct"/>
            <w:tcBorders>
              <w:top w:val="single" w:sz="4" w:space="0" w:color="000000" w:themeColor="text1"/>
              <w:bottom w:val="single" w:sz="4" w:space="0" w:color="000000" w:themeColor="text1"/>
              <w:right w:val="nil"/>
            </w:tcBorders>
          </w:tcPr>
          <w:p w14:paraId="48450A37" w14:textId="77777777" w:rsidR="003A4F91" w:rsidRPr="00A07A74" w:rsidRDefault="003A4F91" w:rsidP="00432E9D">
            <w:pPr>
              <w:jc w:val="left"/>
              <w:rPr>
                <w:sz w:val="22"/>
                <w:szCs w:val="22"/>
              </w:rPr>
            </w:pPr>
            <w:r w:rsidRPr="00A07A74">
              <w:t xml:space="preserve">MP7 Tractament informàtic de la informació </w:t>
            </w:r>
            <w:r>
              <w:t xml:space="preserve">UF4, UF5, UF6 </w:t>
            </w:r>
            <w:r w:rsidRPr="00A07A74">
              <w:t>(1)</w:t>
            </w:r>
          </w:p>
        </w:tc>
        <w:tc>
          <w:tcPr>
            <w:tcW w:w="626" w:type="pct"/>
            <w:tcBorders>
              <w:top w:val="single" w:sz="4" w:space="0" w:color="000000" w:themeColor="text1"/>
              <w:bottom w:val="single" w:sz="4" w:space="0" w:color="000000" w:themeColor="text1"/>
              <w:right w:val="single" w:sz="4" w:space="0" w:color="000000" w:themeColor="text1"/>
            </w:tcBorders>
            <w:vAlign w:val="center"/>
          </w:tcPr>
          <w:p w14:paraId="60DA1603" w14:textId="77777777" w:rsidR="003A4F91" w:rsidRPr="00A07A74" w:rsidRDefault="003A4F91" w:rsidP="00432E9D">
            <w:pPr>
              <w:jc w:val="center"/>
              <w:rPr>
                <w:sz w:val="22"/>
                <w:szCs w:val="22"/>
              </w:rPr>
            </w:pPr>
            <w:r>
              <w:rPr>
                <w:sz w:val="22"/>
                <w:szCs w:val="22"/>
              </w:rPr>
              <w:t>66</w:t>
            </w:r>
          </w:p>
        </w:tc>
        <w:tc>
          <w:tcPr>
            <w:tcW w:w="471" w:type="pct"/>
            <w:tcBorders>
              <w:top w:val="single" w:sz="4" w:space="0" w:color="000000" w:themeColor="text1"/>
              <w:left w:val="single" w:sz="4" w:space="0" w:color="000000" w:themeColor="text1"/>
              <w:bottom w:val="single" w:sz="4" w:space="0" w:color="000000" w:themeColor="text1"/>
            </w:tcBorders>
            <w:vAlign w:val="center"/>
          </w:tcPr>
          <w:p w14:paraId="7A292896" w14:textId="77777777" w:rsidR="003A4F91" w:rsidRPr="00A07A74" w:rsidRDefault="003A4F91" w:rsidP="00432E9D">
            <w:pPr>
              <w:jc w:val="center"/>
              <w:rPr>
                <w:sz w:val="22"/>
                <w:szCs w:val="22"/>
              </w:rPr>
            </w:pPr>
          </w:p>
        </w:tc>
        <w:tc>
          <w:tcPr>
            <w:tcW w:w="699" w:type="pct"/>
            <w:tcBorders>
              <w:top w:val="single" w:sz="4" w:space="0" w:color="000000" w:themeColor="text1"/>
              <w:left w:val="single" w:sz="4" w:space="0" w:color="000000" w:themeColor="text1"/>
              <w:bottom w:val="single" w:sz="4" w:space="0" w:color="000000" w:themeColor="text1"/>
            </w:tcBorders>
            <w:vAlign w:val="center"/>
          </w:tcPr>
          <w:p w14:paraId="750E3A66" w14:textId="77777777" w:rsidR="003A4F91" w:rsidRPr="00A07A74" w:rsidRDefault="003A4F91" w:rsidP="00231871">
            <w:pPr>
              <w:jc w:val="center"/>
              <w:rPr>
                <w:sz w:val="22"/>
                <w:szCs w:val="22"/>
              </w:rPr>
            </w:pPr>
            <w:r>
              <w:rPr>
                <w:sz w:val="22"/>
                <w:szCs w:val="22"/>
              </w:rPr>
              <w:t>66</w:t>
            </w:r>
          </w:p>
        </w:tc>
      </w:tr>
      <w:tr w:rsidR="003A4F91" w:rsidRPr="00A07A74" w14:paraId="3F3FBAD1" w14:textId="77777777" w:rsidTr="6DF2BC86">
        <w:trPr>
          <w:trHeight w:val="300"/>
          <w:jc w:val="center"/>
        </w:trPr>
        <w:tc>
          <w:tcPr>
            <w:tcW w:w="3204" w:type="pct"/>
            <w:tcBorders>
              <w:top w:val="single" w:sz="4" w:space="0" w:color="000000" w:themeColor="text1"/>
              <w:bottom w:val="single" w:sz="4" w:space="0" w:color="000000" w:themeColor="text1"/>
              <w:right w:val="nil"/>
            </w:tcBorders>
            <w:vAlign w:val="center"/>
          </w:tcPr>
          <w:p w14:paraId="0C73634E" w14:textId="77777777" w:rsidR="003A4F91" w:rsidRPr="00A07A74" w:rsidRDefault="003A4F91" w:rsidP="00432E9D">
            <w:pPr>
              <w:jc w:val="left"/>
            </w:pPr>
            <w:r w:rsidRPr="00A07A74">
              <w:t>MP9 Empresa i Administració</w:t>
            </w:r>
          </w:p>
        </w:tc>
        <w:tc>
          <w:tcPr>
            <w:tcW w:w="626" w:type="pct"/>
            <w:tcBorders>
              <w:top w:val="single" w:sz="4" w:space="0" w:color="000000" w:themeColor="text1"/>
              <w:bottom w:val="single" w:sz="4" w:space="0" w:color="000000" w:themeColor="text1"/>
              <w:right w:val="single" w:sz="4" w:space="0" w:color="000000" w:themeColor="text1"/>
            </w:tcBorders>
            <w:vAlign w:val="center"/>
          </w:tcPr>
          <w:p w14:paraId="4156CA1F" w14:textId="77777777" w:rsidR="003A4F91" w:rsidRPr="00A07A74" w:rsidRDefault="003A4F91" w:rsidP="00432E9D">
            <w:pPr>
              <w:jc w:val="center"/>
              <w:rPr>
                <w:sz w:val="22"/>
                <w:szCs w:val="22"/>
              </w:rPr>
            </w:pPr>
            <w:r>
              <w:rPr>
                <w:sz w:val="22"/>
                <w:szCs w:val="22"/>
              </w:rPr>
              <w:t>99</w:t>
            </w:r>
          </w:p>
        </w:tc>
        <w:tc>
          <w:tcPr>
            <w:tcW w:w="471" w:type="pct"/>
            <w:tcBorders>
              <w:top w:val="single" w:sz="4" w:space="0" w:color="000000" w:themeColor="text1"/>
              <w:left w:val="single" w:sz="4" w:space="0" w:color="000000" w:themeColor="text1"/>
              <w:bottom w:val="single" w:sz="4" w:space="0" w:color="000000" w:themeColor="text1"/>
            </w:tcBorders>
            <w:vAlign w:val="center"/>
          </w:tcPr>
          <w:p w14:paraId="2191599E" w14:textId="77777777" w:rsidR="003A4F91" w:rsidRPr="00A07A74" w:rsidRDefault="003A4F91" w:rsidP="00432E9D">
            <w:pPr>
              <w:jc w:val="center"/>
              <w:rPr>
                <w:sz w:val="22"/>
                <w:szCs w:val="22"/>
              </w:rPr>
            </w:pPr>
          </w:p>
        </w:tc>
        <w:tc>
          <w:tcPr>
            <w:tcW w:w="699" w:type="pct"/>
            <w:tcBorders>
              <w:top w:val="single" w:sz="4" w:space="0" w:color="000000" w:themeColor="text1"/>
              <w:left w:val="single" w:sz="4" w:space="0" w:color="000000" w:themeColor="text1"/>
              <w:bottom w:val="single" w:sz="4" w:space="0" w:color="000000" w:themeColor="text1"/>
            </w:tcBorders>
            <w:vAlign w:val="center"/>
          </w:tcPr>
          <w:p w14:paraId="58667F9D" w14:textId="77777777" w:rsidR="003A4F91" w:rsidRPr="00A07A74" w:rsidRDefault="003A4F91" w:rsidP="00231871">
            <w:pPr>
              <w:jc w:val="center"/>
              <w:rPr>
                <w:sz w:val="22"/>
                <w:szCs w:val="22"/>
              </w:rPr>
            </w:pPr>
            <w:r>
              <w:rPr>
                <w:sz w:val="22"/>
                <w:szCs w:val="22"/>
              </w:rPr>
              <w:t>99</w:t>
            </w:r>
          </w:p>
        </w:tc>
      </w:tr>
      <w:tr w:rsidR="003A4F91" w:rsidRPr="00A07A74" w14:paraId="7FC1B721" w14:textId="77777777" w:rsidTr="6DF2BC86">
        <w:trPr>
          <w:trHeight w:val="300"/>
          <w:jc w:val="center"/>
        </w:trPr>
        <w:tc>
          <w:tcPr>
            <w:tcW w:w="3204" w:type="pct"/>
            <w:tcBorders>
              <w:top w:val="single" w:sz="4" w:space="0" w:color="000000" w:themeColor="text1"/>
              <w:bottom w:val="single" w:sz="4" w:space="0" w:color="000000" w:themeColor="text1"/>
              <w:right w:val="nil"/>
            </w:tcBorders>
            <w:vAlign w:val="center"/>
          </w:tcPr>
          <w:p w14:paraId="05DA3A6A" w14:textId="77777777" w:rsidR="003A4F91" w:rsidRPr="00A07A74" w:rsidRDefault="003A4F91" w:rsidP="00432E9D">
            <w:pPr>
              <w:jc w:val="left"/>
            </w:pPr>
            <w:r w:rsidRPr="00A07A74">
              <w:t>MP10 Empresa a l'aula</w:t>
            </w:r>
          </w:p>
        </w:tc>
        <w:tc>
          <w:tcPr>
            <w:tcW w:w="626" w:type="pct"/>
            <w:tcBorders>
              <w:top w:val="single" w:sz="4" w:space="0" w:color="000000" w:themeColor="text1"/>
              <w:bottom w:val="single" w:sz="4" w:space="0" w:color="000000" w:themeColor="text1"/>
              <w:right w:val="single" w:sz="4" w:space="0" w:color="000000" w:themeColor="text1"/>
            </w:tcBorders>
            <w:vAlign w:val="center"/>
          </w:tcPr>
          <w:p w14:paraId="1C36964D" w14:textId="77777777" w:rsidR="003A4F91" w:rsidRPr="00A07A74" w:rsidRDefault="003A4F91" w:rsidP="00432E9D">
            <w:pPr>
              <w:jc w:val="center"/>
              <w:rPr>
                <w:sz w:val="22"/>
                <w:szCs w:val="22"/>
              </w:rPr>
            </w:pPr>
            <w:r>
              <w:rPr>
                <w:sz w:val="22"/>
                <w:szCs w:val="22"/>
              </w:rPr>
              <w:t>264</w:t>
            </w:r>
          </w:p>
        </w:tc>
        <w:tc>
          <w:tcPr>
            <w:tcW w:w="471" w:type="pct"/>
            <w:tcBorders>
              <w:top w:val="single" w:sz="4" w:space="0" w:color="000000" w:themeColor="text1"/>
              <w:left w:val="single" w:sz="4" w:space="0" w:color="000000" w:themeColor="text1"/>
              <w:bottom w:val="single" w:sz="4" w:space="0" w:color="000000" w:themeColor="text1"/>
            </w:tcBorders>
            <w:vAlign w:val="center"/>
          </w:tcPr>
          <w:p w14:paraId="7673E5AE" w14:textId="77777777" w:rsidR="003A4F91" w:rsidRPr="00A07A74" w:rsidRDefault="003A4F91" w:rsidP="00432E9D">
            <w:pPr>
              <w:jc w:val="center"/>
              <w:rPr>
                <w:sz w:val="22"/>
                <w:szCs w:val="22"/>
              </w:rPr>
            </w:pPr>
          </w:p>
        </w:tc>
        <w:tc>
          <w:tcPr>
            <w:tcW w:w="699" w:type="pct"/>
            <w:tcBorders>
              <w:top w:val="single" w:sz="4" w:space="0" w:color="000000" w:themeColor="text1"/>
              <w:left w:val="single" w:sz="4" w:space="0" w:color="000000" w:themeColor="text1"/>
              <w:bottom w:val="single" w:sz="4" w:space="0" w:color="000000" w:themeColor="text1"/>
            </w:tcBorders>
            <w:vAlign w:val="center"/>
          </w:tcPr>
          <w:p w14:paraId="579804AB" w14:textId="77777777" w:rsidR="003A4F91" w:rsidRPr="00A07A74" w:rsidRDefault="003A4F91" w:rsidP="00231871">
            <w:pPr>
              <w:jc w:val="center"/>
              <w:rPr>
                <w:sz w:val="22"/>
                <w:szCs w:val="22"/>
              </w:rPr>
            </w:pPr>
            <w:r>
              <w:rPr>
                <w:sz w:val="22"/>
                <w:szCs w:val="22"/>
              </w:rPr>
              <w:t>264</w:t>
            </w:r>
          </w:p>
        </w:tc>
      </w:tr>
      <w:tr w:rsidR="003A4F91" w:rsidRPr="00A07A74" w14:paraId="64ACDA1E" w14:textId="77777777" w:rsidTr="007E43E4">
        <w:trPr>
          <w:trHeight w:val="300"/>
          <w:jc w:val="center"/>
        </w:trPr>
        <w:tc>
          <w:tcPr>
            <w:tcW w:w="3204" w:type="pct"/>
            <w:tcBorders>
              <w:top w:val="single" w:sz="4" w:space="0" w:color="000000" w:themeColor="text1"/>
              <w:bottom w:val="single" w:sz="4" w:space="0" w:color="000000" w:themeColor="text1"/>
              <w:right w:val="nil"/>
            </w:tcBorders>
            <w:vAlign w:val="center"/>
          </w:tcPr>
          <w:p w14:paraId="4B4370B4" w14:textId="77777777" w:rsidR="003A4F91" w:rsidRPr="00A07A74" w:rsidRDefault="003A4F91" w:rsidP="00432E9D">
            <w:pPr>
              <w:jc w:val="right"/>
              <w:rPr>
                <w:sz w:val="22"/>
                <w:szCs w:val="22"/>
              </w:rPr>
            </w:pPr>
            <w:r w:rsidRPr="00A07A74">
              <w:rPr>
                <w:sz w:val="22"/>
                <w:szCs w:val="22"/>
              </w:rPr>
              <w:t>Total</w:t>
            </w:r>
          </w:p>
        </w:tc>
        <w:tc>
          <w:tcPr>
            <w:tcW w:w="626" w:type="pct"/>
            <w:tcBorders>
              <w:top w:val="single" w:sz="4" w:space="0" w:color="000000" w:themeColor="text1"/>
              <w:bottom w:val="single" w:sz="4" w:space="0" w:color="000000" w:themeColor="text1"/>
              <w:right w:val="single" w:sz="4" w:space="0" w:color="000000" w:themeColor="text1"/>
            </w:tcBorders>
            <w:vAlign w:val="center"/>
          </w:tcPr>
          <w:p w14:paraId="073E85F6" w14:textId="77777777" w:rsidR="003A4F91" w:rsidRPr="00A07A74" w:rsidRDefault="003A4F91" w:rsidP="00432E9D">
            <w:pPr>
              <w:jc w:val="center"/>
              <w:rPr>
                <w:sz w:val="22"/>
                <w:szCs w:val="22"/>
              </w:rPr>
            </w:pPr>
            <w:r>
              <w:rPr>
                <w:sz w:val="22"/>
                <w:szCs w:val="22"/>
              </w:rPr>
              <w:t>726</w:t>
            </w:r>
          </w:p>
        </w:tc>
        <w:tc>
          <w:tcPr>
            <w:tcW w:w="471" w:type="pct"/>
            <w:tcBorders>
              <w:top w:val="single" w:sz="4" w:space="0" w:color="000000" w:themeColor="text1"/>
              <w:left w:val="single" w:sz="4" w:space="0" w:color="000000" w:themeColor="text1"/>
              <w:bottom w:val="single" w:sz="4" w:space="0" w:color="000000" w:themeColor="text1"/>
            </w:tcBorders>
            <w:vAlign w:val="center"/>
          </w:tcPr>
          <w:p w14:paraId="041D98D7" w14:textId="77777777" w:rsidR="003A4F91" w:rsidRPr="00A07A74" w:rsidRDefault="003A4F91" w:rsidP="00432E9D">
            <w:pPr>
              <w:jc w:val="center"/>
              <w:rPr>
                <w:sz w:val="22"/>
                <w:szCs w:val="22"/>
              </w:rPr>
            </w:pPr>
          </w:p>
        </w:tc>
        <w:tc>
          <w:tcPr>
            <w:tcW w:w="699" w:type="pct"/>
            <w:tcBorders>
              <w:top w:val="single" w:sz="4" w:space="0" w:color="000000" w:themeColor="text1"/>
              <w:left w:val="single" w:sz="4" w:space="0" w:color="000000" w:themeColor="text1"/>
              <w:bottom w:val="single" w:sz="4" w:space="0" w:color="000000" w:themeColor="text1"/>
            </w:tcBorders>
            <w:vAlign w:val="center"/>
          </w:tcPr>
          <w:p w14:paraId="0AB02B3C" w14:textId="77777777" w:rsidR="003A4F91" w:rsidRPr="00A07A74" w:rsidRDefault="003A4F91" w:rsidP="00231871">
            <w:pPr>
              <w:jc w:val="center"/>
              <w:rPr>
                <w:sz w:val="22"/>
                <w:szCs w:val="22"/>
              </w:rPr>
            </w:pPr>
            <w:r>
              <w:rPr>
                <w:sz w:val="22"/>
                <w:szCs w:val="22"/>
              </w:rPr>
              <w:t>726</w:t>
            </w:r>
          </w:p>
        </w:tc>
      </w:tr>
      <w:tr w:rsidR="003A4F91" w:rsidRPr="00A07A74" w14:paraId="7D1B87AC" w14:textId="77777777" w:rsidTr="007E43E4">
        <w:trPr>
          <w:trHeight w:val="300"/>
          <w:jc w:val="center"/>
        </w:trPr>
        <w:tc>
          <w:tcPr>
            <w:tcW w:w="3204" w:type="pct"/>
            <w:tcBorders>
              <w:top w:val="single" w:sz="4" w:space="0" w:color="000000" w:themeColor="text1"/>
              <w:bottom w:val="single" w:sz="4" w:space="0" w:color="000000" w:themeColor="text1"/>
              <w:right w:val="nil"/>
            </w:tcBorders>
            <w:vAlign w:val="center"/>
          </w:tcPr>
          <w:p w14:paraId="581B88A4" w14:textId="77777777" w:rsidR="003A4F91" w:rsidRPr="00A07A74" w:rsidRDefault="003A4F91" w:rsidP="00432E9D">
            <w:pPr>
              <w:rPr>
                <w:sz w:val="22"/>
                <w:szCs w:val="22"/>
              </w:rPr>
            </w:pPr>
            <w:r w:rsidRPr="00A07A74">
              <w:rPr>
                <w:sz w:val="22"/>
                <w:szCs w:val="22"/>
              </w:rPr>
              <w:t>Tutoria</w:t>
            </w:r>
          </w:p>
        </w:tc>
        <w:tc>
          <w:tcPr>
            <w:tcW w:w="626" w:type="pct"/>
            <w:tcBorders>
              <w:top w:val="single" w:sz="4" w:space="0" w:color="000000" w:themeColor="text1"/>
              <w:bottom w:val="single" w:sz="4" w:space="0" w:color="000000" w:themeColor="text1"/>
              <w:right w:val="single" w:sz="4" w:space="0" w:color="000000" w:themeColor="text1"/>
            </w:tcBorders>
            <w:vAlign w:val="center"/>
          </w:tcPr>
          <w:p w14:paraId="2E0279A4" w14:textId="77777777" w:rsidR="003A4F91" w:rsidRPr="00A07A74" w:rsidRDefault="003A4F91" w:rsidP="00432E9D">
            <w:pPr>
              <w:jc w:val="center"/>
              <w:rPr>
                <w:sz w:val="22"/>
                <w:szCs w:val="22"/>
              </w:rPr>
            </w:pPr>
            <w:r w:rsidRPr="6DF2BC86">
              <w:rPr>
                <w:sz w:val="22"/>
                <w:szCs w:val="22"/>
              </w:rPr>
              <w:t>33</w:t>
            </w:r>
          </w:p>
        </w:tc>
        <w:tc>
          <w:tcPr>
            <w:tcW w:w="471" w:type="pct"/>
            <w:tcBorders>
              <w:top w:val="single" w:sz="4" w:space="0" w:color="000000" w:themeColor="text1"/>
              <w:left w:val="single" w:sz="4" w:space="0" w:color="000000" w:themeColor="text1"/>
              <w:bottom w:val="single" w:sz="4" w:space="0" w:color="000000" w:themeColor="text1"/>
            </w:tcBorders>
            <w:vAlign w:val="center"/>
          </w:tcPr>
          <w:p w14:paraId="5AB7C0C5" w14:textId="77777777" w:rsidR="003A4F91" w:rsidRPr="00A07A74" w:rsidRDefault="003A4F91" w:rsidP="00432E9D">
            <w:pPr>
              <w:jc w:val="center"/>
              <w:rPr>
                <w:sz w:val="22"/>
                <w:szCs w:val="22"/>
              </w:rPr>
            </w:pPr>
          </w:p>
        </w:tc>
        <w:tc>
          <w:tcPr>
            <w:tcW w:w="699" w:type="pct"/>
            <w:tcBorders>
              <w:top w:val="single" w:sz="4" w:space="0" w:color="000000" w:themeColor="text1"/>
              <w:left w:val="single" w:sz="4" w:space="0" w:color="000000" w:themeColor="text1"/>
              <w:bottom w:val="single" w:sz="4" w:space="0" w:color="000000" w:themeColor="text1"/>
            </w:tcBorders>
            <w:vAlign w:val="center"/>
          </w:tcPr>
          <w:p w14:paraId="60256EC6" w14:textId="77777777" w:rsidR="003A4F91" w:rsidRPr="00A07A74" w:rsidRDefault="003A4F91" w:rsidP="00231871">
            <w:pPr>
              <w:jc w:val="center"/>
              <w:rPr>
                <w:sz w:val="22"/>
                <w:szCs w:val="22"/>
              </w:rPr>
            </w:pPr>
            <w:r w:rsidRPr="6DF2BC86">
              <w:rPr>
                <w:sz w:val="22"/>
                <w:szCs w:val="22"/>
              </w:rPr>
              <w:t>33</w:t>
            </w:r>
          </w:p>
        </w:tc>
      </w:tr>
      <w:tr w:rsidR="003A4F91" w:rsidRPr="00A07A74" w14:paraId="0CAFC5B2" w14:textId="77777777" w:rsidTr="007E43E4">
        <w:trPr>
          <w:trHeight w:val="300"/>
          <w:jc w:val="center"/>
        </w:trPr>
        <w:tc>
          <w:tcPr>
            <w:tcW w:w="3204" w:type="pct"/>
            <w:tcBorders>
              <w:top w:val="single" w:sz="4" w:space="0" w:color="000000" w:themeColor="text1"/>
              <w:bottom w:val="single" w:sz="4" w:space="0" w:color="000000" w:themeColor="text1"/>
              <w:right w:val="nil"/>
            </w:tcBorders>
            <w:vAlign w:val="center"/>
          </w:tcPr>
          <w:p w14:paraId="00D06AD3" w14:textId="77777777" w:rsidR="003A4F91" w:rsidRPr="00A07A74" w:rsidRDefault="003A4F91" w:rsidP="00432E9D">
            <w:pPr>
              <w:jc w:val="right"/>
              <w:rPr>
                <w:sz w:val="22"/>
                <w:szCs w:val="22"/>
              </w:rPr>
            </w:pPr>
            <w:r w:rsidRPr="00A07A74">
              <w:rPr>
                <w:sz w:val="22"/>
                <w:szCs w:val="22"/>
              </w:rPr>
              <w:t>Total segon curs</w:t>
            </w:r>
          </w:p>
        </w:tc>
        <w:tc>
          <w:tcPr>
            <w:tcW w:w="626" w:type="pct"/>
            <w:tcBorders>
              <w:top w:val="single" w:sz="4" w:space="0" w:color="000000" w:themeColor="text1"/>
              <w:bottom w:val="single" w:sz="4" w:space="0" w:color="000000" w:themeColor="text1"/>
              <w:right w:val="single" w:sz="4" w:space="0" w:color="000000" w:themeColor="text1"/>
            </w:tcBorders>
            <w:vAlign w:val="center"/>
          </w:tcPr>
          <w:p w14:paraId="68066BB1" w14:textId="77777777" w:rsidR="003A4F91" w:rsidRPr="00A07A74" w:rsidRDefault="003A4F91" w:rsidP="00432E9D">
            <w:pPr>
              <w:jc w:val="center"/>
              <w:rPr>
                <w:sz w:val="22"/>
                <w:szCs w:val="22"/>
              </w:rPr>
            </w:pPr>
            <w:r>
              <w:rPr>
                <w:sz w:val="22"/>
                <w:szCs w:val="22"/>
              </w:rPr>
              <w:t>759</w:t>
            </w:r>
          </w:p>
        </w:tc>
        <w:tc>
          <w:tcPr>
            <w:tcW w:w="471" w:type="pct"/>
            <w:tcBorders>
              <w:top w:val="single" w:sz="4" w:space="0" w:color="000000" w:themeColor="text1"/>
              <w:left w:val="single" w:sz="4" w:space="0" w:color="000000" w:themeColor="text1"/>
              <w:bottom w:val="single" w:sz="4" w:space="0" w:color="000000" w:themeColor="text1"/>
            </w:tcBorders>
            <w:vAlign w:val="center"/>
          </w:tcPr>
          <w:p w14:paraId="55B33694" w14:textId="77777777" w:rsidR="003A4F91" w:rsidRPr="00A07A74" w:rsidRDefault="003A4F91" w:rsidP="00432E9D">
            <w:pPr>
              <w:jc w:val="center"/>
              <w:rPr>
                <w:sz w:val="22"/>
                <w:szCs w:val="22"/>
              </w:rPr>
            </w:pPr>
          </w:p>
        </w:tc>
        <w:tc>
          <w:tcPr>
            <w:tcW w:w="699" w:type="pct"/>
            <w:tcBorders>
              <w:top w:val="single" w:sz="4" w:space="0" w:color="000000" w:themeColor="text1"/>
              <w:left w:val="single" w:sz="4" w:space="0" w:color="000000" w:themeColor="text1"/>
              <w:bottom w:val="single" w:sz="4" w:space="0" w:color="000000" w:themeColor="text1"/>
            </w:tcBorders>
            <w:vAlign w:val="center"/>
          </w:tcPr>
          <w:p w14:paraId="2C7553B2" w14:textId="77777777" w:rsidR="003A4F91" w:rsidRPr="003A4F91" w:rsidRDefault="003A4F91" w:rsidP="00231871">
            <w:pPr>
              <w:jc w:val="center"/>
              <w:rPr>
                <w:b/>
                <w:sz w:val="22"/>
                <w:szCs w:val="22"/>
              </w:rPr>
            </w:pPr>
            <w:r w:rsidRPr="003A4F91">
              <w:rPr>
                <w:b/>
                <w:sz w:val="22"/>
                <w:szCs w:val="22"/>
              </w:rPr>
              <w:t>759</w:t>
            </w:r>
          </w:p>
        </w:tc>
      </w:tr>
      <w:tr w:rsidR="003A4F91" w14:paraId="6E94D074" w14:textId="77777777" w:rsidTr="6DF2BC86">
        <w:trPr>
          <w:trHeight w:val="300"/>
          <w:jc w:val="center"/>
        </w:trPr>
        <w:tc>
          <w:tcPr>
            <w:tcW w:w="3204" w:type="pct"/>
            <w:tcBorders>
              <w:top w:val="single" w:sz="4" w:space="0" w:color="000000" w:themeColor="text1"/>
              <w:bottom w:val="single" w:sz="4" w:space="0" w:color="000000" w:themeColor="text1"/>
              <w:right w:val="nil"/>
            </w:tcBorders>
            <w:vAlign w:val="center"/>
          </w:tcPr>
          <w:p w14:paraId="75102482" w14:textId="77777777" w:rsidR="003A4F91" w:rsidRDefault="003A4F91" w:rsidP="00432E9D">
            <w:pPr>
              <w:rPr>
                <w:sz w:val="22"/>
                <w:szCs w:val="22"/>
              </w:rPr>
            </w:pPr>
            <w:r w:rsidRPr="0AA0788F">
              <w:rPr>
                <w:sz w:val="22"/>
                <w:szCs w:val="22"/>
              </w:rPr>
              <w:t>MP12. Formació en centres de treball</w:t>
            </w:r>
          </w:p>
        </w:tc>
        <w:tc>
          <w:tcPr>
            <w:tcW w:w="626" w:type="pct"/>
            <w:tcBorders>
              <w:top w:val="single" w:sz="4" w:space="0" w:color="000000" w:themeColor="text1"/>
              <w:bottom w:val="single" w:sz="4" w:space="0" w:color="000000" w:themeColor="text1"/>
              <w:right w:val="single" w:sz="4" w:space="0" w:color="000000" w:themeColor="text1"/>
            </w:tcBorders>
            <w:vAlign w:val="center"/>
          </w:tcPr>
          <w:p w14:paraId="4455F193" w14:textId="77777777" w:rsidR="003A4F91" w:rsidRDefault="003A4F91" w:rsidP="00432E9D">
            <w:pPr>
              <w:jc w:val="center"/>
              <w:rPr>
                <w:sz w:val="22"/>
                <w:szCs w:val="22"/>
              </w:rPr>
            </w:pPr>
          </w:p>
        </w:tc>
        <w:tc>
          <w:tcPr>
            <w:tcW w:w="471" w:type="pct"/>
            <w:tcBorders>
              <w:top w:val="single" w:sz="4" w:space="0" w:color="000000" w:themeColor="text1"/>
              <w:left w:val="single" w:sz="4" w:space="0" w:color="000000" w:themeColor="text1"/>
              <w:bottom w:val="single" w:sz="4" w:space="0" w:color="000000" w:themeColor="text1"/>
            </w:tcBorders>
            <w:vAlign w:val="center"/>
          </w:tcPr>
          <w:p w14:paraId="1C2776EB" w14:textId="77777777" w:rsidR="003A4F91" w:rsidRDefault="003A4F91" w:rsidP="00432E9D">
            <w:pPr>
              <w:jc w:val="center"/>
              <w:rPr>
                <w:sz w:val="22"/>
                <w:szCs w:val="22"/>
              </w:rPr>
            </w:pPr>
          </w:p>
        </w:tc>
        <w:tc>
          <w:tcPr>
            <w:tcW w:w="699" w:type="pct"/>
            <w:tcBorders>
              <w:top w:val="single" w:sz="4" w:space="0" w:color="000000" w:themeColor="text1"/>
              <w:left w:val="single" w:sz="4" w:space="0" w:color="000000" w:themeColor="text1"/>
              <w:bottom w:val="single" w:sz="4" w:space="0" w:color="000000" w:themeColor="text1"/>
            </w:tcBorders>
          </w:tcPr>
          <w:p w14:paraId="5824C94A" w14:textId="77777777" w:rsidR="003A4F91" w:rsidRDefault="003A4F91" w:rsidP="00432E9D">
            <w:pPr>
              <w:jc w:val="center"/>
              <w:rPr>
                <w:sz w:val="22"/>
                <w:szCs w:val="22"/>
              </w:rPr>
            </w:pPr>
            <w:r>
              <w:rPr>
                <w:sz w:val="22"/>
                <w:szCs w:val="22"/>
              </w:rPr>
              <w:t>416</w:t>
            </w:r>
          </w:p>
        </w:tc>
      </w:tr>
    </w:tbl>
    <w:p w14:paraId="15342E60" w14:textId="77777777" w:rsidR="6DF2BC86" w:rsidRDefault="6DF2BC86"/>
    <w:p w14:paraId="5EB89DE8" w14:textId="77777777" w:rsidR="00E33AAF" w:rsidRPr="00944CB2" w:rsidRDefault="00E33AAF" w:rsidP="00E33AAF">
      <w:pPr>
        <w:ind w:left="708"/>
        <w:rPr>
          <w:i/>
          <w:sz w:val="20"/>
          <w:szCs w:val="20"/>
        </w:rPr>
      </w:pPr>
    </w:p>
    <w:p w14:paraId="62E668C8" w14:textId="77777777" w:rsidR="00E33AAF" w:rsidRPr="00944CB2" w:rsidRDefault="00E33AAF" w:rsidP="005D7258">
      <w:pPr>
        <w:pStyle w:val="Prrafodelista"/>
        <w:numPr>
          <w:ilvl w:val="2"/>
          <w:numId w:val="6"/>
        </w:numPr>
        <w:ind w:left="426" w:hanging="426"/>
        <w:jc w:val="left"/>
        <w:rPr>
          <w:i/>
          <w:sz w:val="20"/>
          <w:szCs w:val="20"/>
        </w:rPr>
      </w:pPr>
      <w:r w:rsidRPr="00944CB2">
        <w:rPr>
          <w:i/>
          <w:sz w:val="20"/>
          <w:szCs w:val="20"/>
        </w:rPr>
        <w:t>MP repartit entre els dos cursos</w:t>
      </w:r>
    </w:p>
    <w:p w14:paraId="7D62D461" w14:textId="77777777" w:rsidR="002E1FAE" w:rsidRDefault="002E1FAE" w:rsidP="002E1FAE">
      <w:pPr>
        <w:ind w:left="708"/>
        <w:rPr>
          <w:sz w:val="22"/>
          <w:szCs w:val="22"/>
        </w:rPr>
      </w:pPr>
    </w:p>
    <w:p w14:paraId="078B034E" w14:textId="77777777" w:rsidR="002E1FAE" w:rsidRDefault="002E1FAE" w:rsidP="002E1FAE">
      <w:pPr>
        <w:ind w:left="708"/>
        <w:rPr>
          <w:sz w:val="22"/>
          <w:szCs w:val="22"/>
        </w:rPr>
      </w:pPr>
    </w:p>
    <w:p w14:paraId="7AE444B2" w14:textId="77777777" w:rsidR="00EF622E" w:rsidRPr="00D8560A" w:rsidRDefault="00EF622E" w:rsidP="005D7258">
      <w:pPr>
        <w:numPr>
          <w:ilvl w:val="0"/>
          <w:numId w:val="1"/>
        </w:numPr>
        <w:jc w:val="left"/>
        <w:rPr>
          <w:b/>
        </w:rPr>
      </w:pPr>
      <w:r>
        <w:rPr>
          <w:b/>
        </w:rPr>
        <w:t>M</w:t>
      </w:r>
      <w:r w:rsidRPr="00D8560A">
        <w:rPr>
          <w:b/>
        </w:rPr>
        <w:t xml:space="preserve">òdul professional </w:t>
      </w:r>
      <w:r>
        <w:rPr>
          <w:b/>
        </w:rPr>
        <w:t>d’Empresa a l’Aula</w:t>
      </w:r>
    </w:p>
    <w:p w14:paraId="492506DD" w14:textId="77777777" w:rsidR="00EF622E" w:rsidRDefault="00EF622E" w:rsidP="00EF622E">
      <w:pPr>
        <w:rPr>
          <w:sz w:val="22"/>
          <w:szCs w:val="22"/>
        </w:rPr>
      </w:pPr>
    </w:p>
    <w:p w14:paraId="091BBAE7" w14:textId="77777777" w:rsidR="00EF622E" w:rsidRDefault="00EF622E" w:rsidP="00EF622E">
      <w:pPr>
        <w:rPr>
          <w:b/>
          <w:sz w:val="22"/>
          <w:szCs w:val="22"/>
        </w:rPr>
      </w:pPr>
      <w:r>
        <w:rPr>
          <w:b/>
          <w:sz w:val="22"/>
          <w:szCs w:val="22"/>
        </w:rPr>
        <w:t>11</w:t>
      </w:r>
      <w:r w:rsidRPr="00D81FB4">
        <w:rPr>
          <w:b/>
          <w:sz w:val="22"/>
          <w:szCs w:val="22"/>
        </w:rPr>
        <w:t>.1 Orientacions per a l’organització del mòdul professional d’Empresa a l’aula</w:t>
      </w:r>
    </w:p>
    <w:p w14:paraId="31CD0C16" w14:textId="77777777" w:rsidR="00EF622E" w:rsidRPr="00005CF9" w:rsidRDefault="00EF622E" w:rsidP="00EF622E">
      <w:pPr>
        <w:rPr>
          <w:b/>
          <w:sz w:val="22"/>
          <w:szCs w:val="22"/>
        </w:rPr>
      </w:pPr>
    </w:p>
    <w:p w14:paraId="7E1D837B" w14:textId="77777777" w:rsidR="00EF622E" w:rsidRDefault="00EF622E" w:rsidP="00EF622E">
      <w:pPr>
        <w:rPr>
          <w:sz w:val="22"/>
          <w:szCs w:val="22"/>
        </w:rPr>
      </w:pPr>
      <w:r w:rsidRPr="00D81FB4">
        <w:rPr>
          <w:sz w:val="22"/>
          <w:szCs w:val="22"/>
        </w:rPr>
        <w:t xml:space="preserve">Aquest mòdul professional conté la formació necessària per a exercir les funcions que realitza un auxiliar administratiu de manera integrada i en un context real, a més d'algunes funcions pròpies de l'àrea comercial de l'empresa. </w:t>
      </w:r>
    </w:p>
    <w:p w14:paraId="52BA1F31" w14:textId="77777777" w:rsidR="00EF622E" w:rsidRDefault="00EF622E" w:rsidP="00EF622E">
      <w:pPr>
        <w:rPr>
          <w:sz w:val="22"/>
          <w:szCs w:val="22"/>
        </w:rPr>
      </w:pPr>
      <w:r w:rsidRPr="00D81FB4">
        <w:rPr>
          <w:sz w:val="22"/>
          <w:szCs w:val="22"/>
        </w:rPr>
        <w:lastRenderedPageBreak/>
        <w:t>Es pretén que l'alumne apliqui en aquest mòdul</w:t>
      </w:r>
      <w:r>
        <w:rPr>
          <w:sz w:val="22"/>
          <w:szCs w:val="22"/>
        </w:rPr>
        <w:t xml:space="preserve"> professional</w:t>
      </w:r>
      <w:r w:rsidRPr="00D81FB4">
        <w:rPr>
          <w:sz w:val="22"/>
          <w:szCs w:val="22"/>
        </w:rPr>
        <w:t xml:space="preserve"> tots els coneixements, procediments i aptituds adquirits al llarg del seu procés d'aprenentatge i faci els treballs de suport administratiu en cadascuna de les àrees funcionals de l'empresa creada per a aquest propòsit.</w:t>
      </w:r>
    </w:p>
    <w:p w14:paraId="7FD8715F" w14:textId="77777777" w:rsidR="00EF622E" w:rsidRDefault="00EF622E" w:rsidP="00EF622E">
      <w:pPr>
        <w:rPr>
          <w:sz w:val="22"/>
          <w:szCs w:val="22"/>
        </w:rPr>
      </w:pPr>
    </w:p>
    <w:p w14:paraId="7E321132" w14:textId="77777777" w:rsidR="00EF622E" w:rsidRPr="000F7071" w:rsidRDefault="00EF622E" w:rsidP="00EF622E">
      <w:pPr>
        <w:rPr>
          <w:sz w:val="22"/>
          <w:szCs w:val="22"/>
        </w:rPr>
      </w:pPr>
      <w:r w:rsidRPr="000F7071">
        <w:rPr>
          <w:sz w:val="22"/>
          <w:szCs w:val="22"/>
        </w:rPr>
        <w:t>Es pot programar i dissenyar més d’un repte</w:t>
      </w:r>
      <w:r>
        <w:rPr>
          <w:sz w:val="22"/>
          <w:szCs w:val="22"/>
        </w:rPr>
        <w:t xml:space="preserve"> o </w:t>
      </w:r>
      <w:r w:rsidRPr="000F7071">
        <w:rPr>
          <w:sz w:val="22"/>
          <w:szCs w:val="22"/>
        </w:rPr>
        <w:t>simulació per tal d’interrelacionar els aprenentatges assolits en els diferents mòduls professionals del cicle formatiu i així completar l’adquisició de les competències professionals, personals i socials incloses en el perfil professional del títol.</w:t>
      </w:r>
    </w:p>
    <w:p w14:paraId="6BDFDFC2" w14:textId="77777777" w:rsidR="00EF622E" w:rsidRPr="00D81FB4" w:rsidRDefault="00EF622E" w:rsidP="00EF622E">
      <w:pPr>
        <w:rPr>
          <w:sz w:val="22"/>
          <w:szCs w:val="22"/>
        </w:rPr>
      </w:pPr>
    </w:p>
    <w:p w14:paraId="27301021" w14:textId="77777777" w:rsidR="00EF622E" w:rsidRPr="00D81FB4" w:rsidRDefault="00EF622E" w:rsidP="00EF622E">
      <w:pPr>
        <w:rPr>
          <w:sz w:val="22"/>
          <w:szCs w:val="22"/>
        </w:rPr>
      </w:pPr>
      <w:r w:rsidRPr="00D81FB4">
        <w:rPr>
          <w:sz w:val="22"/>
          <w:szCs w:val="22"/>
        </w:rPr>
        <w:t>Les línies d'actuació en el procés d'ensenyament-aprenentatge que permeten aconseguir els objectius del mòdul</w:t>
      </w:r>
      <w:r>
        <w:rPr>
          <w:sz w:val="22"/>
          <w:szCs w:val="22"/>
        </w:rPr>
        <w:t xml:space="preserve"> professional</w:t>
      </w:r>
      <w:r w:rsidRPr="00D81FB4">
        <w:rPr>
          <w:sz w:val="22"/>
          <w:szCs w:val="22"/>
        </w:rPr>
        <w:t xml:space="preserve"> versaran sobre:</w:t>
      </w:r>
    </w:p>
    <w:p w14:paraId="2B964A73" w14:textId="77777777" w:rsidR="00EF622E" w:rsidRPr="00D81FB4" w:rsidRDefault="00EF622E" w:rsidP="00EF622E">
      <w:pPr>
        <w:ind w:left="284"/>
        <w:rPr>
          <w:sz w:val="22"/>
          <w:szCs w:val="22"/>
        </w:rPr>
      </w:pPr>
      <w:r w:rsidRPr="0AA0788F">
        <w:rPr>
          <w:sz w:val="22"/>
          <w:szCs w:val="22"/>
        </w:rPr>
        <w:t>− Divisió del grup d'alumnes en departaments d'una empresa, on s'exerceixin les tasques pròpies d'un auxiliar ad</w:t>
      </w:r>
      <w:r>
        <w:rPr>
          <w:sz w:val="22"/>
          <w:szCs w:val="22"/>
        </w:rPr>
        <w:t>ministratiu en una empresa real</w:t>
      </w:r>
      <w:r w:rsidRPr="0AA0788F">
        <w:rPr>
          <w:sz w:val="22"/>
          <w:szCs w:val="22"/>
        </w:rPr>
        <w:t>.</w:t>
      </w:r>
    </w:p>
    <w:p w14:paraId="7CA7E4AE" w14:textId="77777777" w:rsidR="00EF622E" w:rsidRPr="00D81FB4" w:rsidRDefault="00EF622E" w:rsidP="00EF622E">
      <w:pPr>
        <w:ind w:left="284"/>
        <w:rPr>
          <w:sz w:val="22"/>
          <w:szCs w:val="22"/>
        </w:rPr>
      </w:pPr>
      <w:r w:rsidRPr="00D81FB4">
        <w:rPr>
          <w:sz w:val="22"/>
          <w:szCs w:val="22"/>
        </w:rPr>
        <w:t>− Utilització dels mateixos documents i canals de comunicació que les empreses utilitzen en la realitat.</w:t>
      </w:r>
    </w:p>
    <w:p w14:paraId="4191B3E3" w14:textId="77777777" w:rsidR="00EF622E" w:rsidRPr="00D81FB4" w:rsidRDefault="00EF622E" w:rsidP="00EF622E">
      <w:pPr>
        <w:ind w:left="284"/>
        <w:rPr>
          <w:sz w:val="22"/>
          <w:szCs w:val="22"/>
        </w:rPr>
      </w:pPr>
      <w:r w:rsidRPr="00D81FB4">
        <w:rPr>
          <w:sz w:val="22"/>
          <w:szCs w:val="22"/>
        </w:rPr>
        <w:t>− Treball cooperatiu, on tots els alumnes realitzin funcions en tots els departaments, mitjançant un sistema de rotació de llocs de treball.</w:t>
      </w:r>
    </w:p>
    <w:p w14:paraId="763AA159" w14:textId="77777777" w:rsidR="00EF622E" w:rsidRPr="00D81FB4" w:rsidRDefault="00EF622E" w:rsidP="00EF622E">
      <w:pPr>
        <w:ind w:left="284"/>
        <w:rPr>
          <w:sz w:val="22"/>
          <w:szCs w:val="22"/>
        </w:rPr>
      </w:pPr>
      <w:r w:rsidRPr="0AA0788F">
        <w:rPr>
          <w:sz w:val="22"/>
          <w:szCs w:val="22"/>
        </w:rPr>
        <w:t>−</w:t>
      </w:r>
      <w:r>
        <w:rPr>
          <w:sz w:val="22"/>
          <w:szCs w:val="22"/>
        </w:rPr>
        <w:t xml:space="preserve"> </w:t>
      </w:r>
      <w:r w:rsidRPr="0AA0788F">
        <w:rPr>
          <w:sz w:val="22"/>
          <w:szCs w:val="22"/>
        </w:rPr>
        <w:t xml:space="preserve">Simulació de gestions amb els organismes públics i entitats externes en escenaris el més semblants </w:t>
      </w:r>
      <w:r w:rsidRPr="000A0206">
        <w:rPr>
          <w:sz w:val="22"/>
          <w:szCs w:val="22"/>
        </w:rPr>
        <w:t>possible</w:t>
      </w:r>
      <w:r w:rsidRPr="0AA0788F">
        <w:rPr>
          <w:sz w:val="22"/>
          <w:szCs w:val="22"/>
        </w:rPr>
        <w:t xml:space="preserve"> a situacions reals.</w:t>
      </w:r>
    </w:p>
    <w:p w14:paraId="5284862B" w14:textId="77777777" w:rsidR="00EF622E" w:rsidRPr="00D81FB4" w:rsidRDefault="00EF622E" w:rsidP="00EF622E">
      <w:pPr>
        <w:ind w:left="284"/>
        <w:rPr>
          <w:sz w:val="22"/>
          <w:szCs w:val="22"/>
        </w:rPr>
      </w:pPr>
      <w:r w:rsidRPr="00D81FB4">
        <w:rPr>
          <w:sz w:val="22"/>
          <w:szCs w:val="22"/>
        </w:rPr>
        <w:t>− Utilització d'un sistema informàtic en xarxa que possibiliti la comunicació i relacions comercials amb altres empreses d'aula.</w:t>
      </w:r>
    </w:p>
    <w:p w14:paraId="41F9AE5E" w14:textId="77777777" w:rsidR="00EF622E" w:rsidRPr="00D81FB4" w:rsidRDefault="00EF622E" w:rsidP="00EF622E">
      <w:pPr>
        <w:rPr>
          <w:sz w:val="22"/>
          <w:szCs w:val="22"/>
        </w:rPr>
      </w:pPr>
    </w:p>
    <w:p w14:paraId="0288C2DB" w14:textId="77777777" w:rsidR="00EF622E" w:rsidRPr="00D81FB4" w:rsidRDefault="00EF622E" w:rsidP="00EF622E">
      <w:pPr>
        <w:rPr>
          <w:color w:val="000000" w:themeColor="text1"/>
          <w:sz w:val="22"/>
          <w:szCs w:val="22"/>
        </w:rPr>
      </w:pPr>
      <w:r w:rsidRPr="0AA0788F">
        <w:rPr>
          <w:sz w:val="22"/>
          <w:szCs w:val="22"/>
        </w:rPr>
        <w:t>Així, el mòdul professional permet treballar r</w:t>
      </w:r>
      <w:r w:rsidRPr="0AA0788F">
        <w:rPr>
          <w:color w:val="000000" w:themeColor="text1"/>
          <w:sz w:val="22"/>
          <w:szCs w:val="22"/>
        </w:rPr>
        <w:t>eptes plantejats a partir de situacions proposades pel propi funcionament de l’empresa a l’aula.</w:t>
      </w:r>
    </w:p>
    <w:p w14:paraId="00F03A6D" w14:textId="77777777" w:rsidR="00EF622E" w:rsidRPr="00D81FB4" w:rsidRDefault="00EF622E" w:rsidP="00EF622E">
      <w:pPr>
        <w:rPr>
          <w:color w:val="000000"/>
          <w:sz w:val="22"/>
          <w:szCs w:val="22"/>
        </w:rPr>
      </w:pPr>
    </w:p>
    <w:p w14:paraId="1BAD85E7" w14:textId="77777777" w:rsidR="00EF622E" w:rsidRPr="00D81FB4" w:rsidRDefault="00EF622E" w:rsidP="00EF622E">
      <w:pPr>
        <w:rPr>
          <w:sz w:val="22"/>
          <w:szCs w:val="22"/>
        </w:rPr>
      </w:pPr>
      <w:r w:rsidRPr="00D81FB4">
        <w:rPr>
          <w:sz w:val="22"/>
          <w:szCs w:val="22"/>
        </w:rPr>
        <w:t xml:space="preserve">L’equip docent dissenyarà i proposarà les activitats a realitzar d’acord amb els resultats d’aprenentatge inclosos en el currículum del mòdul professional. </w:t>
      </w:r>
    </w:p>
    <w:p w14:paraId="6930E822" w14:textId="77777777" w:rsidR="00EF622E" w:rsidRPr="00D81FB4" w:rsidRDefault="00EF622E" w:rsidP="00EF622E">
      <w:pPr>
        <w:rPr>
          <w:sz w:val="22"/>
          <w:szCs w:val="22"/>
        </w:rPr>
      </w:pPr>
    </w:p>
    <w:p w14:paraId="569E6AE1" w14:textId="77777777" w:rsidR="00EF622E" w:rsidRPr="00D81FB4" w:rsidRDefault="00EF622E" w:rsidP="00EF622E">
      <w:pPr>
        <w:rPr>
          <w:sz w:val="22"/>
          <w:szCs w:val="22"/>
        </w:rPr>
      </w:pPr>
      <w:r w:rsidRPr="00D81FB4">
        <w:rPr>
          <w:b/>
          <w:sz w:val="22"/>
          <w:szCs w:val="22"/>
        </w:rPr>
        <w:t>1</w:t>
      </w:r>
      <w:r>
        <w:rPr>
          <w:b/>
          <w:sz w:val="22"/>
          <w:szCs w:val="22"/>
        </w:rPr>
        <w:t>1</w:t>
      </w:r>
      <w:r w:rsidRPr="00D81FB4">
        <w:rPr>
          <w:b/>
          <w:sz w:val="22"/>
          <w:szCs w:val="22"/>
        </w:rPr>
        <w:t>.2 Distribució horària del mòdul professional de d’Empresa a l’aula</w:t>
      </w:r>
    </w:p>
    <w:p w14:paraId="20E36DAB" w14:textId="77777777" w:rsidR="00EF622E" w:rsidRPr="00D81FB4" w:rsidRDefault="00EF622E" w:rsidP="00EF622E">
      <w:pPr>
        <w:rPr>
          <w:sz w:val="22"/>
          <w:szCs w:val="22"/>
        </w:rPr>
      </w:pPr>
    </w:p>
    <w:p w14:paraId="3177C022" w14:textId="77777777" w:rsidR="00EF622E" w:rsidRPr="00D81FB4" w:rsidRDefault="00EF622E" w:rsidP="00EF622E">
      <w:pPr>
        <w:rPr>
          <w:sz w:val="22"/>
          <w:szCs w:val="22"/>
        </w:rPr>
      </w:pPr>
      <w:r w:rsidRPr="00D81FB4">
        <w:rPr>
          <w:sz w:val="22"/>
          <w:szCs w:val="22"/>
        </w:rPr>
        <w:t>El mòdul professional d’Empresa a l’aula podrà tenir una distribució horària al llarg del segon curs o al final d’aquest.</w:t>
      </w:r>
    </w:p>
    <w:p w14:paraId="32D85219" w14:textId="77777777" w:rsidR="00EF622E" w:rsidRPr="00D81FB4" w:rsidRDefault="00EF622E" w:rsidP="00EF622E">
      <w:pPr>
        <w:rPr>
          <w:sz w:val="22"/>
          <w:szCs w:val="22"/>
        </w:rPr>
      </w:pPr>
    </w:p>
    <w:p w14:paraId="0A099B92" w14:textId="77777777" w:rsidR="00EF622E" w:rsidRDefault="00EF622E" w:rsidP="00EF622E">
      <w:pPr>
        <w:rPr>
          <w:sz w:val="22"/>
          <w:szCs w:val="22"/>
        </w:rPr>
      </w:pPr>
      <w:r w:rsidRPr="00D81FB4">
        <w:rPr>
          <w:sz w:val="22"/>
          <w:szCs w:val="22"/>
        </w:rPr>
        <w:t>L’assignació del mòdul professional d’Empresa a l’aula es distribuirà entre el professorat amb atribució docent en el cicle formatiu, inclòs el professorat de FOL, al que s’assignaran 33 hores de les 198 hores corresponents al mòdul professional.</w:t>
      </w:r>
    </w:p>
    <w:p w14:paraId="0CE19BC3" w14:textId="77777777" w:rsidR="002E1FAE" w:rsidRDefault="002E1FAE" w:rsidP="002E1FAE">
      <w:pPr>
        <w:rPr>
          <w:sz w:val="22"/>
          <w:szCs w:val="22"/>
        </w:rPr>
      </w:pPr>
    </w:p>
    <w:p w14:paraId="63966B72" w14:textId="77777777" w:rsidR="002E1FAE" w:rsidRDefault="002E1FAE" w:rsidP="002E1FAE">
      <w:pPr>
        <w:rPr>
          <w:sz w:val="22"/>
          <w:szCs w:val="22"/>
          <w:highlight w:val="yellow"/>
        </w:rPr>
      </w:pPr>
    </w:p>
    <w:p w14:paraId="54E7DE09" w14:textId="77777777" w:rsidR="002E1FAE" w:rsidRPr="00D8560A" w:rsidRDefault="00D8560A" w:rsidP="005D7258">
      <w:pPr>
        <w:numPr>
          <w:ilvl w:val="0"/>
          <w:numId w:val="1"/>
        </w:numPr>
        <w:jc w:val="left"/>
        <w:rPr>
          <w:b/>
        </w:rPr>
      </w:pPr>
      <w:r>
        <w:rPr>
          <w:b/>
        </w:rPr>
        <w:t>I</w:t>
      </w:r>
      <w:r w:rsidRPr="00D8560A">
        <w:rPr>
          <w:b/>
        </w:rPr>
        <w:t>ncorporació de la llengua anglesa al cicle formatiu</w:t>
      </w:r>
    </w:p>
    <w:p w14:paraId="23536548" w14:textId="77777777" w:rsidR="002E1FAE" w:rsidRDefault="002E1FAE" w:rsidP="002E1FAE">
      <w:pPr>
        <w:rPr>
          <w:sz w:val="22"/>
          <w:szCs w:val="22"/>
        </w:rPr>
      </w:pPr>
    </w:p>
    <w:p w14:paraId="6F4CEE24" w14:textId="77777777" w:rsidR="00EF622E" w:rsidRDefault="00EF622E" w:rsidP="00EF622E">
      <w:pPr>
        <w:rPr>
          <w:sz w:val="22"/>
          <w:szCs w:val="22"/>
        </w:rPr>
      </w:pPr>
      <w:r>
        <w:rPr>
          <w:sz w:val="22"/>
          <w:szCs w:val="22"/>
        </w:rPr>
        <w:t>Les necessitats d'un mercat de treball integrat a la Unió Europea fan que la llengua anglesa esdevingui fonamental en la inserció laboral de l'alumnat dels cicles formatius. D'altra banda cal donar resposta al compromís amb els objectius educatius sobre l'anglès plantejats per als propers anys per la  pròpia Unió Europea. Amb la finalitat d'incorporar i normalitzar l'ús de la llengua anglesa en situacions professionals habituals i en la presa de decisions en l'àmbit laboral, s'hauran de dissenyar activitats d’ensenyament-aprenentatge que incorporin la utilització de la llengua anglesa, d'acord amb el resultat d'aprenentatge i criteris d'avaluació següents:</w:t>
      </w:r>
    </w:p>
    <w:p w14:paraId="271AE1F2" w14:textId="77777777" w:rsidR="00EF622E" w:rsidRDefault="00EF622E" w:rsidP="00EF622E">
      <w:pPr>
        <w:rPr>
          <w:sz w:val="22"/>
          <w:szCs w:val="22"/>
        </w:rPr>
      </w:pPr>
    </w:p>
    <w:p w14:paraId="4AE5B7AF" w14:textId="77777777" w:rsidR="00EF622E" w:rsidRDefault="00EF622E" w:rsidP="00EF622E">
      <w:pPr>
        <w:rPr>
          <w:sz w:val="22"/>
          <w:szCs w:val="22"/>
        </w:rPr>
      </w:pPr>
    </w:p>
    <w:p w14:paraId="3955E093" w14:textId="77777777" w:rsidR="00A97AB1" w:rsidRDefault="00A97AB1" w:rsidP="00EF622E">
      <w:pPr>
        <w:rPr>
          <w:sz w:val="22"/>
          <w:szCs w:val="22"/>
        </w:rPr>
      </w:pPr>
    </w:p>
    <w:p w14:paraId="0F82C859" w14:textId="77777777" w:rsidR="00EF622E" w:rsidRDefault="00EF622E" w:rsidP="00EF622E">
      <w:pPr>
        <w:rPr>
          <w:sz w:val="22"/>
          <w:szCs w:val="22"/>
        </w:rPr>
      </w:pPr>
      <w:r>
        <w:rPr>
          <w:sz w:val="22"/>
          <w:szCs w:val="22"/>
        </w:rPr>
        <w:t>Resultat d’aprenentatge</w:t>
      </w:r>
    </w:p>
    <w:p w14:paraId="12C42424" w14:textId="77777777" w:rsidR="00EF622E" w:rsidRDefault="00EF622E" w:rsidP="00EF622E">
      <w:pPr>
        <w:rPr>
          <w:sz w:val="22"/>
          <w:szCs w:val="22"/>
        </w:rPr>
      </w:pPr>
    </w:p>
    <w:p w14:paraId="58FD109D" w14:textId="77777777" w:rsidR="00EF622E" w:rsidRDefault="00EF622E" w:rsidP="005D7258">
      <w:pPr>
        <w:numPr>
          <w:ilvl w:val="0"/>
          <w:numId w:val="2"/>
        </w:numPr>
        <w:rPr>
          <w:sz w:val="22"/>
          <w:szCs w:val="22"/>
        </w:rPr>
      </w:pPr>
      <w:r>
        <w:rPr>
          <w:sz w:val="22"/>
          <w:szCs w:val="22"/>
        </w:rPr>
        <w:t>Interpreta informació professional en llengua anglesa -manuals tècnics, instruccions, catàlegs de productes i/o serveis, articles tècnics, informes, normativa, entre d'altres-, aplicant-ho en les activitats professionals més habituals.</w:t>
      </w:r>
    </w:p>
    <w:p w14:paraId="379CA55B" w14:textId="77777777" w:rsidR="00EF622E" w:rsidRDefault="00EF622E" w:rsidP="00EF622E">
      <w:pPr>
        <w:rPr>
          <w:sz w:val="22"/>
          <w:szCs w:val="22"/>
        </w:rPr>
      </w:pPr>
    </w:p>
    <w:p w14:paraId="1103000B" w14:textId="77777777" w:rsidR="00EF622E" w:rsidRDefault="00EF622E" w:rsidP="005D7258">
      <w:pPr>
        <w:numPr>
          <w:ilvl w:val="1"/>
          <w:numId w:val="3"/>
        </w:numPr>
        <w:ind w:left="993" w:hanging="567"/>
        <w:rPr>
          <w:sz w:val="22"/>
          <w:szCs w:val="22"/>
        </w:rPr>
      </w:pPr>
      <w:r>
        <w:rPr>
          <w:sz w:val="22"/>
          <w:szCs w:val="22"/>
        </w:rPr>
        <w:t>Aplica en situacions professionals la informació continguda en textos tècnics o normativa relacionats amb l'àmbit professional.</w:t>
      </w:r>
    </w:p>
    <w:p w14:paraId="61625645" w14:textId="77777777" w:rsidR="00EF622E" w:rsidRDefault="00EF622E" w:rsidP="005D7258">
      <w:pPr>
        <w:numPr>
          <w:ilvl w:val="1"/>
          <w:numId w:val="3"/>
        </w:numPr>
        <w:ind w:left="993" w:hanging="567"/>
        <w:rPr>
          <w:sz w:val="22"/>
          <w:szCs w:val="22"/>
        </w:rPr>
      </w:pPr>
      <w:r>
        <w:rPr>
          <w:sz w:val="22"/>
          <w:szCs w:val="22"/>
        </w:rPr>
        <w:t>Identifica i selecciona amb agilitat els continguts rellevants de novetats, articles, noticies, informes i normativa, sobre diversos termes professionals.</w:t>
      </w:r>
    </w:p>
    <w:p w14:paraId="2317846C" w14:textId="77777777" w:rsidR="00EF622E" w:rsidRDefault="00EF622E" w:rsidP="005D7258">
      <w:pPr>
        <w:numPr>
          <w:ilvl w:val="1"/>
          <w:numId w:val="3"/>
        </w:numPr>
        <w:ind w:left="993" w:hanging="567"/>
        <w:rPr>
          <w:sz w:val="22"/>
          <w:szCs w:val="22"/>
        </w:rPr>
      </w:pPr>
      <w:r>
        <w:rPr>
          <w:sz w:val="22"/>
          <w:szCs w:val="22"/>
        </w:rPr>
        <w:t>Analitza detalladament les informacions específiques seleccionades.</w:t>
      </w:r>
    </w:p>
    <w:p w14:paraId="09DCEA77" w14:textId="77777777" w:rsidR="00EF622E" w:rsidRDefault="00EF622E" w:rsidP="005D7258">
      <w:pPr>
        <w:numPr>
          <w:ilvl w:val="1"/>
          <w:numId w:val="3"/>
        </w:numPr>
        <w:ind w:left="993" w:hanging="567"/>
        <w:rPr>
          <w:sz w:val="22"/>
          <w:szCs w:val="22"/>
        </w:rPr>
      </w:pPr>
      <w:r>
        <w:rPr>
          <w:sz w:val="22"/>
          <w:szCs w:val="22"/>
        </w:rPr>
        <w:t>Actua en conseqüència per donar resposta als missatges tècnics rebuts a través de suports convencionals -correu postal, fax- o telemàtics -correu electrònic, web.</w:t>
      </w:r>
    </w:p>
    <w:p w14:paraId="2C90D5BF" w14:textId="77777777" w:rsidR="00EF622E" w:rsidRDefault="00EF622E" w:rsidP="005D7258">
      <w:pPr>
        <w:numPr>
          <w:ilvl w:val="1"/>
          <w:numId w:val="3"/>
        </w:numPr>
        <w:ind w:left="993" w:hanging="567"/>
        <w:rPr>
          <w:sz w:val="22"/>
          <w:szCs w:val="22"/>
        </w:rPr>
      </w:pPr>
      <w:r>
        <w:rPr>
          <w:sz w:val="22"/>
          <w:szCs w:val="22"/>
        </w:rPr>
        <w:t>Selecciona i extreu informació rellevant en llengua anglesa segons prescripcions establertes, per elaborar en llengua pròpia comparatives, informes breus o extractes.</w:t>
      </w:r>
    </w:p>
    <w:p w14:paraId="3CD0A5F7" w14:textId="77777777" w:rsidR="00EF622E" w:rsidRDefault="00EF622E" w:rsidP="005D7258">
      <w:pPr>
        <w:numPr>
          <w:ilvl w:val="1"/>
          <w:numId w:val="3"/>
        </w:numPr>
        <w:ind w:left="993" w:hanging="567"/>
        <w:rPr>
          <w:sz w:val="22"/>
          <w:szCs w:val="22"/>
        </w:rPr>
      </w:pPr>
      <w:r>
        <w:rPr>
          <w:sz w:val="22"/>
          <w:szCs w:val="22"/>
        </w:rPr>
        <w:t>Complimenta en llengua anglesa documentació i/o formularis del camp professional habituals.</w:t>
      </w:r>
    </w:p>
    <w:p w14:paraId="3966453E" w14:textId="77777777" w:rsidR="00EF622E" w:rsidRDefault="00EF622E" w:rsidP="005D7258">
      <w:pPr>
        <w:numPr>
          <w:ilvl w:val="1"/>
          <w:numId w:val="3"/>
        </w:numPr>
        <w:ind w:left="993" w:hanging="567"/>
        <w:rPr>
          <w:sz w:val="22"/>
          <w:szCs w:val="22"/>
        </w:rPr>
      </w:pPr>
      <w:r>
        <w:rPr>
          <w:sz w:val="22"/>
          <w:szCs w:val="22"/>
        </w:rPr>
        <w:t>Utilitza suports de traducció tècnics i les eines de traducció assistida o automatitzada de textos.</w:t>
      </w:r>
    </w:p>
    <w:p w14:paraId="5ABF93C4" w14:textId="77777777" w:rsidR="00EF622E" w:rsidRDefault="00EF622E" w:rsidP="00EF622E">
      <w:pPr>
        <w:tabs>
          <w:tab w:val="left" w:pos="5805"/>
        </w:tabs>
        <w:rPr>
          <w:sz w:val="22"/>
          <w:szCs w:val="22"/>
        </w:rPr>
      </w:pPr>
    </w:p>
    <w:p w14:paraId="2403FD93" w14:textId="77777777" w:rsidR="00EF622E" w:rsidRDefault="00EF622E" w:rsidP="00EF622E">
      <w:pPr>
        <w:tabs>
          <w:tab w:val="left" w:pos="5805"/>
        </w:tabs>
        <w:rPr>
          <w:sz w:val="22"/>
          <w:szCs w:val="22"/>
        </w:rPr>
      </w:pPr>
      <w:r>
        <w:rPr>
          <w:sz w:val="22"/>
          <w:szCs w:val="22"/>
        </w:rPr>
        <w:t>Aquest resultat d’aprenentatge s’haurà d’aplicar en almenys un dels mòduls professionals següents:</w:t>
      </w:r>
    </w:p>
    <w:p w14:paraId="71DCB018" w14:textId="77777777" w:rsidR="00EF622E" w:rsidRDefault="00EF622E" w:rsidP="00EF622E">
      <w:pPr>
        <w:rPr>
          <w:sz w:val="22"/>
          <w:szCs w:val="22"/>
        </w:rPr>
      </w:pPr>
    </w:p>
    <w:p w14:paraId="193D01AF" w14:textId="77777777" w:rsidR="00EF622E" w:rsidRDefault="00EF622E" w:rsidP="005D7258">
      <w:pPr>
        <w:numPr>
          <w:ilvl w:val="0"/>
          <w:numId w:val="4"/>
        </w:numPr>
        <w:jc w:val="left"/>
        <w:rPr>
          <w:sz w:val="22"/>
          <w:szCs w:val="22"/>
        </w:rPr>
      </w:pPr>
      <w:r w:rsidRPr="00D81FB4">
        <w:rPr>
          <w:sz w:val="22"/>
          <w:szCs w:val="22"/>
        </w:rPr>
        <w:t xml:space="preserve">MP1. </w:t>
      </w:r>
      <w:r>
        <w:rPr>
          <w:sz w:val="22"/>
        </w:rPr>
        <w:t>Comunicació empresarial i atenció al client</w:t>
      </w:r>
      <w:r w:rsidRPr="00D81FB4">
        <w:rPr>
          <w:sz w:val="22"/>
          <w:szCs w:val="22"/>
        </w:rPr>
        <w:t xml:space="preserve"> </w:t>
      </w:r>
    </w:p>
    <w:p w14:paraId="4C24EF9C" w14:textId="77777777" w:rsidR="00EF622E" w:rsidRPr="00D81FB4" w:rsidRDefault="00EF622E" w:rsidP="00EF622E">
      <w:pPr>
        <w:ind w:firstLine="720"/>
        <w:rPr>
          <w:rFonts w:eastAsia="Times New Roman" w:cs="Times New Roman"/>
          <w:sz w:val="22"/>
          <w:szCs w:val="20"/>
        </w:rPr>
      </w:pPr>
      <w:r w:rsidRPr="00D81FB4">
        <w:rPr>
          <w:sz w:val="22"/>
          <w:szCs w:val="22"/>
        </w:rPr>
        <w:t xml:space="preserve">MP2. </w:t>
      </w:r>
      <w:r>
        <w:rPr>
          <w:sz w:val="22"/>
        </w:rPr>
        <w:t>Operacions administratives de la compravenda</w:t>
      </w:r>
    </w:p>
    <w:p w14:paraId="404C632D" w14:textId="77777777" w:rsidR="00EF622E" w:rsidRPr="00D81FB4" w:rsidRDefault="00EF622E" w:rsidP="005D7258">
      <w:pPr>
        <w:numPr>
          <w:ilvl w:val="0"/>
          <w:numId w:val="4"/>
        </w:numPr>
        <w:jc w:val="left"/>
        <w:rPr>
          <w:sz w:val="22"/>
          <w:szCs w:val="22"/>
        </w:rPr>
      </w:pPr>
      <w:r>
        <w:rPr>
          <w:sz w:val="22"/>
          <w:szCs w:val="22"/>
        </w:rPr>
        <w:t xml:space="preserve">MP3. </w:t>
      </w:r>
      <w:r>
        <w:rPr>
          <w:sz w:val="22"/>
        </w:rPr>
        <w:t>Tractament informàtic de la informació</w:t>
      </w:r>
    </w:p>
    <w:p w14:paraId="6BF4336A" w14:textId="77777777" w:rsidR="00EF622E" w:rsidRPr="00D81FB4" w:rsidRDefault="00EF622E" w:rsidP="005D7258">
      <w:pPr>
        <w:numPr>
          <w:ilvl w:val="0"/>
          <w:numId w:val="4"/>
        </w:numPr>
        <w:jc w:val="left"/>
        <w:rPr>
          <w:sz w:val="22"/>
          <w:szCs w:val="22"/>
        </w:rPr>
      </w:pPr>
      <w:r>
        <w:rPr>
          <w:sz w:val="22"/>
        </w:rPr>
        <w:t>MP10 Empresa a l’aula</w:t>
      </w:r>
    </w:p>
    <w:p w14:paraId="4B644A8D" w14:textId="77777777" w:rsidR="00EF622E" w:rsidRDefault="00EF622E" w:rsidP="00EF622E">
      <w:pPr>
        <w:jc w:val="left"/>
        <w:rPr>
          <w:sz w:val="22"/>
        </w:rPr>
      </w:pPr>
    </w:p>
    <w:p w14:paraId="7293001B" w14:textId="77777777" w:rsidR="00EF622E" w:rsidRDefault="00EF622E" w:rsidP="00EF622E">
      <w:pPr>
        <w:jc w:val="left"/>
        <w:rPr>
          <w:sz w:val="22"/>
          <w:szCs w:val="22"/>
        </w:rPr>
      </w:pPr>
      <w:r>
        <w:rPr>
          <w:sz w:val="22"/>
        </w:rPr>
        <w:t>O en la resta de mòduls detallats a continuació:</w:t>
      </w:r>
    </w:p>
    <w:p w14:paraId="45300FBB" w14:textId="77777777" w:rsidR="00EF622E" w:rsidRPr="00D81FB4" w:rsidRDefault="00EF622E" w:rsidP="005D7258">
      <w:pPr>
        <w:pStyle w:val="Prrafodelista"/>
        <w:numPr>
          <w:ilvl w:val="0"/>
          <w:numId w:val="4"/>
        </w:numPr>
        <w:rPr>
          <w:rFonts w:eastAsia="Times New Roman" w:cs="Times New Roman"/>
          <w:sz w:val="22"/>
          <w:szCs w:val="20"/>
        </w:rPr>
      </w:pPr>
      <w:r>
        <w:rPr>
          <w:sz w:val="22"/>
        </w:rPr>
        <w:t>MP</w:t>
      </w:r>
      <w:r w:rsidRPr="00D81FB4">
        <w:rPr>
          <w:sz w:val="22"/>
        </w:rPr>
        <w:t>5 Tècnica comptable</w:t>
      </w:r>
    </w:p>
    <w:p w14:paraId="4F7BA01F" w14:textId="77777777" w:rsidR="00EF622E" w:rsidRPr="00D81FB4" w:rsidRDefault="00EF622E" w:rsidP="005D7258">
      <w:pPr>
        <w:pStyle w:val="Prrafodelista"/>
        <w:numPr>
          <w:ilvl w:val="0"/>
          <w:numId w:val="4"/>
        </w:numPr>
        <w:rPr>
          <w:sz w:val="22"/>
        </w:rPr>
      </w:pPr>
      <w:r>
        <w:rPr>
          <w:sz w:val="22"/>
        </w:rPr>
        <w:t>MP</w:t>
      </w:r>
      <w:r w:rsidRPr="00D81FB4">
        <w:rPr>
          <w:sz w:val="22"/>
        </w:rPr>
        <w:t>6 Tractament de la documentació comptable</w:t>
      </w:r>
    </w:p>
    <w:p w14:paraId="636EB15C" w14:textId="77777777" w:rsidR="00EF622E" w:rsidRPr="00D81FB4" w:rsidRDefault="00EF622E" w:rsidP="005D7258">
      <w:pPr>
        <w:pStyle w:val="Prrafodelista"/>
        <w:numPr>
          <w:ilvl w:val="0"/>
          <w:numId w:val="4"/>
        </w:numPr>
        <w:rPr>
          <w:sz w:val="22"/>
        </w:rPr>
      </w:pPr>
      <w:r>
        <w:rPr>
          <w:sz w:val="22"/>
        </w:rPr>
        <w:t xml:space="preserve">MP9 Empresa i </w:t>
      </w:r>
      <w:r w:rsidRPr="00D81FB4">
        <w:rPr>
          <w:sz w:val="22"/>
        </w:rPr>
        <w:t>Administració</w:t>
      </w:r>
    </w:p>
    <w:p w14:paraId="146D6E16" w14:textId="77777777" w:rsidR="00EF622E" w:rsidRPr="00D81FB4" w:rsidRDefault="00EF622E" w:rsidP="005D7258">
      <w:pPr>
        <w:pStyle w:val="Prrafodelista"/>
        <w:numPr>
          <w:ilvl w:val="0"/>
          <w:numId w:val="4"/>
        </w:numPr>
        <w:rPr>
          <w:sz w:val="22"/>
        </w:rPr>
      </w:pPr>
      <w:r>
        <w:rPr>
          <w:sz w:val="22"/>
        </w:rPr>
        <w:t>MP</w:t>
      </w:r>
      <w:r w:rsidRPr="00D81FB4">
        <w:rPr>
          <w:sz w:val="22"/>
        </w:rPr>
        <w:t>1</w:t>
      </w:r>
      <w:r>
        <w:rPr>
          <w:sz w:val="22"/>
        </w:rPr>
        <w:t>1</w:t>
      </w:r>
      <w:r w:rsidRPr="00D81FB4">
        <w:rPr>
          <w:sz w:val="22"/>
        </w:rPr>
        <w:t xml:space="preserve"> Formació i orientació laboral</w:t>
      </w:r>
    </w:p>
    <w:p w14:paraId="082C48EB" w14:textId="77777777" w:rsidR="002E1FAE" w:rsidRDefault="002E1FAE" w:rsidP="002E1FAE">
      <w:pPr>
        <w:rPr>
          <w:sz w:val="22"/>
          <w:szCs w:val="22"/>
        </w:rPr>
      </w:pPr>
    </w:p>
    <w:p w14:paraId="2677290C" w14:textId="77777777" w:rsidR="00AE74A9" w:rsidRDefault="00AE74A9" w:rsidP="002E1FAE">
      <w:pPr>
        <w:rPr>
          <w:sz w:val="22"/>
          <w:szCs w:val="22"/>
        </w:rPr>
      </w:pPr>
    </w:p>
    <w:p w14:paraId="7F5145E7" w14:textId="77777777" w:rsidR="002E1FAE" w:rsidRPr="001652D4" w:rsidRDefault="001652D4" w:rsidP="005D7258">
      <w:pPr>
        <w:numPr>
          <w:ilvl w:val="0"/>
          <w:numId w:val="1"/>
        </w:numPr>
        <w:jc w:val="left"/>
        <w:rPr>
          <w:b/>
        </w:rPr>
      </w:pPr>
      <w:r>
        <w:rPr>
          <w:b/>
        </w:rPr>
        <w:t>E</w:t>
      </w:r>
      <w:r w:rsidRPr="001652D4">
        <w:rPr>
          <w:b/>
        </w:rPr>
        <w:t>spais formatius</w:t>
      </w:r>
    </w:p>
    <w:p w14:paraId="249BF8C6" w14:textId="77777777" w:rsidR="002E1FAE" w:rsidRDefault="002E1FAE" w:rsidP="002E1FAE">
      <w:pPr>
        <w:rPr>
          <w:sz w:val="22"/>
          <w:szCs w:val="22"/>
        </w:rPr>
      </w:pPr>
    </w:p>
    <w:tbl>
      <w:tblPr>
        <w:tblW w:w="0" w:type="dxa"/>
        <w:tblInd w:w="446" w:type="dxa"/>
        <w:tblLayout w:type="fixed"/>
        <w:tblCellMar>
          <w:left w:w="0" w:type="dxa"/>
          <w:right w:w="0" w:type="dxa"/>
        </w:tblCellMar>
        <w:tblLook w:val="04A0" w:firstRow="1" w:lastRow="0" w:firstColumn="1" w:lastColumn="0" w:noHBand="0" w:noVBand="1"/>
      </w:tblPr>
      <w:tblGrid>
        <w:gridCol w:w="2905"/>
        <w:gridCol w:w="1985"/>
        <w:gridCol w:w="1843"/>
        <w:gridCol w:w="1921"/>
      </w:tblGrid>
      <w:tr w:rsidR="00EF622E" w14:paraId="69024805" w14:textId="77777777" w:rsidTr="00432E9D">
        <w:tc>
          <w:tcPr>
            <w:tcW w:w="2905" w:type="dxa"/>
            <w:tcBorders>
              <w:top w:val="nil"/>
              <w:left w:val="nil"/>
              <w:bottom w:val="single" w:sz="4" w:space="0" w:color="000000"/>
              <w:right w:val="nil"/>
            </w:tcBorders>
          </w:tcPr>
          <w:p w14:paraId="0EF46479" w14:textId="77777777" w:rsidR="00EF622E" w:rsidRDefault="00EF622E" w:rsidP="00432E9D">
            <w:pPr>
              <w:snapToGrid w:val="0"/>
              <w:jc w:val="center"/>
              <w:rPr>
                <w:rFonts w:eastAsia="Times New Roman" w:cs="Times New Roman"/>
                <w:szCs w:val="20"/>
              </w:rPr>
            </w:pPr>
          </w:p>
        </w:tc>
        <w:tc>
          <w:tcPr>
            <w:tcW w:w="1985" w:type="dxa"/>
            <w:tcBorders>
              <w:top w:val="single" w:sz="4" w:space="0" w:color="000000"/>
              <w:left w:val="single" w:sz="4" w:space="0" w:color="000000"/>
              <w:bottom w:val="single" w:sz="4" w:space="0" w:color="000000"/>
              <w:right w:val="nil"/>
            </w:tcBorders>
            <w:hideMark/>
          </w:tcPr>
          <w:p w14:paraId="39218A22" w14:textId="77777777" w:rsidR="00EF622E" w:rsidRDefault="00EF622E" w:rsidP="00432E9D">
            <w:pPr>
              <w:snapToGrid w:val="0"/>
              <w:jc w:val="center"/>
            </w:pPr>
            <w:r>
              <w:t>30 alumnes</w:t>
            </w:r>
          </w:p>
        </w:tc>
        <w:tc>
          <w:tcPr>
            <w:tcW w:w="1843" w:type="dxa"/>
            <w:tcBorders>
              <w:top w:val="single" w:sz="4" w:space="0" w:color="000000"/>
              <w:left w:val="single" w:sz="4" w:space="0" w:color="000000"/>
              <w:bottom w:val="single" w:sz="4" w:space="0" w:color="000000"/>
              <w:right w:val="nil"/>
            </w:tcBorders>
            <w:hideMark/>
          </w:tcPr>
          <w:p w14:paraId="256A93C7" w14:textId="77777777" w:rsidR="00EF622E" w:rsidRDefault="00EF622E" w:rsidP="00432E9D">
            <w:pPr>
              <w:snapToGrid w:val="0"/>
              <w:jc w:val="center"/>
            </w:pPr>
            <w:r>
              <w:t>20 alumnes</w:t>
            </w:r>
          </w:p>
        </w:tc>
        <w:tc>
          <w:tcPr>
            <w:tcW w:w="1921" w:type="dxa"/>
            <w:tcBorders>
              <w:top w:val="single" w:sz="4" w:space="0" w:color="000000"/>
              <w:left w:val="single" w:sz="4" w:space="0" w:color="000000"/>
              <w:bottom w:val="single" w:sz="4" w:space="0" w:color="000000"/>
              <w:right w:val="single" w:sz="4" w:space="0" w:color="000000"/>
            </w:tcBorders>
            <w:hideMark/>
          </w:tcPr>
          <w:p w14:paraId="06FD322D" w14:textId="77777777" w:rsidR="00EF622E" w:rsidRDefault="00EF622E" w:rsidP="00432E9D">
            <w:pPr>
              <w:snapToGrid w:val="0"/>
              <w:jc w:val="center"/>
            </w:pPr>
            <w:r>
              <w:t>Grau d’ús</w:t>
            </w:r>
          </w:p>
        </w:tc>
      </w:tr>
      <w:tr w:rsidR="00EF622E" w14:paraId="0706F8BE" w14:textId="77777777" w:rsidTr="00432E9D">
        <w:tc>
          <w:tcPr>
            <w:tcW w:w="2905" w:type="dxa"/>
            <w:tcBorders>
              <w:top w:val="nil"/>
              <w:left w:val="single" w:sz="4" w:space="0" w:color="000000"/>
              <w:bottom w:val="single" w:sz="4" w:space="0" w:color="000000"/>
              <w:right w:val="nil"/>
            </w:tcBorders>
            <w:vAlign w:val="center"/>
            <w:hideMark/>
          </w:tcPr>
          <w:p w14:paraId="75E3CC4C" w14:textId="77777777" w:rsidR="00EF622E" w:rsidRDefault="00EF622E" w:rsidP="00432E9D">
            <w:pPr>
              <w:snapToGrid w:val="0"/>
              <w:jc w:val="center"/>
            </w:pPr>
            <w:r>
              <w:t>Espai</w:t>
            </w:r>
          </w:p>
        </w:tc>
        <w:tc>
          <w:tcPr>
            <w:tcW w:w="1985" w:type="dxa"/>
            <w:tcBorders>
              <w:top w:val="nil"/>
              <w:left w:val="single" w:sz="4" w:space="0" w:color="000000"/>
              <w:bottom w:val="single" w:sz="4" w:space="0" w:color="000000"/>
              <w:right w:val="nil"/>
            </w:tcBorders>
            <w:hideMark/>
          </w:tcPr>
          <w:p w14:paraId="3C748505" w14:textId="77777777" w:rsidR="00EF622E" w:rsidRDefault="00EF622E" w:rsidP="00432E9D">
            <w:pPr>
              <w:snapToGrid w:val="0"/>
              <w:jc w:val="center"/>
              <w:rPr>
                <w:vertAlign w:val="superscript"/>
              </w:rPr>
            </w:pPr>
            <w:r>
              <w:t>m</w:t>
            </w:r>
            <w:r>
              <w:rPr>
                <w:vertAlign w:val="superscript"/>
              </w:rPr>
              <w:t>2</w:t>
            </w:r>
          </w:p>
        </w:tc>
        <w:tc>
          <w:tcPr>
            <w:tcW w:w="1843" w:type="dxa"/>
            <w:tcBorders>
              <w:top w:val="nil"/>
              <w:left w:val="single" w:sz="4" w:space="0" w:color="000000"/>
              <w:bottom w:val="single" w:sz="4" w:space="0" w:color="000000"/>
              <w:right w:val="nil"/>
            </w:tcBorders>
            <w:hideMark/>
          </w:tcPr>
          <w:p w14:paraId="44A7C47E" w14:textId="77777777" w:rsidR="00EF622E" w:rsidRDefault="00EF622E" w:rsidP="00432E9D">
            <w:pPr>
              <w:snapToGrid w:val="0"/>
              <w:jc w:val="center"/>
              <w:rPr>
                <w:vertAlign w:val="superscript"/>
              </w:rPr>
            </w:pPr>
            <w:r>
              <w:t>m</w:t>
            </w:r>
            <w:r>
              <w:rPr>
                <w:vertAlign w:val="superscript"/>
              </w:rPr>
              <w:t>2</w:t>
            </w:r>
          </w:p>
        </w:tc>
        <w:tc>
          <w:tcPr>
            <w:tcW w:w="1921" w:type="dxa"/>
            <w:tcBorders>
              <w:top w:val="nil"/>
              <w:left w:val="single" w:sz="4" w:space="0" w:color="000000"/>
              <w:bottom w:val="single" w:sz="4" w:space="0" w:color="000000"/>
              <w:right w:val="single" w:sz="4" w:space="0" w:color="000000"/>
            </w:tcBorders>
            <w:hideMark/>
          </w:tcPr>
          <w:p w14:paraId="6462C093" w14:textId="77777777" w:rsidR="00EF622E" w:rsidRDefault="00EF622E" w:rsidP="00432E9D">
            <w:pPr>
              <w:snapToGrid w:val="0"/>
              <w:jc w:val="center"/>
            </w:pPr>
            <w:r>
              <w:t>%</w:t>
            </w:r>
          </w:p>
        </w:tc>
      </w:tr>
      <w:tr w:rsidR="00EF622E" w14:paraId="5E3DFBB5" w14:textId="77777777" w:rsidTr="00432E9D">
        <w:tc>
          <w:tcPr>
            <w:tcW w:w="2905" w:type="dxa"/>
            <w:tcBorders>
              <w:top w:val="nil"/>
              <w:left w:val="single" w:sz="4" w:space="0" w:color="000000"/>
              <w:bottom w:val="single" w:sz="4" w:space="0" w:color="000000"/>
              <w:right w:val="nil"/>
            </w:tcBorders>
            <w:hideMark/>
          </w:tcPr>
          <w:p w14:paraId="0980C8EB" w14:textId="77777777" w:rsidR="00EF622E" w:rsidRDefault="00EF622E" w:rsidP="00432E9D">
            <w:pPr>
              <w:snapToGrid w:val="0"/>
            </w:pPr>
            <w:r>
              <w:t>Aula polivalent</w:t>
            </w:r>
          </w:p>
        </w:tc>
        <w:tc>
          <w:tcPr>
            <w:tcW w:w="1985" w:type="dxa"/>
            <w:tcBorders>
              <w:top w:val="nil"/>
              <w:left w:val="single" w:sz="4" w:space="0" w:color="000000"/>
              <w:bottom w:val="single" w:sz="4" w:space="0" w:color="000000"/>
              <w:right w:val="nil"/>
            </w:tcBorders>
            <w:vAlign w:val="center"/>
            <w:hideMark/>
          </w:tcPr>
          <w:p w14:paraId="43FBD11F" w14:textId="77777777" w:rsidR="00EF622E" w:rsidRDefault="00EF622E" w:rsidP="00432E9D">
            <w:pPr>
              <w:snapToGrid w:val="0"/>
              <w:jc w:val="center"/>
            </w:pPr>
            <w:r>
              <w:t>45</w:t>
            </w:r>
          </w:p>
        </w:tc>
        <w:tc>
          <w:tcPr>
            <w:tcW w:w="1843" w:type="dxa"/>
            <w:tcBorders>
              <w:top w:val="nil"/>
              <w:left w:val="single" w:sz="4" w:space="0" w:color="000000"/>
              <w:bottom w:val="single" w:sz="4" w:space="0" w:color="000000"/>
              <w:right w:val="nil"/>
            </w:tcBorders>
            <w:vAlign w:val="center"/>
            <w:hideMark/>
          </w:tcPr>
          <w:p w14:paraId="219897CE" w14:textId="77777777" w:rsidR="00EF622E" w:rsidRDefault="00EF622E" w:rsidP="00432E9D">
            <w:pPr>
              <w:snapToGrid w:val="0"/>
              <w:jc w:val="center"/>
            </w:pPr>
            <w:r>
              <w:t>30</w:t>
            </w:r>
          </w:p>
        </w:tc>
        <w:tc>
          <w:tcPr>
            <w:tcW w:w="1921" w:type="dxa"/>
            <w:tcBorders>
              <w:top w:val="nil"/>
              <w:left w:val="single" w:sz="4" w:space="0" w:color="000000"/>
              <w:bottom w:val="single" w:sz="4" w:space="0" w:color="000000"/>
              <w:right w:val="single" w:sz="4" w:space="0" w:color="000000"/>
            </w:tcBorders>
            <w:vAlign w:val="center"/>
            <w:hideMark/>
          </w:tcPr>
          <w:p w14:paraId="4CDC75CA" w14:textId="77777777" w:rsidR="00EF622E" w:rsidRDefault="00EF622E" w:rsidP="00432E9D">
            <w:pPr>
              <w:snapToGrid w:val="0"/>
              <w:jc w:val="center"/>
            </w:pPr>
            <w:r>
              <w:t>25%</w:t>
            </w:r>
          </w:p>
        </w:tc>
      </w:tr>
      <w:tr w:rsidR="00EF622E" w14:paraId="33581F90" w14:textId="77777777" w:rsidTr="00432E9D">
        <w:tc>
          <w:tcPr>
            <w:tcW w:w="2905" w:type="dxa"/>
            <w:tcBorders>
              <w:top w:val="nil"/>
              <w:left w:val="single" w:sz="4" w:space="0" w:color="000000"/>
              <w:bottom w:val="single" w:sz="4" w:space="0" w:color="000000"/>
              <w:right w:val="nil"/>
            </w:tcBorders>
            <w:hideMark/>
          </w:tcPr>
          <w:p w14:paraId="0D248A16" w14:textId="77777777" w:rsidR="00EF622E" w:rsidRDefault="00EF622E" w:rsidP="00432E9D">
            <w:pPr>
              <w:snapToGrid w:val="0"/>
              <w:jc w:val="left"/>
            </w:pPr>
            <w:r>
              <w:t>Taller administratiu</w:t>
            </w:r>
          </w:p>
        </w:tc>
        <w:tc>
          <w:tcPr>
            <w:tcW w:w="1985" w:type="dxa"/>
            <w:tcBorders>
              <w:top w:val="nil"/>
              <w:left w:val="single" w:sz="4" w:space="0" w:color="000000"/>
              <w:bottom w:val="single" w:sz="4" w:space="0" w:color="000000"/>
              <w:right w:val="nil"/>
            </w:tcBorders>
            <w:vAlign w:val="center"/>
            <w:hideMark/>
          </w:tcPr>
          <w:p w14:paraId="174B1212" w14:textId="77777777" w:rsidR="00EF622E" w:rsidRDefault="00EF622E" w:rsidP="00432E9D">
            <w:pPr>
              <w:snapToGrid w:val="0"/>
              <w:jc w:val="center"/>
            </w:pPr>
            <w:r>
              <w:t>60</w:t>
            </w:r>
          </w:p>
        </w:tc>
        <w:tc>
          <w:tcPr>
            <w:tcW w:w="1843" w:type="dxa"/>
            <w:tcBorders>
              <w:top w:val="nil"/>
              <w:left w:val="single" w:sz="4" w:space="0" w:color="000000"/>
              <w:bottom w:val="single" w:sz="4" w:space="0" w:color="000000"/>
              <w:right w:val="nil"/>
            </w:tcBorders>
            <w:vAlign w:val="center"/>
            <w:hideMark/>
          </w:tcPr>
          <w:p w14:paraId="704A35C2" w14:textId="77777777" w:rsidR="00EF622E" w:rsidRDefault="00EF622E" w:rsidP="00432E9D">
            <w:pPr>
              <w:snapToGrid w:val="0"/>
              <w:jc w:val="center"/>
            </w:pPr>
            <w:r>
              <w:t>40</w:t>
            </w:r>
          </w:p>
        </w:tc>
        <w:tc>
          <w:tcPr>
            <w:tcW w:w="1921" w:type="dxa"/>
            <w:tcBorders>
              <w:top w:val="nil"/>
              <w:left w:val="single" w:sz="4" w:space="0" w:color="000000"/>
              <w:bottom w:val="single" w:sz="4" w:space="0" w:color="000000"/>
              <w:right w:val="single" w:sz="4" w:space="0" w:color="000000"/>
            </w:tcBorders>
            <w:vAlign w:val="center"/>
            <w:hideMark/>
          </w:tcPr>
          <w:p w14:paraId="78DD41F2" w14:textId="77777777" w:rsidR="00EF622E" w:rsidRDefault="00EF622E" w:rsidP="00432E9D">
            <w:pPr>
              <w:snapToGrid w:val="0"/>
              <w:jc w:val="center"/>
            </w:pPr>
            <w:r>
              <w:t>75%</w:t>
            </w:r>
          </w:p>
        </w:tc>
      </w:tr>
    </w:tbl>
    <w:p w14:paraId="3AB58C42" w14:textId="77777777" w:rsidR="002E1FAE" w:rsidRDefault="002E1FAE" w:rsidP="002E1FAE">
      <w:pPr>
        <w:shd w:val="clear" w:color="auto" w:fill="FFFFFF"/>
        <w:spacing w:after="26"/>
        <w:ind w:right="39"/>
        <w:jc w:val="left"/>
        <w:rPr>
          <w:color w:val="000000"/>
          <w:sz w:val="22"/>
          <w:szCs w:val="22"/>
        </w:rPr>
      </w:pPr>
    </w:p>
    <w:p w14:paraId="4EA9BA15" w14:textId="77777777" w:rsidR="00AE74A9" w:rsidRDefault="00AE74A9" w:rsidP="002E1FAE">
      <w:pPr>
        <w:shd w:val="clear" w:color="auto" w:fill="FFFFFF"/>
        <w:spacing w:after="26"/>
        <w:ind w:right="39"/>
        <w:jc w:val="left"/>
        <w:rPr>
          <w:color w:val="000000"/>
          <w:sz w:val="22"/>
          <w:szCs w:val="22"/>
        </w:rPr>
      </w:pPr>
    </w:p>
    <w:p w14:paraId="7C9C4AFC" w14:textId="77777777" w:rsidR="002E1FAE" w:rsidRPr="001652D4" w:rsidRDefault="001652D4" w:rsidP="005D7258">
      <w:pPr>
        <w:numPr>
          <w:ilvl w:val="0"/>
          <w:numId w:val="1"/>
        </w:numPr>
        <w:jc w:val="left"/>
        <w:rPr>
          <w:b/>
        </w:rPr>
      </w:pPr>
      <w:r>
        <w:rPr>
          <w:b/>
        </w:rPr>
        <w:t>Mòduls professionals de F</w:t>
      </w:r>
      <w:r w:rsidRPr="001652D4">
        <w:rPr>
          <w:b/>
        </w:rPr>
        <w:t xml:space="preserve">ormació i </w:t>
      </w:r>
      <w:r>
        <w:rPr>
          <w:b/>
        </w:rPr>
        <w:t>O</w:t>
      </w:r>
      <w:r w:rsidRPr="001652D4">
        <w:rPr>
          <w:b/>
        </w:rPr>
        <w:t xml:space="preserve">rientació </w:t>
      </w:r>
      <w:r>
        <w:rPr>
          <w:b/>
        </w:rPr>
        <w:t>L</w:t>
      </w:r>
      <w:r w:rsidRPr="001652D4">
        <w:rPr>
          <w:b/>
        </w:rPr>
        <w:t xml:space="preserve">aboral (FOL) i </w:t>
      </w:r>
      <w:r>
        <w:rPr>
          <w:b/>
        </w:rPr>
        <w:t>E</w:t>
      </w:r>
      <w:r w:rsidRPr="001652D4">
        <w:rPr>
          <w:b/>
        </w:rPr>
        <w:t xml:space="preserve">mpresa i </w:t>
      </w:r>
      <w:r>
        <w:rPr>
          <w:b/>
        </w:rPr>
        <w:t>I</w:t>
      </w:r>
      <w:r w:rsidRPr="001652D4">
        <w:rPr>
          <w:b/>
        </w:rPr>
        <w:t xml:space="preserve">niciativa </w:t>
      </w:r>
      <w:r>
        <w:rPr>
          <w:b/>
        </w:rPr>
        <w:t>E</w:t>
      </w:r>
      <w:r w:rsidRPr="001652D4">
        <w:rPr>
          <w:b/>
        </w:rPr>
        <w:t>mprenedora (EIE)</w:t>
      </w:r>
    </w:p>
    <w:p w14:paraId="7332107B" w14:textId="77777777" w:rsidR="002E1FAE" w:rsidRDefault="002E1FAE" w:rsidP="002E1FAE">
      <w:pPr>
        <w:jc w:val="left"/>
        <w:rPr>
          <w:sz w:val="22"/>
          <w:szCs w:val="22"/>
        </w:rPr>
      </w:pPr>
    </w:p>
    <w:p w14:paraId="775986ED" w14:textId="77777777" w:rsidR="00AE74A9" w:rsidRDefault="00AE74A9" w:rsidP="00AE74A9">
      <w:pPr>
        <w:jc w:val="left"/>
        <w:rPr>
          <w:sz w:val="22"/>
          <w:szCs w:val="22"/>
        </w:rPr>
      </w:pPr>
      <w:r>
        <w:rPr>
          <w:sz w:val="22"/>
          <w:szCs w:val="22"/>
        </w:rPr>
        <w:lastRenderedPageBreak/>
        <w:t>Tota la informació sobre aquests mòduls professionals es troba a la web de l’xtec per a cada família professional.</w:t>
      </w:r>
    </w:p>
    <w:p w14:paraId="5D98A3F1" w14:textId="77777777" w:rsidR="00AE74A9" w:rsidRDefault="00AE74A9" w:rsidP="00AE74A9">
      <w:pPr>
        <w:jc w:val="left"/>
        <w:rPr>
          <w:sz w:val="22"/>
          <w:szCs w:val="22"/>
        </w:rPr>
      </w:pPr>
    </w:p>
    <w:p w14:paraId="0301786C" w14:textId="77777777" w:rsidR="00AE74A9" w:rsidRDefault="00AE74A9" w:rsidP="00AE74A9">
      <w:pPr>
        <w:jc w:val="left"/>
        <w:rPr>
          <w:sz w:val="22"/>
          <w:szCs w:val="22"/>
        </w:rPr>
      </w:pPr>
      <w:r>
        <w:rPr>
          <w:sz w:val="22"/>
          <w:szCs w:val="22"/>
        </w:rPr>
        <w:t>Família professional A</w:t>
      </w:r>
      <w:r w:rsidR="00EF622E">
        <w:rPr>
          <w:sz w:val="22"/>
          <w:szCs w:val="22"/>
        </w:rPr>
        <w:t>dministració i gestió</w:t>
      </w:r>
      <w:r>
        <w:rPr>
          <w:sz w:val="22"/>
          <w:szCs w:val="22"/>
        </w:rPr>
        <w:t>:</w:t>
      </w:r>
    </w:p>
    <w:p w14:paraId="50C86B8C" w14:textId="77777777" w:rsidR="00AE74A9" w:rsidRDefault="00AE74A9" w:rsidP="00AE74A9">
      <w:pPr>
        <w:jc w:val="left"/>
        <w:rPr>
          <w:sz w:val="22"/>
          <w:szCs w:val="22"/>
        </w:rPr>
      </w:pPr>
    </w:p>
    <w:p w14:paraId="05668AA6" w14:textId="77777777" w:rsidR="002E1FAE" w:rsidRDefault="006B5B62" w:rsidP="002E1FAE">
      <w:pPr>
        <w:jc w:val="left"/>
        <w:rPr>
          <w:sz w:val="22"/>
          <w:szCs w:val="22"/>
        </w:rPr>
      </w:pPr>
      <w:hyperlink r:id="rId12" w:history="1">
        <w:r w:rsidR="00EF622E">
          <w:rPr>
            <w:rStyle w:val="Hipervnculo"/>
          </w:rPr>
          <w:t>http://xtec.gencat.cat/ca/curriculum/professionals/fp/titolsloe/admingestio/</w:t>
        </w:r>
      </w:hyperlink>
    </w:p>
    <w:p w14:paraId="60EDCC55" w14:textId="77777777" w:rsidR="002E1FAE" w:rsidRDefault="002E1FAE" w:rsidP="002E1FAE">
      <w:pPr>
        <w:rPr>
          <w:sz w:val="22"/>
          <w:szCs w:val="22"/>
        </w:rPr>
      </w:pPr>
    </w:p>
    <w:p w14:paraId="6D119602" w14:textId="77777777" w:rsidR="002E1FAE" w:rsidRPr="001652D4" w:rsidRDefault="001652D4" w:rsidP="005D7258">
      <w:pPr>
        <w:numPr>
          <w:ilvl w:val="0"/>
          <w:numId w:val="1"/>
        </w:numPr>
        <w:jc w:val="left"/>
        <w:rPr>
          <w:b/>
        </w:rPr>
      </w:pPr>
      <w:r>
        <w:rPr>
          <w:b/>
        </w:rPr>
        <w:t>R</w:t>
      </w:r>
      <w:r w:rsidRPr="001652D4">
        <w:rPr>
          <w:b/>
        </w:rPr>
        <w:t>elació de les competències professionals, personals i socials, i els objectius generals amb els mòduls professionals.</w:t>
      </w:r>
    </w:p>
    <w:p w14:paraId="3BBB8815" w14:textId="77777777" w:rsidR="002E1FAE" w:rsidRDefault="002E1FAE" w:rsidP="002E1FAE">
      <w:pPr>
        <w:rPr>
          <w:sz w:val="22"/>
          <w:szCs w:val="22"/>
        </w:rPr>
      </w:pPr>
    </w:p>
    <w:p w14:paraId="0529D026" w14:textId="77777777" w:rsidR="002E1FAE" w:rsidRDefault="002E1FAE" w:rsidP="002E1FAE">
      <w:pPr>
        <w:pBdr>
          <w:top w:val="nil"/>
          <w:left w:val="nil"/>
          <w:bottom w:val="nil"/>
          <w:right w:val="nil"/>
          <w:between w:val="nil"/>
        </w:pBdr>
        <w:rPr>
          <w:color w:val="000000"/>
          <w:sz w:val="22"/>
          <w:szCs w:val="22"/>
        </w:rPr>
      </w:pPr>
      <w:r>
        <w:rPr>
          <w:color w:val="000000"/>
          <w:sz w:val="22"/>
          <w:szCs w:val="22"/>
        </w:rPr>
        <w:t>Els resultats d’aprenentatge i els continguts dels mòduls professionals capaciten a l’alumnat per a assolir les competències professionals, personals i socials (CPPeS) i els objectius generals (OG).</w:t>
      </w:r>
    </w:p>
    <w:p w14:paraId="55B91B0D" w14:textId="77777777" w:rsidR="002E1FAE" w:rsidRDefault="002E1FAE" w:rsidP="002E1FAE">
      <w:pPr>
        <w:pBdr>
          <w:top w:val="nil"/>
          <w:left w:val="nil"/>
          <w:bottom w:val="nil"/>
          <w:right w:val="nil"/>
          <w:between w:val="nil"/>
        </w:pBdr>
        <w:rPr>
          <w:color w:val="000000"/>
          <w:sz w:val="22"/>
          <w:szCs w:val="22"/>
        </w:rPr>
      </w:pPr>
    </w:p>
    <w:p w14:paraId="2DD0C1C3" w14:textId="77777777" w:rsidR="002E1FAE" w:rsidRDefault="002E1FAE" w:rsidP="002E1FAE">
      <w:pPr>
        <w:pBdr>
          <w:top w:val="nil"/>
          <w:left w:val="nil"/>
          <w:bottom w:val="nil"/>
          <w:right w:val="nil"/>
          <w:between w:val="nil"/>
        </w:pBdr>
        <w:rPr>
          <w:color w:val="000000"/>
          <w:sz w:val="22"/>
          <w:szCs w:val="22"/>
        </w:rPr>
      </w:pPr>
      <w:r>
        <w:rPr>
          <w:color w:val="000000"/>
          <w:sz w:val="22"/>
          <w:szCs w:val="22"/>
        </w:rPr>
        <w:t>La taula 1 relaciona les competències professionals, personals i socials (CPPeS) amb els mòduls professionals.</w:t>
      </w:r>
    </w:p>
    <w:p w14:paraId="6810F0D1" w14:textId="77777777" w:rsidR="002E1FAE" w:rsidRDefault="002E1FAE" w:rsidP="002E1FAE">
      <w:pPr>
        <w:pBdr>
          <w:top w:val="nil"/>
          <w:left w:val="nil"/>
          <w:bottom w:val="nil"/>
          <w:right w:val="nil"/>
          <w:between w:val="nil"/>
        </w:pBdr>
        <w:rPr>
          <w:color w:val="000000"/>
          <w:sz w:val="22"/>
          <w:szCs w:val="22"/>
        </w:rPr>
      </w:pPr>
    </w:p>
    <w:p w14:paraId="74E797DC" w14:textId="77777777" w:rsidR="002E1FAE" w:rsidRDefault="002E1FAE" w:rsidP="002E1FAE">
      <w:pPr>
        <w:rPr>
          <w:sz w:val="22"/>
          <w:szCs w:val="22"/>
        </w:rPr>
      </w:pPr>
    </w:p>
    <w:p w14:paraId="25AF7EAE" w14:textId="77777777" w:rsidR="00B17867" w:rsidRDefault="00B17867" w:rsidP="002E1FAE">
      <w:pPr>
        <w:rPr>
          <w:sz w:val="22"/>
          <w:szCs w:val="22"/>
        </w:rPr>
      </w:pPr>
    </w:p>
    <w:p w14:paraId="2633CEB9" w14:textId="77777777" w:rsidR="002E1FAE" w:rsidRDefault="002E1FAE" w:rsidP="002E1FAE">
      <w:pPr>
        <w:rPr>
          <w:sz w:val="22"/>
          <w:szCs w:val="22"/>
        </w:rPr>
      </w:pPr>
    </w:p>
    <w:p w14:paraId="4B1D477B" w14:textId="77777777" w:rsidR="002E1FAE" w:rsidRDefault="002E1FAE" w:rsidP="002E1FAE">
      <w:pPr>
        <w:rPr>
          <w:sz w:val="22"/>
          <w:szCs w:val="22"/>
        </w:rPr>
      </w:pPr>
    </w:p>
    <w:p w14:paraId="65BE1F1D" w14:textId="77777777" w:rsidR="002E1FAE" w:rsidRDefault="002E1FAE" w:rsidP="002E1FAE">
      <w:pPr>
        <w:rPr>
          <w:sz w:val="22"/>
          <w:szCs w:val="22"/>
        </w:rPr>
      </w:pPr>
    </w:p>
    <w:p w14:paraId="6AFAB436" w14:textId="77777777" w:rsidR="002E1FAE" w:rsidRDefault="002E1FAE" w:rsidP="002E1FAE">
      <w:pPr>
        <w:rPr>
          <w:sz w:val="22"/>
          <w:szCs w:val="22"/>
        </w:rPr>
      </w:pPr>
      <w:r>
        <w:rPr>
          <w:sz w:val="22"/>
          <w:szCs w:val="22"/>
        </w:rPr>
        <w:br w:type="page"/>
      </w:r>
    </w:p>
    <w:p w14:paraId="042C5D41" w14:textId="77777777" w:rsidR="002E1FAE" w:rsidRDefault="002E1FAE" w:rsidP="002E1FAE">
      <w:pPr>
        <w:rPr>
          <w:sz w:val="22"/>
          <w:szCs w:val="22"/>
        </w:rPr>
        <w:sectPr w:rsidR="002E1FAE" w:rsidSect="004378C7">
          <w:headerReference w:type="default" r:id="rId13"/>
          <w:footerReference w:type="even" r:id="rId14"/>
          <w:footerReference w:type="default" r:id="rId15"/>
          <w:headerReference w:type="first" r:id="rId16"/>
          <w:footerReference w:type="first" r:id="rId17"/>
          <w:pgSz w:w="11906" w:h="16838" w:code="9"/>
          <w:pgMar w:top="2268" w:right="1134" w:bottom="1701" w:left="1701" w:header="567" w:footer="567" w:gutter="0"/>
          <w:cols w:space="708"/>
          <w:titlePg/>
          <w:docGrid w:linePitch="326"/>
        </w:sectPr>
      </w:pPr>
    </w:p>
    <w:p w14:paraId="4D2E12B8" w14:textId="77777777" w:rsidR="002E1FAE" w:rsidRDefault="002E1FAE" w:rsidP="002E1FAE">
      <w:pPr>
        <w:rPr>
          <w:sz w:val="22"/>
          <w:szCs w:val="22"/>
        </w:rPr>
      </w:pPr>
    </w:p>
    <w:bookmarkStart w:id="0" w:name="_MON_1646814054"/>
    <w:bookmarkEnd w:id="0"/>
    <w:p w14:paraId="65F4ACCB" w14:textId="77777777" w:rsidR="00432E9D" w:rsidRDefault="00CF17E2" w:rsidP="002E1FAE">
      <w:pPr>
        <w:rPr>
          <w:rFonts w:ascii="Times New Roman" w:eastAsia="Times New Roman" w:hAnsi="Times New Roman" w:cs="Times New Roman"/>
          <w:sz w:val="20"/>
          <w:szCs w:val="20"/>
        </w:rPr>
      </w:pPr>
      <w:r w:rsidRPr="0094535F">
        <w:rPr>
          <w:sz w:val="22"/>
          <w:szCs w:val="22"/>
        </w:rPr>
        <w:object w:dxaOrig="17933" w:dyaOrig="8794" w14:anchorId="63DF3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365.25pt" o:ole="">
            <v:imagedata r:id="rId18" o:title=""/>
          </v:shape>
          <o:OLEObject Type="Embed" ProgID="Excel.Sheet.12" ShapeID="_x0000_i1025" DrawAspect="Content" ObjectID="_1667214830" r:id="rId19"/>
        </w:object>
      </w:r>
      <w:r w:rsidR="00FD04E6">
        <w:rPr>
          <w:sz w:val="22"/>
          <w:szCs w:val="22"/>
        </w:rPr>
        <w:fldChar w:fldCharType="begin"/>
      </w:r>
      <w:r w:rsidR="00432E9D">
        <w:rPr>
          <w:sz w:val="22"/>
          <w:szCs w:val="22"/>
        </w:rPr>
        <w:instrText xml:space="preserve"> LINK Excel.Sheet.8 "Z:\\TRASPASO\\DATOS\\Downloads\\GAD_MP_CPPeS.xlsx" "Hoja1!F1C1:F9C15" \a \f 5 \h  \* MERGEFORMAT </w:instrText>
      </w:r>
      <w:r w:rsidR="00FD04E6">
        <w:rPr>
          <w:sz w:val="22"/>
          <w:szCs w:val="22"/>
        </w:rPr>
        <w:fldChar w:fldCharType="separate"/>
      </w:r>
    </w:p>
    <w:p w14:paraId="308F224F" w14:textId="77777777" w:rsidR="002E1FAE" w:rsidRDefault="00FD04E6" w:rsidP="002E1FAE">
      <w:pPr>
        <w:rPr>
          <w:sz w:val="22"/>
          <w:szCs w:val="22"/>
        </w:rPr>
      </w:pPr>
      <w:r>
        <w:rPr>
          <w:sz w:val="22"/>
          <w:szCs w:val="22"/>
        </w:rPr>
        <w:fldChar w:fldCharType="end"/>
      </w:r>
    </w:p>
    <w:p w14:paraId="5E6D6F63" w14:textId="77777777" w:rsidR="00D40BC1" w:rsidRDefault="00D40BC1" w:rsidP="002E1FAE"/>
    <w:p w14:paraId="7B969857" w14:textId="77777777" w:rsidR="00D107AA" w:rsidRDefault="00D107AA" w:rsidP="002E1FAE"/>
    <w:p w14:paraId="0FE634FD" w14:textId="77777777" w:rsidR="00D107AA" w:rsidRDefault="00D107AA">
      <w:pPr>
        <w:jc w:val="left"/>
      </w:pPr>
      <w:r>
        <w:lastRenderedPageBreak/>
        <w:br w:type="page"/>
      </w:r>
    </w:p>
    <w:bookmarkStart w:id="1" w:name="_MON_1646814629"/>
    <w:bookmarkEnd w:id="1"/>
    <w:p w14:paraId="62A1F980" w14:textId="77777777" w:rsidR="00115163" w:rsidRDefault="00CF17E2" w:rsidP="003A5AC5">
      <w:pPr>
        <w:pBdr>
          <w:top w:val="nil"/>
          <w:left w:val="nil"/>
          <w:bottom w:val="nil"/>
          <w:right w:val="nil"/>
          <w:between w:val="nil"/>
        </w:pBdr>
        <w:rPr>
          <w:color w:val="000000"/>
          <w:sz w:val="22"/>
          <w:szCs w:val="22"/>
        </w:rPr>
      </w:pPr>
      <w:r w:rsidRPr="0094535F">
        <w:rPr>
          <w:color w:val="000000"/>
          <w:sz w:val="22"/>
          <w:szCs w:val="22"/>
        </w:rPr>
        <w:object w:dxaOrig="17933" w:dyaOrig="10015" w14:anchorId="1D632389">
          <v:shape id="_x0000_i1026" type="#_x0000_t75" style="width:749.25pt;height:418.5pt" o:ole="">
            <v:imagedata r:id="rId20" o:title=""/>
          </v:shape>
          <o:OLEObject Type="Embed" ProgID="Excel.Sheet.12" ShapeID="_x0000_i1026" DrawAspect="Content" ObjectID="_1667214831" r:id="rId21"/>
        </w:object>
      </w:r>
    </w:p>
    <w:p w14:paraId="6D9722AE" w14:textId="77777777" w:rsidR="00D107AA" w:rsidRDefault="003A5AC5" w:rsidP="003A5AC5">
      <w:pPr>
        <w:pBdr>
          <w:top w:val="nil"/>
          <w:left w:val="nil"/>
          <w:bottom w:val="nil"/>
          <w:right w:val="nil"/>
          <w:between w:val="nil"/>
        </w:pBdr>
        <w:rPr>
          <w:color w:val="000000"/>
          <w:sz w:val="22"/>
          <w:szCs w:val="22"/>
        </w:rPr>
      </w:pPr>
      <w:r>
        <w:rPr>
          <w:color w:val="000000"/>
          <w:sz w:val="22"/>
          <w:szCs w:val="22"/>
        </w:rPr>
        <w:lastRenderedPageBreak/>
        <w:t>La taula 2 relaciona els objectius generals (OG) amb les mòduls professionals.</w:t>
      </w:r>
    </w:p>
    <w:p w14:paraId="300079F4" w14:textId="77777777" w:rsidR="003A5AC5" w:rsidRPr="003A5AC5" w:rsidRDefault="003A5AC5" w:rsidP="003A5AC5">
      <w:pPr>
        <w:pBdr>
          <w:top w:val="nil"/>
          <w:left w:val="nil"/>
          <w:bottom w:val="nil"/>
          <w:right w:val="nil"/>
          <w:between w:val="nil"/>
        </w:pBdr>
        <w:rPr>
          <w:color w:val="000000"/>
          <w:sz w:val="22"/>
          <w:szCs w:val="22"/>
        </w:rPr>
      </w:pPr>
    </w:p>
    <w:p w14:paraId="299D8616" w14:textId="77777777" w:rsidR="00D107AA" w:rsidRDefault="00742429" w:rsidP="002E1FAE">
      <w:r>
        <w:object w:dxaOrig="18168" w:dyaOrig="10234" w14:anchorId="121FD859">
          <v:shape id="_x0000_i1027" type="#_x0000_t75" style="width:708.75pt;height:399.75pt" o:ole="">
            <v:imagedata r:id="rId22" o:title=""/>
          </v:shape>
          <o:OLEObject Type="Embed" ProgID="Excel.Sheet.12" ShapeID="_x0000_i1027" DrawAspect="Content" ObjectID="_1667214832" r:id="rId23"/>
        </w:object>
      </w:r>
    </w:p>
    <w:bookmarkStart w:id="2" w:name="_MON_1646815095"/>
    <w:bookmarkEnd w:id="2"/>
    <w:p w14:paraId="491D2769" w14:textId="77777777" w:rsidR="00115163" w:rsidRDefault="00816389" w:rsidP="001C07F5">
      <w:pPr>
        <w:jc w:val="left"/>
        <w:sectPr w:rsidR="00115163" w:rsidSect="00A97AB1">
          <w:pgSz w:w="16838" w:h="11906" w:orient="landscape" w:code="9"/>
          <w:pgMar w:top="1560" w:right="2268" w:bottom="1134" w:left="1701" w:header="567" w:footer="567" w:gutter="0"/>
          <w:pgNumType w:start="17"/>
          <w:cols w:space="708"/>
          <w:docGrid w:linePitch="326"/>
        </w:sectPr>
      </w:pPr>
      <w:r>
        <w:object w:dxaOrig="18168" w:dyaOrig="15975" w14:anchorId="151F83A6">
          <v:shape id="_x0000_i1028" type="#_x0000_t75" style="width:714.75pt;height:438.75pt" o:ole="">
            <v:imagedata r:id="rId24" o:title=""/>
          </v:shape>
          <o:OLEObject Type="Embed" ProgID="Excel.Sheet.12" ShapeID="_x0000_i1028" DrawAspect="Content" ObjectID="_1667214833" r:id="rId25"/>
        </w:object>
      </w:r>
    </w:p>
    <w:p w14:paraId="07E6F742" w14:textId="77777777" w:rsidR="003A5AC5" w:rsidRPr="002E4C85" w:rsidRDefault="003A5AC5" w:rsidP="003A5AC5">
      <w:pPr>
        <w:rPr>
          <w:b/>
          <w:sz w:val="22"/>
          <w:szCs w:val="22"/>
        </w:rPr>
      </w:pPr>
      <w:r w:rsidRPr="002E4C85">
        <w:rPr>
          <w:b/>
          <w:sz w:val="22"/>
          <w:szCs w:val="22"/>
        </w:rPr>
        <w:lastRenderedPageBreak/>
        <w:t>ANNEX 1.</w:t>
      </w:r>
    </w:p>
    <w:p w14:paraId="6F5CD9ED" w14:textId="77777777" w:rsidR="00321DB4" w:rsidRPr="002E4C85" w:rsidRDefault="00321DB4">
      <w:pPr>
        <w:jc w:val="left"/>
        <w:rPr>
          <w:sz w:val="22"/>
          <w:szCs w:val="22"/>
        </w:rPr>
      </w:pPr>
    </w:p>
    <w:p w14:paraId="1762789C" w14:textId="77777777" w:rsidR="00181C97" w:rsidRPr="003D7DDA" w:rsidRDefault="003D7DDA" w:rsidP="00181C97">
      <w:pPr>
        <w:rPr>
          <w:b/>
          <w:sz w:val="22"/>
          <w:szCs w:val="22"/>
        </w:rPr>
      </w:pPr>
      <w:r w:rsidRPr="00FA1C83">
        <w:rPr>
          <w:b/>
          <w:szCs w:val="22"/>
        </w:rPr>
        <w:t xml:space="preserve">Mòdul professional </w:t>
      </w:r>
      <w:r>
        <w:rPr>
          <w:b/>
          <w:szCs w:val="22"/>
        </w:rPr>
        <w:t xml:space="preserve">6, </w:t>
      </w:r>
      <w:r w:rsidR="00181C97" w:rsidRPr="003D7DDA">
        <w:rPr>
          <w:b/>
          <w:sz w:val="22"/>
          <w:szCs w:val="22"/>
        </w:rPr>
        <w:t>UF3: Comptes anuals i control intern. 33 hores.</w:t>
      </w:r>
    </w:p>
    <w:p w14:paraId="4EF7FBD7" w14:textId="77777777" w:rsidR="00181C97" w:rsidRDefault="00181C97" w:rsidP="00181C97">
      <w:pPr>
        <w:rPr>
          <w:sz w:val="22"/>
          <w:szCs w:val="22"/>
          <w:highlight w:val="yellow"/>
        </w:rPr>
      </w:pPr>
    </w:p>
    <w:p w14:paraId="3D88BBA1" w14:textId="77777777" w:rsidR="00181C97" w:rsidRDefault="00181C97" w:rsidP="00181C97">
      <w:pPr>
        <w:rPr>
          <w:sz w:val="22"/>
          <w:szCs w:val="22"/>
        </w:rPr>
      </w:pPr>
      <w:r w:rsidRPr="00A32E4D">
        <w:rPr>
          <w:sz w:val="22"/>
          <w:szCs w:val="22"/>
        </w:rPr>
        <w:t>1. Obté o confecciona el resultat comptable i el balanç de situació com a comptes anuals bàsics, utilitzant</w:t>
      </w:r>
      <w:r>
        <w:rPr>
          <w:sz w:val="22"/>
          <w:szCs w:val="22"/>
        </w:rPr>
        <w:t xml:space="preserve"> </w:t>
      </w:r>
      <w:r w:rsidRPr="00A32E4D">
        <w:rPr>
          <w:sz w:val="22"/>
          <w:szCs w:val="22"/>
        </w:rPr>
        <w:t>aplicacions informàtiques específiques, i col·labora en la preparació d’informació i en la posterior elaboració de</w:t>
      </w:r>
      <w:r>
        <w:rPr>
          <w:sz w:val="22"/>
          <w:szCs w:val="22"/>
        </w:rPr>
        <w:t xml:space="preserve"> </w:t>
      </w:r>
      <w:r w:rsidRPr="00A32E4D">
        <w:rPr>
          <w:sz w:val="22"/>
          <w:szCs w:val="22"/>
        </w:rPr>
        <w:t>la resta de comptes anuals.</w:t>
      </w:r>
    </w:p>
    <w:p w14:paraId="740C982E" w14:textId="77777777" w:rsidR="00181C97" w:rsidRPr="00A32E4D" w:rsidRDefault="00181C97" w:rsidP="00181C97">
      <w:pPr>
        <w:rPr>
          <w:sz w:val="22"/>
          <w:szCs w:val="22"/>
        </w:rPr>
      </w:pPr>
    </w:p>
    <w:p w14:paraId="48962E2F" w14:textId="77777777" w:rsidR="00181C97" w:rsidRPr="00A32E4D" w:rsidRDefault="00181C97" w:rsidP="00181C97">
      <w:pPr>
        <w:rPr>
          <w:sz w:val="22"/>
          <w:szCs w:val="22"/>
        </w:rPr>
      </w:pPr>
      <w:r w:rsidRPr="00A32E4D">
        <w:rPr>
          <w:sz w:val="22"/>
          <w:szCs w:val="22"/>
        </w:rPr>
        <w:t>Criteris d’avaluació</w:t>
      </w:r>
    </w:p>
    <w:p w14:paraId="1E2CB984" w14:textId="77777777" w:rsidR="00181C97" w:rsidRPr="00A32E4D" w:rsidRDefault="00181C97" w:rsidP="00181C97">
      <w:pPr>
        <w:rPr>
          <w:sz w:val="22"/>
          <w:szCs w:val="22"/>
        </w:rPr>
      </w:pPr>
      <w:r w:rsidRPr="00A32E4D">
        <w:rPr>
          <w:sz w:val="22"/>
          <w:szCs w:val="22"/>
        </w:rPr>
        <w:t>1.1 Obté amb mitjans informàtics el resultat comptable i el balanç de situació final.</w:t>
      </w:r>
    </w:p>
    <w:p w14:paraId="66C5F229" w14:textId="77777777" w:rsidR="00181C97" w:rsidRPr="00A32E4D" w:rsidRDefault="00181C97" w:rsidP="00181C97">
      <w:pPr>
        <w:rPr>
          <w:sz w:val="22"/>
          <w:szCs w:val="22"/>
        </w:rPr>
      </w:pPr>
      <w:r w:rsidRPr="00A32E4D">
        <w:rPr>
          <w:sz w:val="22"/>
          <w:szCs w:val="22"/>
        </w:rPr>
        <w:t>1.2 Prepara, segons pautes establertes, la informació econòmica rellevant per elaborar la memòria, l’estat de</w:t>
      </w:r>
      <w:r>
        <w:rPr>
          <w:sz w:val="22"/>
          <w:szCs w:val="22"/>
        </w:rPr>
        <w:t xml:space="preserve"> </w:t>
      </w:r>
      <w:r w:rsidRPr="00A32E4D">
        <w:rPr>
          <w:sz w:val="22"/>
          <w:szCs w:val="22"/>
        </w:rPr>
        <w:t>canvis en el patrimoni net, i l’estat de fluxos d’efectiu, de l'empresa per a un exercici econòmic concret.</w:t>
      </w:r>
    </w:p>
    <w:p w14:paraId="5B77E2A2" w14:textId="77777777" w:rsidR="00181C97" w:rsidRPr="00A32E4D" w:rsidRDefault="00181C97" w:rsidP="00181C97">
      <w:pPr>
        <w:rPr>
          <w:sz w:val="22"/>
          <w:szCs w:val="22"/>
        </w:rPr>
      </w:pPr>
      <w:r w:rsidRPr="00A32E4D">
        <w:rPr>
          <w:sz w:val="22"/>
          <w:szCs w:val="22"/>
        </w:rPr>
        <w:t>1.3 Redacta la memòria de l'empresa per a un exercici econòmic concret, segons informació i documentació</w:t>
      </w:r>
      <w:r>
        <w:rPr>
          <w:sz w:val="22"/>
          <w:szCs w:val="22"/>
        </w:rPr>
        <w:t xml:space="preserve"> </w:t>
      </w:r>
      <w:r w:rsidRPr="00A32E4D">
        <w:rPr>
          <w:sz w:val="22"/>
          <w:szCs w:val="22"/>
        </w:rPr>
        <w:t>molt pautada, i en base a les instruccions rebudes.</w:t>
      </w:r>
    </w:p>
    <w:p w14:paraId="61C15A01" w14:textId="77777777" w:rsidR="00181C97" w:rsidRPr="00601084" w:rsidRDefault="00181C97" w:rsidP="00181C97">
      <w:pPr>
        <w:rPr>
          <w:sz w:val="22"/>
          <w:szCs w:val="22"/>
          <w:highlight w:val="yellow"/>
        </w:rPr>
      </w:pPr>
      <w:r w:rsidRPr="00A32E4D">
        <w:rPr>
          <w:sz w:val="22"/>
          <w:szCs w:val="22"/>
        </w:rPr>
        <w:t>1.4 Verifica el funcionament del procés, contrastant els resultats amb les dades introduïdes.</w:t>
      </w:r>
    </w:p>
    <w:p w14:paraId="15C78039" w14:textId="77777777" w:rsidR="00181C97" w:rsidRDefault="00181C97" w:rsidP="00181C97">
      <w:pPr>
        <w:rPr>
          <w:sz w:val="22"/>
          <w:szCs w:val="22"/>
          <w:u w:val="single"/>
        </w:rPr>
      </w:pPr>
    </w:p>
    <w:p w14:paraId="43A4BA0F" w14:textId="77777777" w:rsidR="00181C97" w:rsidRPr="00A32E4D" w:rsidRDefault="00181C97" w:rsidP="00181C97">
      <w:pPr>
        <w:autoSpaceDE w:val="0"/>
        <w:autoSpaceDN w:val="0"/>
        <w:adjustRightInd w:val="0"/>
        <w:jc w:val="left"/>
        <w:rPr>
          <w:sz w:val="22"/>
          <w:szCs w:val="22"/>
        </w:rPr>
      </w:pPr>
      <w:r w:rsidRPr="00A32E4D">
        <w:rPr>
          <w:sz w:val="22"/>
          <w:szCs w:val="22"/>
        </w:rPr>
        <w:t>2. Comprova els comptes relacionant cada registre comptable amb les dades dels documents suport.</w:t>
      </w:r>
    </w:p>
    <w:p w14:paraId="527D639D" w14:textId="77777777" w:rsidR="00181C97" w:rsidRPr="00A32E4D" w:rsidRDefault="00181C97" w:rsidP="00181C97">
      <w:pPr>
        <w:autoSpaceDE w:val="0"/>
        <w:autoSpaceDN w:val="0"/>
        <w:adjustRightInd w:val="0"/>
        <w:jc w:val="left"/>
        <w:rPr>
          <w:sz w:val="22"/>
          <w:szCs w:val="22"/>
        </w:rPr>
      </w:pPr>
    </w:p>
    <w:p w14:paraId="108A09CE" w14:textId="77777777" w:rsidR="00181C97" w:rsidRPr="00A32E4D" w:rsidRDefault="00181C97" w:rsidP="00181C97">
      <w:pPr>
        <w:autoSpaceDE w:val="0"/>
        <w:autoSpaceDN w:val="0"/>
        <w:adjustRightInd w:val="0"/>
        <w:jc w:val="left"/>
        <w:rPr>
          <w:sz w:val="22"/>
          <w:szCs w:val="22"/>
        </w:rPr>
      </w:pPr>
      <w:r w:rsidRPr="00A32E4D">
        <w:rPr>
          <w:sz w:val="22"/>
          <w:szCs w:val="22"/>
        </w:rPr>
        <w:t>Criteris d’avaluació</w:t>
      </w:r>
    </w:p>
    <w:p w14:paraId="4FA46A52"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.1 Comprova els saldos dels comptes per verificar la correcció dels assentaments.</w:t>
      </w:r>
    </w:p>
    <w:p w14:paraId="07B2A7CC"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.2 Verifica els saldos dels comptes deutors i creditors de les administracions públiques amb la documentació laboral i fiscal.</w:t>
      </w:r>
    </w:p>
    <w:p w14:paraId="41D7312F"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.3 Comprova els saldos de caixa amb els registres corresponents.</w:t>
      </w:r>
    </w:p>
    <w:p w14:paraId="0B86B342"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.4 Comprova els saldos bancaris de dipòsits i inversions, i de préstecs i crèdits, amb la documentació suport.</w:t>
      </w:r>
    </w:p>
    <w:p w14:paraId="322D3B49"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.5 Realitza les correccions adequades a través de la conciliació bancària perquè, tant els llibres comptables com el saldo dels comptes, reflecteixin les mateixes quantitats.</w:t>
      </w:r>
    </w:p>
    <w:p w14:paraId="7EBC4D94"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.6 Comprova els saldos de clients i proveïdors d'acord amb les normes internes rebudes.</w:t>
      </w:r>
    </w:p>
    <w:p w14:paraId="21E9507B"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.7 Comprova que els saldos de l'amortització acumulada dels elements de l'immobilitzat concordin amb les quanties de quotes d’amortització establertes.</w:t>
      </w:r>
    </w:p>
    <w:p w14:paraId="25649A10"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.8 Comprova l’exactitud dels saldos d’existències amb la realitat física detallada en inventaris i/o</w:t>
      </w:r>
      <w:r>
        <w:rPr>
          <w:sz w:val="22"/>
          <w:szCs w:val="22"/>
        </w:rPr>
        <w:t xml:space="preserve"> </w:t>
      </w:r>
      <w:r w:rsidRPr="00A32E4D">
        <w:rPr>
          <w:sz w:val="22"/>
          <w:szCs w:val="22"/>
        </w:rPr>
        <w:t>proporcionada pel departament de magatzem.</w:t>
      </w:r>
    </w:p>
    <w:p w14:paraId="3C15A552"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.9 Comprova el saldo dels comptes com a pas previ a l'inici de les operacions de tancament de l'exercici.</w:t>
      </w:r>
    </w:p>
    <w:p w14:paraId="0A9E1CD3"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.10 Comunica els errors detectats segons el procediment establert.</w:t>
      </w:r>
    </w:p>
    <w:p w14:paraId="622668A5"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.11 Utilitza aplicacions informàtiques per a la comprovació dels registres comptables.</w:t>
      </w:r>
    </w:p>
    <w:p w14:paraId="7D688041"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.12 Arxiva la documentació suport dels assentaments seguint els procediments establerts.</w:t>
      </w:r>
    </w:p>
    <w:p w14:paraId="7046F14D" w14:textId="77777777" w:rsidR="00181C97" w:rsidRPr="00A32E4D" w:rsidRDefault="00181C97" w:rsidP="00181C97">
      <w:pPr>
        <w:autoSpaceDE w:val="0"/>
        <w:autoSpaceDN w:val="0"/>
        <w:adjustRightInd w:val="0"/>
        <w:jc w:val="left"/>
        <w:rPr>
          <w:sz w:val="22"/>
          <w:szCs w:val="22"/>
        </w:rPr>
      </w:pPr>
      <w:r>
        <w:rPr>
          <w:sz w:val="22"/>
          <w:szCs w:val="22"/>
        </w:rPr>
        <w:t>2</w:t>
      </w:r>
      <w:r w:rsidRPr="00A32E4D">
        <w:rPr>
          <w:sz w:val="22"/>
          <w:szCs w:val="22"/>
        </w:rPr>
        <w:t>.13 Realitza el procediment amb rigor i amb pulcritud, i d'acord amb els principis de seguretat i</w:t>
      </w:r>
      <w:r>
        <w:rPr>
          <w:sz w:val="22"/>
          <w:szCs w:val="22"/>
        </w:rPr>
        <w:t xml:space="preserve"> </w:t>
      </w:r>
      <w:r w:rsidRPr="00A32E4D">
        <w:rPr>
          <w:sz w:val="22"/>
          <w:szCs w:val="22"/>
        </w:rPr>
        <w:t>confidencialitat de la informació.</w:t>
      </w:r>
    </w:p>
    <w:p w14:paraId="5101B52C" w14:textId="77777777" w:rsidR="00181C97" w:rsidRPr="00A32E4D" w:rsidRDefault="00181C97" w:rsidP="00181C97">
      <w:pPr>
        <w:rPr>
          <w:sz w:val="22"/>
          <w:szCs w:val="22"/>
        </w:rPr>
      </w:pPr>
    </w:p>
    <w:p w14:paraId="76607DAC" w14:textId="77777777" w:rsidR="00181C97" w:rsidRPr="00A32E4D" w:rsidRDefault="00181C97" w:rsidP="00181C97">
      <w:pPr>
        <w:autoSpaceDE w:val="0"/>
        <w:autoSpaceDN w:val="0"/>
        <w:adjustRightInd w:val="0"/>
        <w:jc w:val="left"/>
        <w:rPr>
          <w:sz w:val="22"/>
          <w:szCs w:val="22"/>
        </w:rPr>
      </w:pPr>
      <w:r w:rsidRPr="00A32E4D">
        <w:rPr>
          <w:sz w:val="22"/>
          <w:szCs w:val="22"/>
        </w:rPr>
        <w:t>Continguts</w:t>
      </w:r>
    </w:p>
    <w:p w14:paraId="3C8EC45C" w14:textId="77777777" w:rsidR="00181C97" w:rsidRPr="00A32E4D" w:rsidRDefault="00181C97" w:rsidP="00181C97">
      <w:pPr>
        <w:autoSpaceDE w:val="0"/>
        <w:autoSpaceDN w:val="0"/>
        <w:adjustRightInd w:val="0"/>
        <w:jc w:val="left"/>
        <w:rPr>
          <w:sz w:val="22"/>
          <w:szCs w:val="22"/>
        </w:rPr>
      </w:pPr>
    </w:p>
    <w:p w14:paraId="3F725F71" w14:textId="77777777" w:rsidR="00181C97" w:rsidRPr="00A32E4D" w:rsidRDefault="00181C97" w:rsidP="00181C97">
      <w:pPr>
        <w:autoSpaceDE w:val="0"/>
        <w:autoSpaceDN w:val="0"/>
        <w:adjustRightInd w:val="0"/>
        <w:jc w:val="left"/>
        <w:rPr>
          <w:sz w:val="22"/>
          <w:szCs w:val="22"/>
        </w:rPr>
      </w:pPr>
      <w:r w:rsidRPr="00A32E4D">
        <w:rPr>
          <w:sz w:val="22"/>
          <w:szCs w:val="22"/>
        </w:rPr>
        <w:t>1. Comptes anuals:</w:t>
      </w:r>
    </w:p>
    <w:p w14:paraId="184985C8" w14:textId="77777777" w:rsidR="00181C97" w:rsidRPr="00A32E4D" w:rsidRDefault="00181C97" w:rsidP="00181C97">
      <w:pPr>
        <w:autoSpaceDE w:val="0"/>
        <w:autoSpaceDN w:val="0"/>
        <w:adjustRightInd w:val="0"/>
        <w:jc w:val="left"/>
        <w:rPr>
          <w:sz w:val="22"/>
          <w:szCs w:val="22"/>
        </w:rPr>
      </w:pPr>
      <w:r w:rsidRPr="00A32E4D">
        <w:rPr>
          <w:sz w:val="22"/>
          <w:szCs w:val="22"/>
        </w:rPr>
        <w:t>1.1 Resultat comptable i balanços.</w:t>
      </w:r>
    </w:p>
    <w:p w14:paraId="1AA643AE" w14:textId="77777777" w:rsidR="00181C97" w:rsidRPr="00A32E4D" w:rsidRDefault="00181C97" w:rsidP="00181C97">
      <w:pPr>
        <w:autoSpaceDE w:val="0"/>
        <w:autoSpaceDN w:val="0"/>
        <w:adjustRightInd w:val="0"/>
        <w:jc w:val="left"/>
        <w:rPr>
          <w:sz w:val="22"/>
          <w:szCs w:val="22"/>
        </w:rPr>
      </w:pPr>
      <w:r w:rsidRPr="00A32E4D">
        <w:rPr>
          <w:sz w:val="22"/>
          <w:szCs w:val="22"/>
        </w:rPr>
        <w:t>1.2 Comptes anuals.</w:t>
      </w:r>
    </w:p>
    <w:p w14:paraId="674FE158" w14:textId="77777777" w:rsidR="00181C97" w:rsidRPr="00A32E4D" w:rsidRDefault="00181C97" w:rsidP="00181C97">
      <w:pPr>
        <w:autoSpaceDE w:val="0"/>
        <w:autoSpaceDN w:val="0"/>
        <w:adjustRightInd w:val="0"/>
        <w:jc w:val="left"/>
        <w:rPr>
          <w:sz w:val="22"/>
          <w:szCs w:val="22"/>
        </w:rPr>
      </w:pPr>
      <w:r w:rsidRPr="00A32E4D">
        <w:rPr>
          <w:sz w:val="22"/>
          <w:szCs w:val="22"/>
        </w:rPr>
        <w:t>1.3 Obtenció de dades i informació, amb mitjans convencionals i informàtics.</w:t>
      </w:r>
    </w:p>
    <w:p w14:paraId="0EB949FB" w14:textId="77777777" w:rsidR="00181C97" w:rsidRPr="00A32E4D" w:rsidRDefault="00181C97" w:rsidP="00181C97">
      <w:pPr>
        <w:autoSpaceDE w:val="0"/>
        <w:autoSpaceDN w:val="0"/>
        <w:adjustRightInd w:val="0"/>
        <w:jc w:val="left"/>
        <w:rPr>
          <w:sz w:val="22"/>
          <w:szCs w:val="22"/>
        </w:rPr>
      </w:pPr>
      <w:r w:rsidRPr="00A32E4D">
        <w:rPr>
          <w:sz w:val="22"/>
          <w:szCs w:val="22"/>
        </w:rPr>
        <w:t>1.4 Aplicacions informàtiques específiques de comptabilitat i gestió.</w:t>
      </w:r>
    </w:p>
    <w:p w14:paraId="7BF3252D" w14:textId="77777777" w:rsidR="00181C97" w:rsidRPr="00A32E4D" w:rsidRDefault="00181C97" w:rsidP="00181C97">
      <w:pPr>
        <w:autoSpaceDE w:val="0"/>
        <w:autoSpaceDN w:val="0"/>
        <w:adjustRightInd w:val="0"/>
        <w:jc w:val="left"/>
        <w:rPr>
          <w:sz w:val="22"/>
          <w:szCs w:val="22"/>
        </w:rPr>
      </w:pPr>
      <w:r w:rsidRPr="00A32E4D">
        <w:rPr>
          <w:sz w:val="22"/>
          <w:szCs w:val="22"/>
        </w:rPr>
        <w:t>1.5 Redacció de comptes anuals en base a pautes establertes i dades rebudes</w:t>
      </w:r>
    </w:p>
    <w:p w14:paraId="326DC100" w14:textId="77777777" w:rsidR="00181C97" w:rsidRPr="00A32E4D" w:rsidRDefault="00181C97" w:rsidP="00181C97">
      <w:pPr>
        <w:autoSpaceDE w:val="0"/>
        <w:autoSpaceDN w:val="0"/>
        <w:adjustRightInd w:val="0"/>
        <w:jc w:val="left"/>
        <w:rPr>
          <w:sz w:val="22"/>
          <w:szCs w:val="22"/>
        </w:rPr>
      </w:pPr>
    </w:p>
    <w:p w14:paraId="3FB41DB9" w14:textId="77777777" w:rsidR="00181C97" w:rsidRPr="00A32E4D" w:rsidRDefault="00181C97" w:rsidP="00181C97">
      <w:pPr>
        <w:autoSpaceDE w:val="0"/>
        <w:autoSpaceDN w:val="0"/>
        <w:adjustRightInd w:val="0"/>
        <w:jc w:val="left"/>
        <w:rPr>
          <w:sz w:val="22"/>
          <w:szCs w:val="22"/>
        </w:rPr>
      </w:pPr>
      <w:r w:rsidRPr="00A32E4D">
        <w:rPr>
          <w:sz w:val="22"/>
          <w:szCs w:val="22"/>
        </w:rPr>
        <w:t>2. Comprovació de comptes:</w:t>
      </w:r>
    </w:p>
    <w:p w14:paraId="1815B41F" w14:textId="77777777" w:rsidR="00181C97" w:rsidRPr="00A32E4D" w:rsidRDefault="00181C97" w:rsidP="00181C97">
      <w:pPr>
        <w:autoSpaceDE w:val="0"/>
        <w:autoSpaceDN w:val="0"/>
        <w:adjustRightInd w:val="0"/>
        <w:jc w:val="left"/>
        <w:rPr>
          <w:sz w:val="22"/>
          <w:szCs w:val="22"/>
        </w:rPr>
      </w:pPr>
      <w:r w:rsidRPr="00A32E4D">
        <w:rPr>
          <w:sz w:val="22"/>
          <w:szCs w:val="22"/>
        </w:rPr>
        <w:t>2.1 La comprovació dels registres comptables.</w:t>
      </w:r>
    </w:p>
    <w:p w14:paraId="47D9DA29" w14:textId="77777777" w:rsidR="00181C97" w:rsidRPr="00A32E4D" w:rsidRDefault="00181C97" w:rsidP="00181C97">
      <w:pPr>
        <w:autoSpaceDE w:val="0"/>
        <w:autoSpaceDN w:val="0"/>
        <w:adjustRightInd w:val="0"/>
        <w:jc w:val="left"/>
        <w:rPr>
          <w:sz w:val="22"/>
          <w:szCs w:val="22"/>
        </w:rPr>
      </w:pPr>
      <w:r w:rsidRPr="00A32E4D">
        <w:rPr>
          <w:sz w:val="22"/>
          <w:szCs w:val="22"/>
        </w:rPr>
        <w:t>2.2 La conciliació bancària i els saldos de caixa.</w:t>
      </w:r>
    </w:p>
    <w:p w14:paraId="607BFD3F" w14:textId="77777777" w:rsidR="00181C97" w:rsidRPr="00A32E4D" w:rsidRDefault="00181C97" w:rsidP="00181C97">
      <w:pPr>
        <w:autoSpaceDE w:val="0"/>
        <w:autoSpaceDN w:val="0"/>
        <w:adjustRightInd w:val="0"/>
        <w:jc w:val="left"/>
        <w:rPr>
          <w:sz w:val="22"/>
          <w:szCs w:val="22"/>
        </w:rPr>
      </w:pPr>
      <w:r w:rsidRPr="00A32E4D">
        <w:rPr>
          <w:sz w:val="22"/>
          <w:szCs w:val="22"/>
        </w:rPr>
        <w:t>2.3 La comprovació en les aplicacions informàtiques.</w:t>
      </w:r>
    </w:p>
    <w:p w14:paraId="0AAB0E37" w14:textId="77777777" w:rsidR="00181C97" w:rsidRPr="00A32E4D" w:rsidRDefault="00181C97" w:rsidP="00181C97">
      <w:pPr>
        <w:autoSpaceDE w:val="0"/>
        <w:autoSpaceDN w:val="0"/>
        <w:adjustRightInd w:val="0"/>
        <w:jc w:val="left"/>
        <w:rPr>
          <w:sz w:val="22"/>
          <w:szCs w:val="22"/>
        </w:rPr>
      </w:pPr>
      <w:r w:rsidRPr="00A32E4D">
        <w:rPr>
          <w:sz w:val="22"/>
          <w:szCs w:val="22"/>
        </w:rPr>
        <w:t>2.4 El control intern i les auditories.</w:t>
      </w:r>
    </w:p>
    <w:p w14:paraId="4B085101" w14:textId="77777777" w:rsidR="00181C97" w:rsidRPr="00A32E4D" w:rsidRDefault="00181C97" w:rsidP="00181C97">
      <w:pPr>
        <w:autoSpaceDE w:val="0"/>
        <w:autoSpaceDN w:val="0"/>
        <w:adjustRightInd w:val="0"/>
        <w:jc w:val="left"/>
        <w:rPr>
          <w:sz w:val="22"/>
          <w:szCs w:val="22"/>
        </w:rPr>
      </w:pPr>
      <w:r w:rsidRPr="00A32E4D">
        <w:rPr>
          <w:sz w:val="22"/>
          <w:szCs w:val="22"/>
        </w:rPr>
        <w:t>2.5 Arxiu dels documents mercantils per a l’optimització del procés comptable.</w:t>
      </w:r>
    </w:p>
    <w:p w14:paraId="0A821549" w14:textId="77777777" w:rsidR="00181C97" w:rsidRDefault="00181C97" w:rsidP="00181C97">
      <w:pPr>
        <w:rPr>
          <w:sz w:val="22"/>
          <w:szCs w:val="22"/>
          <w:u w:val="single"/>
        </w:rPr>
      </w:pPr>
    </w:p>
    <w:p w14:paraId="66FDCF4E" w14:textId="77777777" w:rsidR="00181C97" w:rsidRPr="00537E31" w:rsidRDefault="00181C97" w:rsidP="00181C97"/>
    <w:p w14:paraId="6BC078DE" w14:textId="77777777" w:rsidR="002B112E" w:rsidRDefault="00816389" w:rsidP="00181C97">
      <w:pPr>
        <w:snapToGrid w:val="0"/>
      </w:pPr>
      <w:r w:rsidRPr="00816389">
        <w:rPr>
          <w:b/>
        </w:rPr>
        <w:t>ANNEX 2</w:t>
      </w:r>
      <w:r>
        <w:t>.</w:t>
      </w:r>
    </w:p>
    <w:p w14:paraId="3BEE236D" w14:textId="77777777" w:rsidR="00816389" w:rsidRDefault="00816389" w:rsidP="00181C97">
      <w:pPr>
        <w:snapToGrid w:val="0"/>
      </w:pPr>
    </w:p>
    <w:p w14:paraId="1F1D08CF" w14:textId="77777777" w:rsidR="003D7DDA" w:rsidRDefault="003D7DDA" w:rsidP="003D7DDA">
      <w:pPr>
        <w:snapToGrid w:val="0"/>
        <w:rPr>
          <w:b/>
          <w:szCs w:val="22"/>
        </w:rPr>
      </w:pPr>
      <w:r w:rsidRPr="00FA1C83">
        <w:rPr>
          <w:b/>
          <w:szCs w:val="22"/>
        </w:rPr>
        <w:t>Mòdul professional 14: Organització i estructura de l’àmbit jurídic i judicial</w:t>
      </w:r>
    </w:p>
    <w:p w14:paraId="0CCC0888" w14:textId="77777777" w:rsidR="003D7DDA" w:rsidRPr="00FA1C83" w:rsidRDefault="003D7DDA" w:rsidP="003D7DDA">
      <w:pPr>
        <w:snapToGrid w:val="0"/>
        <w:rPr>
          <w:b/>
          <w:szCs w:val="22"/>
        </w:rPr>
      </w:pPr>
    </w:p>
    <w:p w14:paraId="248EA188" w14:textId="77777777" w:rsidR="003D7DDA" w:rsidRPr="00FA1C83" w:rsidRDefault="003D7DDA" w:rsidP="003D7DDA">
      <w:pPr>
        <w:snapToGrid w:val="0"/>
        <w:rPr>
          <w:szCs w:val="22"/>
        </w:rPr>
      </w:pPr>
      <w:r w:rsidRPr="00FA1C83">
        <w:rPr>
          <w:szCs w:val="22"/>
        </w:rPr>
        <w:t>Durada: 165 hores</w:t>
      </w:r>
    </w:p>
    <w:p w14:paraId="3B964986" w14:textId="77777777" w:rsidR="003D7DDA" w:rsidRPr="00FA1C83" w:rsidRDefault="003D7DDA" w:rsidP="003D7DDA">
      <w:pPr>
        <w:snapToGrid w:val="0"/>
        <w:rPr>
          <w:szCs w:val="22"/>
        </w:rPr>
      </w:pPr>
      <w:r w:rsidRPr="00FA1C83">
        <w:rPr>
          <w:szCs w:val="22"/>
        </w:rPr>
        <w:t>Hores de lliure disposició: No se n’assignen.</w:t>
      </w:r>
    </w:p>
    <w:p w14:paraId="6FCAB1A6" w14:textId="77777777" w:rsidR="003D7DDA" w:rsidRPr="00FA1C83" w:rsidRDefault="003D7DDA" w:rsidP="003D7DDA">
      <w:pPr>
        <w:snapToGrid w:val="0"/>
        <w:rPr>
          <w:szCs w:val="22"/>
        </w:rPr>
      </w:pPr>
      <w:r w:rsidRPr="00FA1C83">
        <w:rPr>
          <w:szCs w:val="22"/>
        </w:rPr>
        <w:t>Unitats formatives que el componen:</w:t>
      </w:r>
    </w:p>
    <w:p w14:paraId="06AD5B7B" w14:textId="77777777" w:rsidR="003D7DDA" w:rsidRPr="00FA1C83" w:rsidRDefault="003D7DDA" w:rsidP="003D7DDA">
      <w:pPr>
        <w:snapToGrid w:val="0"/>
        <w:rPr>
          <w:szCs w:val="22"/>
        </w:rPr>
      </w:pPr>
      <w:r w:rsidRPr="00FA1C83">
        <w:rPr>
          <w:szCs w:val="22"/>
        </w:rPr>
        <w:t xml:space="preserve">UF 1: Administració de Justícia. 33 hores </w:t>
      </w:r>
    </w:p>
    <w:p w14:paraId="6E71C6A7" w14:textId="77777777" w:rsidR="003D7DDA" w:rsidRPr="00FA1C83" w:rsidRDefault="003D7DDA" w:rsidP="003D7DDA">
      <w:pPr>
        <w:rPr>
          <w:szCs w:val="22"/>
        </w:rPr>
      </w:pPr>
      <w:r w:rsidRPr="00FA1C83">
        <w:rPr>
          <w:szCs w:val="22"/>
        </w:rPr>
        <w:t>UF 2: Operadors de l’àmbit jurídic privat. 48 hores.</w:t>
      </w:r>
    </w:p>
    <w:p w14:paraId="49DCEFB0" w14:textId="77777777" w:rsidR="003D7DDA" w:rsidRPr="00FA1C83" w:rsidRDefault="003D7DDA" w:rsidP="003D7DDA">
      <w:pPr>
        <w:snapToGrid w:val="0"/>
        <w:rPr>
          <w:szCs w:val="22"/>
        </w:rPr>
      </w:pPr>
      <w:r w:rsidRPr="00FA1C83">
        <w:rPr>
          <w:szCs w:val="22"/>
        </w:rPr>
        <w:t>UF 3: Registres Públics. 18 hores</w:t>
      </w:r>
    </w:p>
    <w:p w14:paraId="42E58363" w14:textId="77777777" w:rsidR="003D7DDA" w:rsidRPr="00FA1C83" w:rsidRDefault="003D7DDA" w:rsidP="003D7DDA">
      <w:pPr>
        <w:snapToGrid w:val="0"/>
        <w:rPr>
          <w:szCs w:val="22"/>
        </w:rPr>
      </w:pPr>
      <w:r w:rsidRPr="00FA1C83">
        <w:rPr>
          <w:szCs w:val="22"/>
        </w:rPr>
        <w:t>UF 4: Actuacions i procediments judicials. 66 hores</w:t>
      </w:r>
    </w:p>
    <w:p w14:paraId="4A990D24" w14:textId="77777777" w:rsidR="003D7DDA" w:rsidRPr="00FA1C83" w:rsidRDefault="003D7DDA" w:rsidP="003D7DDA">
      <w:pPr>
        <w:snapToGrid w:val="0"/>
        <w:rPr>
          <w:szCs w:val="22"/>
        </w:rPr>
      </w:pPr>
    </w:p>
    <w:p w14:paraId="6840BE02" w14:textId="77777777" w:rsidR="003D7DDA" w:rsidRPr="00FA1C83" w:rsidRDefault="003D7DDA" w:rsidP="003D7DDA">
      <w:pPr>
        <w:snapToGrid w:val="0"/>
        <w:rPr>
          <w:szCs w:val="22"/>
        </w:rPr>
      </w:pPr>
      <w:r w:rsidRPr="00FA1C83">
        <w:rPr>
          <w:szCs w:val="22"/>
        </w:rPr>
        <w:t>UF 1: Administració de Justícia</w:t>
      </w:r>
    </w:p>
    <w:p w14:paraId="2D5438FD" w14:textId="77777777" w:rsidR="003D7DDA" w:rsidRPr="00FA1C83" w:rsidRDefault="003D7DDA" w:rsidP="003D7DDA">
      <w:pPr>
        <w:snapToGrid w:val="0"/>
        <w:rPr>
          <w:szCs w:val="22"/>
        </w:rPr>
      </w:pPr>
      <w:r w:rsidRPr="00FA1C83">
        <w:rPr>
          <w:szCs w:val="22"/>
        </w:rPr>
        <w:t>Durada: 33 hores</w:t>
      </w:r>
    </w:p>
    <w:p w14:paraId="603CC4DB" w14:textId="77777777" w:rsidR="003D7DDA" w:rsidRPr="00FA1C83" w:rsidRDefault="003D7DDA" w:rsidP="003D7DDA">
      <w:pPr>
        <w:snapToGrid w:val="0"/>
        <w:rPr>
          <w:szCs w:val="22"/>
        </w:rPr>
      </w:pPr>
    </w:p>
    <w:p w14:paraId="081A1C3B" w14:textId="77777777" w:rsidR="003D7DDA" w:rsidRPr="00FA1C83" w:rsidRDefault="003D7DDA" w:rsidP="003D7DDA">
      <w:r w:rsidRPr="00FA1C83">
        <w:t>Resultats d'aprenentatge i criteris d'avaluació:</w:t>
      </w:r>
    </w:p>
    <w:p w14:paraId="5BAD3425" w14:textId="77777777" w:rsidR="003D7DDA" w:rsidRPr="00FA1C83" w:rsidRDefault="003D7DDA" w:rsidP="003D7DDA"/>
    <w:p w14:paraId="4270E423" w14:textId="77777777" w:rsidR="003D7DDA" w:rsidRPr="00FA1C83" w:rsidRDefault="003D7DDA" w:rsidP="003D7DDA">
      <w:r w:rsidRPr="00FA1C83">
        <w:t>1. Reconeix l’estructura i organització del Poder Judicial diferenciant els estaments que el composen.</w:t>
      </w:r>
    </w:p>
    <w:p w14:paraId="0C7D08AC" w14:textId="77777777" w:rsidR="003D7DDA" w:rsidRPr="00FA1C83" w:rsidRDefault="003D7DDA" w:rsidP="003D7DDA"/>
    <w:p w14:paraId="5FB8ED38" w14:textId="77777777" w:rsidR="003D7DDA" w:rsidRPr="00FA1C83" w:rsidRDefault="003D7DDA" w:rsidP="003D7DDA">
      <w:r w:rsidRPr="00FA1C83">
        <w:t>Criteris d’avaluació:</w:t>
      </w:r>
    </w:p>
    <w:p w14:paraId="3720988D" w14:textId="77777777" w:rsidR="003D7DDA" w:rsidRPr="00FA1C83" w:rsidRDefault="003D7DDA" w:rsidP="003D7DDA">
      <w:r w:rsidRPr="00FA1C83">
        <w:t>1.1 Analitza el concepte de dret i norma jurídica.</w:t>
      </w:r>
    </w:p>
    <w:p w14:paraId="241188B5" w14:textId="77777777" w:rsidR="003D7DDA" w:rsidRPr="00FA1C83" w:rsidRDefault="003D7DDA" w:rsidP="003D7DDA">
      <w:r w:rsidRPr="00FA1C83">
        <w:t>1.2 Relaciona les diferents branques del dret i el sistema de fonts del dret.</w:t>
      </w:r>
    </w:p>
    <w:p w14:paraId="1A869B6A" w14:textId="77777777" w:rsidR="003D7DDA" w:rsidRPr="00FA1C83" w:rsidRDefault="003D7DDA" w:rsidP="003D7DDA">
      <w:r w:rsidRPr="00FA1C83">
        <w:t>1.3 Descriu la vinculació dels poders a la llei i al dret.</w:t>
      </w:r>
    </w:p>
    <w:p w14:paraId="2911A079" w14:textId="77777777" w:rsidR="003D7DDA" w:rsidRPr="00FA1C83" w:rsidRDefault="003D7DDA" w:rsidP="003D7DDA">
      <w:r w:rsidRPr="00FA1C83">
        <w:t>1.4 Identifica les característiques del Poder Judicial en un estat de dret.</w:t>
      </w:r>
    </w:p>
    <w:p w14:paraId="1A0178E9" w14:textId="77777777" w:rsidR="003D7DDA" w:rsidRPr="00FA1C83" w:rsidRDefault="003D7DDA" w:rsidP="003D7DDA">
      <w:r w:rsidRPr="00FA1C83">
        <w:t>1.5 Reconeix la distribució territorial de l’Administració de Justícia en partits judicials.</w:t>
      </w:r>
    </w:p>
    <w:p w14:paraId="7CF80C3D" w14:textId="77777777" w:rsidR="003D7DDA" w:rsidRPr="00FA1C83" w:rsidRDefault="003D7DDA" w:rsidP="003D7DDA">
      <w:r w:rsidRPr="00FA1C83">
        <w:t>1.6 Diferencia jutjats i tribunals i reconeix les característiques com a òrgans unipersonals o col·lectius.</w:t>
      </w:r>
    </w:p>
    <w:p w14:paraId="00391C2E" w14:textId="77777777" w:rsidR="003D7DDA" w:rsidRPr="00FA1C83" w:rsidRDefault="003D7DDA" w:rsidP="003D7DDA">
      <w:r w:rsidRPr="00FA1C83">
        <w:t xml:space="preserve">1.7 Identifica els diferents tipus de tribunals i les seves funcions.   </w:t>
      </w:r>
    </w:p>
    <w:p w14:paraId="3C50694F" w14:textId="77777777" w:rsidR="003D7DDA" w:rsidRPr="00FA1C83" w:rsidRDefault="003D7DDA" w:rsidP="003D7DDA">
      <w:r w:rsidRPr="00FA1C83">
        <w:t>1.8 Descriu els òrgans unipersonals i les seves funcions.</w:t>
      </w:r>
    </w:p>
    <w:p w14:paraId="4847B756" w14:textId="77777777" w:rsidR="003D7DDA" w:rsidRPr="00FA1C83" w:rsidRDefault="003D7DDA" w:rsidP="003D7DDA">
      <w:r w:rsidRPr="00FA1C83">
        <w:t>1.9 Identifica les característiques i les funcions del Tribunal Constitucional.</w:t>
      </w:r>
    </w:p>
    <w:p w14:paraId="563D0A15" w14:textId="77777777" w:rsidR="003D7DDA" w:rsidRPr="00FA1C83" w:rsidRDefault="003D7DDA" w:rsidP="003D7DDA">
      <w:r w:rsidRPr="00FA1C83">
        <w:t>1.10 Identifica les funcions de les sales especials i les sales de govern dels tribunals.</w:t>
      </w:r>
    </w:p>
    <w:p w14:paraId="1F8E40C9" w14:textId="77777777" w:rsidR="003D7DDA" w:rsidRPr="00FA1C83" w:rsidRDefault="003D7DDA" w:rsidP="003D7DDA">
      <w:r w:rsidRPr="00FA1C83">
        <w:t>1.11 Diferencia els Jutjats, Tribunals especialitzats, Audiències i les seves funcions.</w:t>
      </w:r>
    </w:p>
    <w:p w14:paraId="30698A2A" w14:textId="77777777" w:rsidR="003D7DDA" w:rsidRPr="00FA1C83" w:rsidRDefault="003D7DDA" w:rsidP="003D7DDA">
      <w:r w:rsidRPr="00FA1C83">
        <w:t>1.12 Descriu els diferents tribunals internacionals.</w:t>
      </w:r>
    </w:p>
    <w:p w14:paraId="7554D601" w14:textId="77777777" w:rsidR="003D7DDA" w:rsidRPr="00FA1C83" w:rsidRDefault="003D7DDA" w:rsidP="003D7DDA">
      <w:r w:rsidRPr="00FA1C83">
        <w:t>1.13 Reconeix la necessitat d’utilitzar amb correcció i fluïdesa els termes jurídics i judicials en les dues llengües oficials.</w:t>
      </w:r>
    </w:p>
    <w:p w14:paraId="37A31054" w14:textId="77777777" w:rsidR="003D7DDA" w:rsidRPr="00FA1C83" w:rsidRDefault="003D7DDA" w:rsidP="003D7DDA"/>
    <w:p w14:paraId="5419DEDE" w14:textId="77777777" w:rsidR="003D7DDA" w:rsidRPr="00FA1C83" w:rsidRDefault="003D7DDA" w:rsidP="003D7DDA">
      <w:r w:rsidRPr="00FA1C83">
        <w:t>2. Diferencia el personal de l’Administració de Justícia reconeixent-ne les funcions.</w:t>
      </w:r>
    </w:p>
    <w:p w14:paraId="7DC8C081" w14:textId="77777777" w:rsidR="003D7DDA" w:rsidRPr="00FA1C83" w:rsidRDefault="003D7DDA" w:rsidP="003D7DDA"/>
    <w:p w14:paraId="6C072ABF" w14:textId="77777777" w:rsidR="003D7DDA" w:rsidRPr="00FA1C83" w:rsidRDefault="003D7DDA" w:rsidP="003D7DDA">
      <w:r w:rsidRPr="00FA1C83">
        <w:t>Criteris d’avaluació:</w:t>
      </w:r>
    </w:p>
    <w:p w14:paraId="1CC60906" w14:textId="77777777" w:rsidR="003D7DDA" w:rsidRPr="00FA1C83" w:rsidRDefault="003D7DDA" w:rsidP="003D7DDA">
      <w:r w:rsidRPr="00FA1C83">
        <w:t>2.1 Identifica el personal de l’Administració de Justícia: Jutges, Magistrats, Secretaris Judicials, Fiscals, Gestors i Tramitadors processals i administratius, i Auxiliars judicials.</w:t>
      </w:r>
    </w:p>
    <w:p w14:paraId="58F7C55C" w14:textId="77777777" w:rsidR="003D7DDA" w:rsidRPr="00FA1C83" w:rsidRDefault="003D7DDA" w:rsidP="003D7DDA">
      <w:r w:rsidRPr="00FA1C83">
        <w:t xml:space="preserve">2.2 Reconeix les funcions del personal de l’Administració de Justícia.  </w:t>
      </w:r>
    </w:p>
    <w:p w14:paraId="52B7E7A0" w14:textId="77777777" w:rsidR="003D7DDA" w:rsidRPr="00FA1C83" w:rsidRDefault="003D7DDA" w:rsidP="003D7DDA">
      <w:r w:rsidRPr="00FA1C83">
        <w:t>2.3 Identifica les formes d’accés als diferents estaments de l’Administració de Justícia i les diferents relacions contractuals.</w:t>
      </w:r>
    </w:p>
    <w:p w14:paraId="5A2EF2D3" w14:textId="77777777" w:rsidR="003D7DDA" w:rsidRPr="00FA1C83" w:rsidRDefault="003D7DDA" w:rsidP="003D7DDA">
      <w:r w:rsidRPr="00FA1C83">
        <w:t>2.4 Identifica les funcions dels jutges.</w:t>
      </w:r>
    </w:p>
    <w:p w14:paraId="55DC2475" w14:textId="77777777" w:rsidR="003D7DDA" w:rsidRPr="00FA1C83" w:rsidRDefault="003D7DDA" w:rsidP="003D7DDA">
      <w:r w:rsidRPr="00FA1C83">
        <w:t>2.5 Identifica les funcions dels magistrats.</w:t>
      </w:r>
    </w:p>
    <w:p w14:paraId="042951C4" w14:textId="77777777" w:rsidR="003D7DDA" w:rsidRPr="00FA1C83" w:rsidRDefault="003D7DDA" w:rsidP="003D7DDA">
      <w:r w:rsidRPr="00FA1C83">
        <w:t>2.6 Identifica les competències del jutge de pau i el sistema d’elecció.</w:t>
      </w:r>
    </w:p>
    <w:p w14:paraId="57042A35" w14:textId="77777777" w:rsidR="003D7DDA" w:rsidRPr="00FA1C83" w:rsidRDefault="003D7DDA" w:rsidP="003D7DDA">
      <w:r w:rsidRPr="00FA1C83">
        <w:t>2.7 Identifica les competències del secretari judicial i les diferents categories.</w:t>
      </w:r>
    </w:p>
    <w:p w14:paraId="61881676" w14:textId="77777777" w:rsidR="003D7DDA" w:rsidRPr="00FA1C83" w:rsidRDefault="003D7DDA" w:rsidP="003D7DDA">
      <w:r w:rsidRPr="00FA1C83">
        <w:t>2.8 Reconeix el concepte de fe pública judicial del secretari judicial.</w:t>
      </w:r>
    </w:p>
    <w:p w14:paraId="5D42C0CC" w14:textId="77777777" w:rsidR="003D7DDA" w:rsidRPr="00FA1C83" w:rsidRDefault="003D7DDA" w:rsidP="003D7DDA">
      <w:r w:rsidRPr="00FA1C83">
        <w:t>2.9 Analitza la col·laboració del secretari judicial amb d’altres administracions.</w:t>
      </w:r>
    </w:p>
    <w:p w14:paraId="59906E19" w14:textId="77777777" w:rsidR="003D7DDA" w:rsidRPr="00FA1C83" w:rsidRDefault="003D7DDA" w:rsidP="003D7DDA">
      <w:r w:rsidRPr="00FA1C83">
        <w:t>2.10. Descriu l’organització i les funcions del ministeri fiscal.</w:t>
      </w:r>
    </w:p>
    <w:p w14:paraId="0FA7ACCC" w14:textId="77777777" w:rsidR="003D7DDA" w:rsidRPr="00FA1C83" w:rsidRDefault="003D7DDA" w:rsidP="003D7DDA">
      <w:r w:rsidRPr="00FA1C83">
        <w:t>2.11 Identifica la intervenció del ministeri fiscal en els processos civils i penals.</w:t>
      </w:r>
    </w:p>
    <w:p w14:paraId="5CE7B45F" w14:textId="77777777" w:rsidR="003D7DDA" w:rsidRPr="00FA1C83" w:rsidRDefault="003D7DDA" w:rsidP="003D7DDA">
      <w:r w:rsidRPr="00FA1C83">
        <w:t>2.12 Identifica les funcions dels metges forenses a l’Administració de Justícia.</w:t>
      </w:r>
    </w:p>
    <w:p w14:paraId="0FF31040" w14:textId="77777777" w:rsidR="003D7DDA" w:rsidRPr="00FA1C83" w:rsidRDefault="003D7DDA" w:rsidP="003D7DDA">
      <w:r w:rsidRPr="00FA1C83">
        <w:t>2.13 Identifica les funcions dels advocats de l’Estat.</w:t>
      </w:r>
    </w:p>
    <w:p w14:paraId="1591F4E6" w14:textId="77777777" w:rsidR="003D7DDA" w:rsidRPr="00FA1C83" w:rsidRDefault="003D7DDA" w:rsidP="003D7DDA">
      <w:r w:rsidRPr="00FA1C83">
        <w:t>2.14 Reconeix altre personal que pot intervenir en l’Administració de Justícia i les seves funcions.</w:t>
      </w:r>
    </w:p>
    <w:p w14:paraId="0477E574" w14:textId="77777777" w:rsidR="003D7DDA" w:rsidRPr="00FA1C83" w:rsidRDefault="003D7DDA" w:rsidP="003D7DDA">
      <w:pPr>
        <w:snapToGrid w:val="0"/>
        <w:ind w:left="708"/>
        <w:rPr>
          <w:szCs w:val="22"/>
        </w:rPr>
      </w:pPr>
    </w:p>
    <w:p w14:paraId="21672CBE" w14:textId="77777777" w:rsidR="003D7DDA" w:rsidRPr="00FA1C83" w:rsidRDefault="003D7DDA" w:rsidP="003D7DDA">
      <w:r w:rsidRPr="00FA1C83">
        <w:t>3. Reconeix les funcions de les persones integrants dels cossos de gestors, tramitadors processals i administratius, i d’auxili judicial interpretant els circuits operatius de l’àmbit judicial.</w:t>
      </w:r>
    </w:p>
    <w:p w14:paraId="3FD9042A" w14:textId="77777777" w:rsidR="003D7DDA" w:rsidRPr="00FA1C83" w:rsidRDefault="003D7DDA" w:rsidP="003D7DDA"/>
    <w:p w14:paraId="2862BC66" w14:textId="77777777" w:rsidR="003D7DDA" w:rsidRPr="00FA1C83" w:rsidRDefault="003D7DDA" w:rsidP="003D7DDA">
      <w:r w:rsidRPr="00FA1C83">
        <w:t>Criteris d’avaluació:</w:t>
      </w:r>
    </w:p>
    <w:p w14:paraId="4E935D4B" w14:textId="77777777" w:rsidR="003D7DDA" w:rsidRPr="00FA1C83" w:rsidRDefault="003D7DDA" w:rsidP="003D7DDA">
      <w:r w:rsidRPr="00FA1C83">
        <w:t>3.1 Identifica les funcions reglamentàries dels gestors processals i administratius.</w:t>
      </w:r>
    </w:p>
    <w:p w14:paraId="54E87BE2" w14:textId="77777777" w:rsidR="003D7DDA" w:rsidRPr="00FA1C83" w:rsidRDefault="003D7DDA" w:rsidP="003D7DDA">
      <w:r w:rsidRPr="00FA1C83">
        <w:t>3.2 Identifica les funcions reglamentàries dels tramitadors processals i administratius.</w:t>
      </w:r>
    </w:p>
    <w:p w14:paraId="1D208579" w14:textId="77777777" w:rsidR="003D7DDA" w:rsidRPr="00FA1C83" w:rsidRDefault="003D7DDA" w:rsidP="003D7DDA">
      <w:r w:rsidRPr="00FA1C83">
        <w:t>3.3 Identifica les funcions reglamentàries del cos d’auxili judicial.</w:t>
      </w:r>
    </w:p>
    <w:p w14:paraId="646D5122" w14:textId="77777777" w:rsidR="003D7DDA" w:rsidRPr="00FA1C83" w:rsidRDefault="003D7DDA" w:rsidP="003D7DDA">
      <w:r w:rsidRPr="00FA1C83">
        <w:t>3.4 Reconeix l’agent judicial com a agent d’autoritat.</w:t>
      </w:r>
    </w:p>
    <w:p w14:paraId="4FA77036" w14:textId="77777777" w:rsidR="003D7DDA" w:rsidRPr="00FA1C83" w:rsidRDefault="003D7DDA" w:rsidP="003D7DDA">
      <w:r w:rsidRPr="00FA1C83">
        <w:t>3.5 Descriu el procés de formació d’interlocutòries, expedients i cèdules, i els circuits operatius habituals en l’àmbit judicial, en suport paper i en suport telemàtic.</w:t>
      </w:r>
    </w:p>
    <w:p w14:paraId="26C49D47" w14:textId="77777777" w:rsidR="003D7DDA" w:rsidRPr="00FA1C83" w:rsidRDefault="003D7DDA" w:rsidP="003D7DDA">
      <w:r w:rsidRPr="00FA1C83">
        <w:t xml:space="preserve">3.6 Valora la importància de l’acompliment de terminis, la forma i els tipus de comunicacions de l’operativa de l’àmbit judicial. </w:t>
      </w:r>
    </w:p>
    <w:p w14:paraId="052D4810" w14:textId="77777777" w:rsidR="003D7DDA" w:rsidRPr="00FA1C83" w:rsidRDefault="003D7DDA" w:rsidP="003D7DDA"/>
    <w:p w14:paraId="6104F2C7" w14:textId="77777777" w:rsidR="003D7DDA" w:rsidRPr="00FA1C83" w:rsidRDefault="003D7DDA" w:rsidP="003D7DDA">
      <w:r w:rsidRPr="00FA1C83">
        <w:t>4. Identifica l’organització i tasques de l’oficina judicial reconeixent-ne l’estructura i les funcions.</w:t>
      </w:r>
    </w:p>
    <w:p w14:paraId="62D3F89E" w14:textId="77777777" w:rsidR="003D7DDA" w:rsidRPr="00FA1C83" w:rsidRDefault="003D7DDA" w:rsidP="003D7DDA"/>
    <w:p w14:paraId="6FEC0E42" w14:textId="77777777" w:rsidR="003D7DDA" w:rsidRPr="00FA1C83" w:rsidRDefault="003D7DDA" w:rsidP="003D7DDA">
      <w:r w:rsidRPr="00FA1C83">
        <w:t>Criteris d’avaluació:</w:t>
      </w:r>
    </w:p>
    <w:p w14:paraId="4C640368" w14:textId="77777777" w:rsidR="003D7DDA" w:rsidRPr="00FA1C83" w:rsidRDefault="003D7DDA" w:rsidP="003D7DDA">
      <w:r w:rsidRPr="00FA1C83">
        <w:t>4.1 Descriu l’estructura i organització de l’oficina judicial actual.</w:t>
      </w:r>
    </w:p>
    <w:p w14:paraId="48FD43F6" w14:textId="77777777" w:rsidR="003D7DDA" w:rsidRPr="00FA1C83" w:rsidRDefault="003D7DDA" w:rsidP="003D7DDA">
      <w:r w:rsidRPr="00FA1C83">
        <w:t>4.2 Identifica les funcions dels diferents integrants de l’oficina judicial actual.</w:t>
      </w:r>
    </w:p>
    <w:p w14:paraId="51D9151F" w14:textId="77777777" w:rsidR="003D7DDA" w:rsidRPr="00FA1C83" w:rsidRDefault="003D7DDA" w:rsidP="003D7DDA">
      <w:r w:rsidRPr="00FA1C83">
        <w:t>4.3 Identifica l’estructura i organització de la nova oficina judicial, i diferencia els serveis comuns processals i les unitats que la formen.</w:t>
      </w:r>
    </w:p>
    <w:p w14:paraId="742AFF75" w14:textId="77777777" w:rsidR="003D7DDA" w:rsidRPr="00FA1C83" w:rsidRDefault="003D7DDA" w:rsidP="003D7DDA">
      <w:r w:rsidRPr="00FA1C83">
        <w:t>4.4 Identifica les funcions de les diferents unitats, diferenciant les unitats processals i les administratives i les seves característiques.</w:t>
      </w:r>
    </w:p>
    <w:p w14:paraId="1A5512DB" w14:textId="77777777" w:rsidR="003D7DDA" w:rsidRPr="00FA1C83" w:rsidRDefault="003D7DDA" w:rsidP="003D7DDA">
      <w:r w:rsidRPr="00FA1C83">
        <w:t>4.5 Identifica el concepte de punt neutre judicial i la seva funció.</w:t>
      </w:r>
    </w:p>
    <w:p w14:paraId="31C39970" w14:textId="77777777" w:rsidR="003D7DDA" w:rsidRPr="00FA1C83" w:rsidRDefault="003D7DDA" w:rsidP="003D7DDA">
      <w:r w:rsidRPr="00FA1C83">
        <w:lastRenderedPageBreak/>
        <w:t>4.6 Reconeix les aplicacions informàtiques de gestió utilitzades en l’administració de justícia.</w:t>
      </w:r>
    </w:p>
    <w:p w14:paraId="4EAAB61C" w14:textId="77777777" w:rsidR="003D7DDA" w:rsidRPr="00FA1C83" w:rsidRDefault="003D7DDA" w:rsidP="003D7DDA">
      <w:r w:rsidRPr="00FA1C83">
        <w:t>4.7 Identifica aplicacions informàtiques i/o de gravació per a l’enregistrament de vistes.</w:t>
      </w:r>
    </w:p>
    <w:p w14:paraId="5B9DFE03" w14:textId="77777777" w:rsidR="003D7DDA" w:rsidRPr="00FA1C83" w:rsidRDefault="003D7DDA" w:rsidP="003D7DDA">
      <w:r w:rsidRPr="00FA1C83">
        <w:t>4.8 Valora les mesures de seguretat i custòdia de documents i/o comunicacions, en suport paper i en suports telemàtics.</w:t>
      </w:r>
    </w:p>
    <w:p w14:paraId="2780AF0D" w14:textId="77777777" w:rsidR="003D7DDA" w:rsidRPr="00FA1C83" w:rsidRDefault="003D7DDA" w:rsidP="003D7DDA"/>
    <w:p w14:paraId="548B9C1B" w14:textId="77777777" w:rsidR="003D7DDA" w:rsidRPr="00FA1C83" w:rsidRDefault="003D7DDA" w:rsidP="003D7DDA">
      <w:r w:rsidRPr="00FA1C83">
        <w:t>5. Valora els drets dels ciutadans davant l’Administració de Justícia reconeixent els drets i normes que els garanteixen.</w:t>
      </w:r>
    </w:p>
    <w:p w14:paraId="46FC4A0D" w14:textId="77777777" w:rsidR="003D7DDA" w:rsidRPr="00FA1C83" w:rsidRDefault="003D7DDA" w:rsidP="003D7DDA"/>
    <w:p w14:paraId="0ED52BD7" w14:textId="77777777" w:rsidR="003D7DDA" w:rsidRPr="00FA1C83" w:rsidRDefault="003D7DDA" w:rsidP="003D7DDA">
      <w:r w:rsidRPr="00FA1C83">
        <w:t>Criteris d’avaluació:</w:t>
      </w:r>
    </w:p>
    <w:p w14:paraId="7294A771" w14:textId="77777777" w:rsidR="003D7DDA" w:rsidRPr="00FA1C83" w:rsidRDefault="003D7DDA" w:rsidP="003D7DDA">
      <w:r w:rsidRPr="00FA1C83">
        <w:t>5.1  Reconeix els drets dels ciutadans en relació a l’Administració de Justícia.</w:t>
      </w:r>
    </w:p>
    <w:p w14:paraId="0B9ECE95" w14:textId="77777777" w:rsidR="003D7DDA" w:rsidRPr="00FA1C83" w:rsidRDefault="003D7DDA" w:rsidP="003D7DDA">
      <w:r w:rsidRPr="00FA1C83">
        <w:t>5.2 Reconeix el dret a la justícia gratuïta i les circumstàncies en les quals els ciutadans hi poden accedir.</w:t>
      </w:r>
    </w:p>
    <w:p w14:paraId="6E3FCC56" w14:textId="77777777" w:rsidR="003D7DDA" w:rsidRPr="00FA1C83" w:rsidRDefault="003D7DDA" w:rsidP="003D7DDA">
      <w:r w:rsidRPr="00FA1C83">
        <w:t>5.3 Identifica els drets lingüístics dels ciutadans en l’àmbit de l’Administració de Justícia.</w:t>
      </w:r>
    </w:p>
    <w:p w14:paraId="14994396" w14:textId="77777777" w:rsidR="003D7DDA" w:rsidRPr="00FA1C83" w:rsidRDefault="003D7DDA" w:rsidP="003D7DDA">
      <w:r w:rsidRPr="00FA1C83">
        <w:t>5.4 Reconeix el concepte de mesures de protecció a les víctimes de delictes.</w:t>
      </w:r>
    </w:p>
    <w:p w14:paraId="33965C1B" w14:textId="77777777" w:rsidR="003D7DDA" w:rsidRPr="00FA1C83" w:rsidRDefault="003D7DDA" w:rsidP="003D7DDA">
      <w:r w:rsidRPr="00FA1C83">
        <w:t>5.5 Identifica les mesures de protecció de dades i la norma que les regula.</w:t>
      </w:r>
    </w:p>
    <w:p w14:paraId="4141EC9C" w14:textId="77777777" w:rsidR="003D7DDA" w:rsidRPr="00FA1C83" w:rsidRDefault="003D7DDA" w:rsidP="003D7DDA">
      <w:r w:rsidRPr="00FA1C83">
        <w:t>5.6 Diferencia persones físiques i jurídiques.</w:t>
      </w:r>
    </w:p>
    <w:p w14:paraId="066CC94A" w14:textId="77777777" w:rsidR="003D7DDA" w:rsidRPr="00FA1C83" w:rsidRDefault="003D7DDA" w:rsidP="003D7DDA">
      <w:r w:rsidRPr="00FA1C83">
        <w:t>5.7. Identifica com s’acredita la representació de les persones jurídiques.</w:t>
      </w:r>
    </w:p>
    <w:p w14:paraId="1B23C2B0" w14:textId="77777777" w:rsidR="003D7DDA" w:rsidRPr="00FA1C83" w:rsidRDefault="003D7DDA" w:rsidP="003D7DDA">
      <w:r w:rsidRPr="00FA1C83">
        <w:t>5.8 Diferencia les classes de compareixences: en nom propi i per compte aliè, i valora els processos d’identificació dels compareixents.</w:t>
      </w:r>
    </w:p>
    <w:p w14:paraId="09381137" w14:textId="77777777" w:rsidR="003D7DDA" w:rsidRPr="00FA1C83" w:rsidRDefault="003D7DDA" w:rsidP="003D7DDA">
      <w:r w:rsidRPr="00FA1C83">
        <w:t>5.9 Valora els diferents tipus d’atorgament de poders, reconeixent els professionals que hi intervenen i els protocols establerts, i l’abast que tenen.</w:t>
      </w:r>
    </w:p>
    <w:p w14:paraId="0D08C4C7" w14:textId="77777777" w:rsidR="003D7DDA" w:rsidRPr="00FA1C83" w:rsidRDefault="003D7DDA" w:rsidP="003D7DDA">
      <w:r w:rsidRPr="00FA1C83">
        <w:t xml:space="preserve">5.10 Reconeix la finalitat de provar un fet o circumstància i classifica els diferents mitjans de prova. </w:t>
      </w:r>
    </w:p>
    <w:p w14:paraId="4DC2ECC6" w14:textId="77777777" w:rsidR="003D7DDA" w:rsidRPr="00FA1C83" w:rsidRDefault="003D7DDA" w:rsidP="003D7DDA"/>
    <w:p w14:paraId="222F13C0" w14:textId="77777777" w:rsidR="003D7DDA" w:rsidRPr="00FA1C83" w:rsidRDefault="003D7DDA" w:rsidP="003D7DDA">
      <w:r w:rsidRPr="00FA1C83">
        <w:t>6. Valora l’especificitat de la violència de gènere reconeixent el seu tractament en l’Administració de Justícia.</w:t>
      </w:r>
    </w:p>
    <w:p w14:paraId="79796693" w14:textId="77777777" w:rsidR="003D7DDA" w:rsidRPr="00FA1C83" w:rsidRDefault="003D7DDA" w:rsidP="003D7DDA"/>
    <w:p w14:paraId="1532C3CE" w14:textId="77777777" w:rsidR="003D7DDA" w:rsidRPr="00FA1C83" w:rsidRDefault="003D7DDA" w:rsidP="003D7DDA">
      <w:r w:rsidRPr="00FA1C83">
        <w:t>Criteris d’avaluació:</w:t>
      </w:r>
    </w:p>
    <w:p w14:paraId="683E8839" w14:textId="77777777" w:rsidR="003D7DDA" w:rsidRPr="00FA1C83" w:rsidRDefault="003D7DDA" w:rsidP="003D7DDA">
      <w:r w:rsidRPr="00FA1C83">
        <w:t>6.1 Diferencia el conceptes violència de gènere i violència sobre la dona.</w:t>
      </w:r>
    </w:p>
    <w:p w14:paraId="29CC3ED6" w14:textId="77777777" w:rsidR="003D7DDA" w:rsidRPr="00FA1C83" w:rsidRDefault="003D7DDA" w:rsidP="003D7DDA">
      <w:r w:rsidRPr="00FA1C83">
        <w:t>6.2 Reconeix la finalitat de l’especialitat jurisdiccional que s’ocupa de la violència sobre la dona.</w:t>
      </w:r>
    </w:p>
    <w:p w14:paraId="1923E975" w14:textId="77777777" w:rsidR="003D7DDA" w:rsidRPr="00FA1C83" w:rsidRDefault="003D7DDA" w:rsidP="003D7DDA">
      <w:r w:rsidRPr="00FA1C83">
        <w:t>6.3 Identifica les competències dels òrgans judicials en assumptes de violència sobre la dona.</w:t>
      </w:r>
    </w:p>
    <w:p w14:paraId="76A368DF" w14:textId="77777777" w:rsidR="003D7DDA" w:rsidRPr="00FA1C83" w:rsidRDefault="003D7DDA" w:rsidP="003D7DDA">
      <w:r w:rsidRPr="00FA1C83">
        <w:t xml:space="preserve">6.4 Reconeix les característiques dels jutjats de violència sobre la dona i les relacions amb els tribunals de guàrdia. </w:t>
      </w:r>
    </w:p>
    <w:p w14:paraId="536BC160" w14:textId="77777777" w:rsidR="003D7DDA" w:rsidRPr="00FA1C83" w:rsidRDefault="003D7DDA" w:rsidP="003D7DDA">
      <w:r w:rsidRPr="00FA1C83">
        <w:t>6.5 Reconeix els diferents tipus de mesures de protecció i de seguretat de les víctimes.</w:t>
      </w:r>
    </w:p>
    <w:p w14:paraId="497F5DCB" w14:textId="77777777" w:rsidR="003D7DDA" w:rsidRPr="00FA1C83" w:rsidRDefault="003D7DDA" w:rsidP="003D7DDA">
      <w:r w:rsidRPr="00FA1C83">
        <w:t>6.6 Reconeix les diligències i procediments específics relacionats amb violència sobre la dona.</w:t>
      </w:r>
    </w:p>
    <w:p w14:paraId="2869090F" w14:textId="77777777" w:rsidR="003D7DDA" w:rsidRPr="00FA1C83" w:rsidRDefault="003D7DDA" w:rsidP="003D7DDA">
      <w:r w:rsidRPr="00FA1C83">
        <w:t>6.7 Identifica les característiques específiques la tramitació processal d’aquest tipus de procediments.</w:t>
      </w:r>
    </w:p>
    <w:p w14:paraId="47297C67" w14:textId="77777777" w:rsidR="003D7DDA" w:rsidRPr="00FA1C83" w:rsidRDefault="003D7DDA" w:rsidP="003D7DDA"/>
    <w:p w14:paraId="32156A7E" w14:textId="77777777" w:rsidR="003D7DDA" w:rsidRPr="00FA1C83" w:rsidRDefault="003D7DDA" w:rsidP="003D7DDA">
      <w:pPr>
        <w:rPr>
          <w:szCs w:val="22"/>
        </w:rPr>
      </w:pPr>
      <w:r w:rsidRPr="00FA1C83">
        <w:rPr>
          <w:szCs w:val="22"/>
        </w:rPr>
        <w:t>Continguts:</w:t>
      </w:r>
    </w:p>
    <w:p w14:paraId="4A5FC756" w14:textId="77777777" w:rsidR="003D7DDA" w:rsidRPr="00FA1C83" w:rsidRDefault="003D7DDA" w:rsidP="003D7DDA">
      <w:r w:rsidRPr="00FA1C83">
        <w:lastRenderedPageBreak/>
        <w:t>1. Estructura i organització del Poder Judicial.</w:t>
      </w:r>
    </w:p>
    <w:p w14:paraId="1DA45143" w14:textId="77777777" w:rsidR="003D7DDA" w:rsidRPr="00FA1C83" w:rsidRDefault="003D7DDA" w:rsidP="003D7DDA">
      <w:r w:rsidRPr="00FA1C83">
        <w:t>1.1 Norma. Dret. Branques del dret.</w:t>
      </w:r>
    </w:p>
    <w:p w14:paraId="6CA61BEA" w14:textId="77777777" w:rsidR="003D7DDA" w:rsidRPr="00FA1C83" w:rsidRDefault="003D7DDA" w:rsidP="003D7DDA">
      <w:r w:rsidRPr="00FA1C83">
        <w:t xml:space="preserve">1.2 Estat de dret. Separació de poders. </w:t>
      </w:r>
    </w:p>
    <w:p w14:paraId="715FF303" w14:textId="77777777" w:rsidR="003D7DDA" w:rsidRPr="00FA1C83" w:rsidRDefault="003D7DDA" w:rsidP="003D7DDA">
      <w:r w:rsidRPr="00FA1C83">
        <w:t>1.3 Jerarquia normativa</w:t>
      </w:r>
    </w:p>
    <w:p w14:paraId="25E47409" w14:textId="77777777" w:rsidR="003D7DDA" w:rsidRPr="00FA1C83" w:rsidRDefault="003D7DDA" w:rsidP="003D7DDA">
      <w:r w:rsidRPr="00FA1C83">
        <w:t>1.4 Jurisprudència.</w:t>
      </w:r>
    </w:p>
    <w:p w14:paraId="7CA76DAF" w14:textId="77777777" w:rsidR="003D7DDA" w:rsidRPr="00FA1C83" w:rsidRDefault="003D7DDA" w:rsidP="003D7DDA">
      <w:r w:rsidRPr="00FA1C83">
        <w:t>1.5 Partits judicials.</w:t>
      </w:r>
    </w:p>
    <w:p w14:paraId="3AA87D5B" w14:textId="77777777" w:rsidR="003D7DDA" w:rsidRPr="00FA1C83" w:rsidRDefault="003D7DDA" w:rsidP="003D7DDA">
      <w:r w:rsidRPr="00FA1C83">
        <w:t xml:space="preserve">1.6 Tribunals: sales de justícia. </w:t>
      </w:r>
    </w:p>
    <w:p w14:paraId="6F351694" w14:textId="77777777" w:rsidR="003D7DDA" w:rsidRPr="00FA1C83" w:rsidRDefault="003D7DDA" w:rsidP="003D7DDA">
      <w:r w:rsidRPr="00FA1C83">
        <w:t>1.6.1  Els òrgans unipersonals.</w:t>
      </w:r>
    </w:p>
    <w:p w14:paraId="026DB42B" w14:textId="77777777" w:rsidR="003D7DDA" w:rsidRPr="00FA1C83" w:rsidRDefault="003D7DDA" w:rsidP="003D7DDA">
      <w:r w:rsidRPr="00FA1C83">
        <w:t>1.6.2  El Tribunal Constitucional: funcions</w:t>
      </w:r>
    </w:p>
    <w:p w14:paraId="19901D48" w14:textId="77777777" w:rsidR="003D7DDA" w:rsidRPr="00FA1C83" w:rsidRDefault="003D7DDA" w:rsidP="003D7DDA">
      <w:r w:rsidRPr="00FA1C83">
        <w:t>1.6.2.1 Sales Especials i Sales de Govern dels Tribunals</w:t>
      </w:r>
    </w:p>
    <w:p w14:paraId="2D1D43C3" w14:textId="77777777" w:rsidR="003D7DDA" w:rsidRPr="00FA1C83" w:rsidRDefault="003D7DDA" w:rsidP="003D7DDA">
      <w:r w:rsidRPr="00FA1C83">
        <w:t>1.6.3  Especialització de Jutjats i Tribunals</w:t>
      </w:r>
    </w:p>
    <w:p w14:paraId="5990F80B" w14:textId="77777777" w:rsidR="003D7DDA" w:rsidRPr="00FA1C83" w:rsidRDefault="003D7DDA" w:rsidP="003D7DDA">
      <w:r w:rsidRPr="00FA1C83">
        <w:t>1.6.4 Les Fiscalies</w:t>
      </w:r>
    </w:p>
    <w:p w14:paraId="6502AEFF" w14:textId="77777777" w:rsidR="003D7DDA" w:rsidRPr="00FA1C83" w:rsidRDefault="003D7DDA" w:rsidP="003D7DDA">
      <w:r w:rsidRPr="00FA1C83">
        <w:t>1.7 Tribunals internacionals: Tribunal Europeu de Drets Humans. Tribunal de Justícia de la Unió Europea. Tribunal Penal Internacional</w:t>
      </w:r>
    </w:p>
    <w:p w14:paraId="5393F262" w14:textId="77777777" w:rsidR="003D7DDA" w:rsidRPr="00FA1C83" w:rsidRDefault="003D7DDA" w:rsidP="003D7DDA">
      <w:r w:rsidRPr="00FA1C83">
        <w:t xml:space="preserve">1.8 Terminologia jurídica: especificitat i dobles accepcions. Diccionaris jurídics específics. </w:t>
      </w:r>
    </w:p>
    <w:p w14:paraId="048740F3" w14:textId="77777777" w:rsidR="003D7DDA" w:rsidRPr="00FA1C83" w:rsidRDefault="003D7DDA" w:rsidP="003D7DDA"/>
    <w:p w14:paraId="3B6AFF08" w14:textId="77777777" w:rsidR="003D7DDA" w:rsidRPr="00FA1C83" w:rsidRDefault="003D7DDA" w:rsidP="003D7DDA">
      <w:r w:rsidRPr="00FA1C83">
        <w:t>2. Personal de l’Administració de Justícia</w:t>
      </w:r>
    </w:p>
    <w:p w14:paraId="5B53B3E2" w14:textId="77777777" w:rsidR="003D7DDA" w:rsidRPr="00FA1C83" w:rsidRDefault="003D7DDA" w:rsidP="003D7DDA">
      <w:r w:rsidRPr="00FA1C83">
        <w:t>2.1 Els Jutges i els Magistrats.</w:t>
      </w:r>
    </w:p>
    <w:p w14:paraId="0CF4231A" w14:textId="77777777" w:rsidR="003D7DDA" w:rsidRPr="00FA1C83" w:rsidRDefault="003D7DDA" w:rsidP="003D7DDA">
      <w:r w:rsidRPr="00FA1C83">
        <w:t>2.1.1 Jutges i Magistrats. Accés i prerrogatives.</w:t>
      </w:r>
    </w:p>
    <w:p w14:paraId="4CAE1FD6" w14:textId="77777777" w:rsidR="003D7DDA" w:rsidRPr="00FA1C83" w:rsidRDefault="003D7DDA" w:rsidP="003D7DDA">
      <w:r w:rsidRPr="00FA1C83">
        <w:t>2.1.2 Jutges substituts. Accés.</w:t>
      </w:r>
    </w:p>
    <w:p w14:paraId="29CE0315" w14:textId="77777777" w:rsidR="003D7DDA" w:rsidRPr="00FA1C83" w:rsidRDefault="003D7DDA" w:rsidP="003D7DDA">
      <w:r w:rsidRPr="00FA1C83">
        <w:t>2.1.3 Els jutges de pau. Competències. Sistema d’elecció.</w:t>
      </w:r>
    </w:p>
    <w:p w14:paraId="7AC8E9E5" w14:textId="77777777" w:rsidR="003D7DDA" w:rsidRPr="00FA1C83" w:rsidRDefault="003D7DDA" w:rsidP="003D7DDA">
      <w:r w:rsidRPr="00FA1C83">
        <w:t>2.2 Els Secretaris Judicials.</w:t>
      </w:r>
    </w:p>
    <w:p w14:paraId="553D13C1" w14:textId="77777777" w:rsidR="003D7DDA" w:rsidRPr="00FA1C83" w:rsidRDefault="003D7DDA" w:rsidP="003D7DDA">
      <w:r w:rsidRPr="00FA1C83">
        <w:t>2.2 1 Funció d’impulsor del procés.</w:t>
      </w:r>
    </w:p>
    <w:p w14:paraId="550C2779" w14:textId="77777777" w:rsidR="003D7DDA" w:rsidRPr="00FA1C83" w:rsidRDefault="003D7DDA" w:rsidP="003D7DDA">
      <w:r w:rsidRPr="00FA1C83">
        <w:t>2.2.2 Funció de Fe Pública judicial</w:t>
      </w:r>
    </w:p>
    <w:p w14:paraId="5FA55FBD" w14:textId="77777777" w:rsidR="003D7DDA" w:rsidRPr="00FA1C83" w:rsidRDefault="003D7DDA" w:rsidP="003D7DDA">
      <w:r w:rsidRPr="00FA1C83">
        <w:t>2.2.3  Funció de director tècnic processal</w:t>
      </w:r>
    </w:p>
    <w:p w14:paraId="0B86ACCF" w14:textId="77777777" w:rsidR="003D7DDA" w:rsidRPr="00FA1C83" w:rsidRDefault="003D7DDA" w:rsidP="003D7DDA">
      <w:r w:rsidRPr="00FA1C83">
        <w:t>2.2.4  Funció de documentació</w:t>
      </w:r>
    </w:p>
    <w:p w14:paraId="281378BA" w14:textId="77777777" w:rsidR="003D7DDA" w:rsidRPr="00FA1C83" w:rsidRDefault="003D7DDA" w:rsidP="003D7DDA">
      <w:r w:rsidRPr="00FA1C83">
        <w:t>2.2.5 Funció de col·laboració amb d’altres administracions</w:t>
      </w:r>
    </w:p>
    <w:p w14:paraId="19F4ABA3" w14:textId="77777777" w:rsidR="003D7DDA" w:rsidRPr="00FA1C83" w:rsidRDefault="003D7DDA" w:rsidP="003D7DDA">
      <w:r w:rsidRPr="00FA1C83">
        <w:t>2.3 El Ministeri Fiscal.</w:t>
      </w:r>
    </w:p>
    <w:p w14:paraId="375C45D9" w14:textId="77777777" w:rsidR="003D7DDA" w:rsidRPr="00FA1C83" w:rsidRDefault="003D7DDA" w:rsidP="003D7DDA">
      <w:r w:rsidRPr="00FA1C83">
        <w:t>2.3.1 Organització.</w:t>
      </w:r>
    </w:p>
    <w:p w14:paraId="6523039C" w14:textId="77777777" w:rsidR="003D7DDA" w:rsidRPr="00FA1C83" w:rsidRDefault="003D7DDA" w:rsidP="003D7DDA">
      <w:r w:rsidRPr="00FA1C83">
        <w:t>2.3.2  Funcions i intervenció en els processos civils i penals.</w:t>
      </w:r>
    </w:p>
    <w:p w14:paraId="29E4EA0C" w14:textId="77777777" w:rsidR="003D7DDA" w:rsidRPr="00FA1C83" w:rsidRDefault="003D7DDA" w:rsidP="003D7DDA">
      <w:r w:rsidRPr="00FA1C83">
        <w:t>2.4 Metges forenses.</w:t>
      </w:r>
    </w:p>
    <w:p w14:paraId="051146C1" w14:textId="77777777" w:rsidR="003D7DDA" w:rsidRPr="00FA1C83" w:rsidRDefault="003D7DDA" w:rsidP="003D7DDA">
      <w:r w:rsidRPr="00FA1C83">
        <w:t xml:space="preserve">2.4.1 Funcions. </w:t>
      </w:r>
    </w:p>
    <w:p w14:paraId="25B09922" w14:textId="77777777" w:rsidR="003D7DDA" w:rsidRPr="00FA1C83" w:rsidRDefault="003D7DDA" w:rsidP="003D7DDA">
      <w:r w:rsidRPr="00FA1C83">
        <w:t>2.4.2 Dependència.</w:t>
      </w:r>
    </w:p>
    <w:p w14:paraId="322CBAC8" w14:textId="77777777" w:rsidR="003D7DDA" w:rsidRPr="00FA1C83" w:rsidRDefault="003D7DDA" w:rsidP="003D7DDA">
      <w:r w:rsidRPr="00FA1C83">
        <w:t>2.4.3 Centres de destinació.</w:t>
      </w:r>
    </w:p>
    <w:p w14:paraId="7F41EE6B" w14:textId="77777777" w:rsidR="003D7DDA" w:rsidRPr="00FA1C83" w:rsidRDefault="003D7DDA" w:rsidP="003D7DDA">
      <w:r w:rsidRPr="00FA1C83">
        <w:t>2.5 Advocats de l’Estat.</w:t>
      </w:r>
    </w:p>
    <w:p w14:paraId="662BA1FE" w14:textId="77777777" w:rsidR="003D7DDA" w:rsidRPr="00FA1C83" w:rsidRDefault="003D7DDA" w:rsidP="003D7DDA">
      <w:r w:rsidRPr="00FA1C83">
        <w:t>2.5.1 Requisits.</w:t>
      </w:r>
    </w:p>
    <w:p w14:paraId="7D14B6C6" w14:textId="77777777" w:rsidR="003D7DDA" w:rsidRPr="00FA1C83" w:rsidRDefault="003D7DDA" w:rsidP="003D7DDA">
      <w:r w:rsidRPr="00FA1C83">
        <w:t>2.5.2  Obligacions i drets.</w:t>
      </w:r>
    </w:p>
    <w:p w14:paraId="0DE04D85" w14:textId="77777777" w:rsidR="003D7DDA" w:rsidRPr="00FA1C83" w:rsidRDefault="003D7DDA" w:rsidP="003D7DDA">
      <w:r w:rsidRPr="00FA1C83">
        <w:t>2.6 Altre personal que intervé en l’Administració de Justícia</w:t>
      </w:r>
    </w:p>
    <w:p w14:paraId="5260ECA0" w14:textId="77777777" w:rsidR="003D7DDA" w:rsidRPr="00FA1C83" w:rsidRDefault="003D7DDA" w:rsidP="003D7DDA">
      <w:r w:rsidRPr="00FA1C83">
        <w:t>2.6.1 Oficial habilitat de Procurador</w:t>
      </w:r>
    </w:p>
    <w:p w14:paraId="3D153C87" w14:textId="77777777" w:rsidR="003D7DDA" w:rsidRPr="00FA1C83" w:rsidRDefault="003D7DDA" w:rsidP="003D7DDA">
      <w:r w:rsidRPr="00FA1C83">
        <w:t>2.6.2 Mandatari verbal</w:t>
      </w:r>
    </w:p>
    <w:p w14:paraId="5C7582AB" w14:textId="77777777" w:rsidR="003D7DDA" w:rsidRPr="00FA1C83" w:rsidRDefault="003D7DDA" w:rsidP="003D7DDA">
      <w:r w:rsidRPr="00FA1C83">
        <w:t>2.6.3 Persona autoritzada</w:t>
      </w:r>
    </w:p>
    <w:p w14:paraId="51371A77" w14:textId="77777777" w:rsidR="003D7DDA" w:rsidRPr="00FA1C83" w:rsidRDefault="003D7DDA" w:rsidP="003D7DDA"/>
    <w:p w14:paraId="46674E1F" w14:textId="77777777" w:rsidR="003D7DDA" w:rsidRPr="00FA1C83" w:rsidRDefault="003D7DDA" w:rsidP="003D7DDA">
      <w:r w:rsidRPr="00FA1C83">
        <w:t>3. Funcions del personal dels cossos de gestors, tramitadors processals i administratius, i d’auxili judicial.</w:t>
      </w:r>
    </w:p>
    <w:p w14:paraId="1C36B0BE" w14:textId="77777777" w:rsidR="003D7DDA" w:rsidRPr="00FA1C83" w:rsidRDefault="003D7DDA" w:rsidP="003D7DDA">
      <w:r w:rsidRPr="00FA1C83">
        <w:t>3.1 Funcions reglamentàries dels gestors processals i administratius.</w:t>
      </w:r>
    </w:p>
    <w:p w14:paraId="05F38B88" w14:textId="77777777" w:rsidR="003D7DDA" w:rsidRPr="00FA1C83" w:rsidRDefault="003D7DDA" w:rsidP="003D7DDA">
      <w:r w:rsidRPr="00FA1C83">
        <w:lastRenderedPageBreak/>
        <w:t>3.2 Funcions dels tramitadors processals i administratius.</w:t>
      </w:r>
    </w:p>
    <w:p w14:paraId="1504AA48" w14:textId="77777777" w:rsidR="003D7DDA" w:rsidRPr="00FA1C83" w:rsidRDefault="003D7DDA" w:rsidP="003D7DDA">
      <w:r w:rsidRPr="00FA1C83">
        <w:t>3.3 Funcions de l’auxili judicial o agent judicial.</w:t>
      </w:r>
    </w:p>
    <w:p w14:paraId="1A574E33" w14:textId="77777777" w:rsidR="003D7DDA" w:rsidRPr="00FA1C83" w:rsidRDefault="003D7DDA" w:rsidP="003D7DDA">
      <w:r w:rsidRPr="00FA1C83">
        <w:t>3.3.1 Drets i obligacions</w:t>
      </w:r>
    </w:p>
    <w:p w14:paraId="670277B7" w14:textId="77777777" w:rsidR="003D7DDA" w:rsidRPr="00FA1C83" w:rsidRDefault="003D7DDA" w:rsidP="003D7DDA">
      <w:r w:rsidRPr="00FA1C83">
        <w:t>3.3.2  L’Agent Judicial com a Agent d’Autoritat.</w:t>
      </w:r>
    </w:p>
    <w:p w14:paraId="05012928" w14:textId="77777777" w:rsidR="003D7DDA" w:rsidRPr="00FA1C83" w:rsidRDefault="003D7DDA" w:rsidP="003D7DDA">
      <w:r w:rsidRPr="00FA1C83">
        <w:t>3.3.3 La formació d’interlocutòries i expedients.</w:t>
      </w:r>
    </w:p>
    <w:p w14:paraId="23C0AD4A" w14:textId="77777777" w:rsidR="003D7DDA" w:rsidRPr="00FA1C83" w:rsidRDefault="003D7DDA" w:rsidP="003D7DDA">
      <w:r w:rsidRPr="00FA1C83">
        <w:t>3.3.4 Elaboració de cèdules.</w:t>
      </w:r>
    </w:p>
    <w:p w14:paraId="29D7A2F1" w14:textId="77777777" w:rsidR="003D7DDA" w:rsidRPr="00FA1C83" w:rsidRDefault="003D7DDA" w:rsidP="003D7DDA">
      <w:r w:rsidRPr="00FA1C83">
        <w:t>3.4 Programes i aplicacions informàtiques en l’administració de justícia.</w:t>
      </w:r>
    </w:p>
    <w:p w14:paraId="6CD053AD" w14:textId="77777777" w:rsidR="003D7DDA" w:rsidRPr="00FA1C83" w:rsidRDefault="003D7DDA" w:rsidP="003D7DDA">
      <w:r w:rsidRPr="00FA1C83">
        <w:t>3.5 Dies i hores hàbils per a les actuacions judicials</w:t>
      </w:r>
    </w:p>
    <w:p w14:paraId="1FBD810E" w14:textId="77777777" w:rsidR="003D7DDA" w:rsidRPr="00FA1C83" w:rsidRDefault="003D7DDA" w:rsidP="003D7DDA">
      <w:r w:rsidRPr="00FA1C83">
        <w:t>3.5.1 Dies hàbils en les diferents jurisdiccions</w:t>
      </w:r>
    </w:p>
    <w:p w14:paraId="42D7C970" w14:textId="77777777" w:rsidR="003D7DDA" w:rsidRPr="00FA1C83" w:rsidRDefault="003D7DDA" w:rsidP="003D7DDA">
      <w:r w:rsidRPr="00FA1C83">
        <w:t>3.5.2 Hores hàbils</w:t>
      </w:r>
    </w:p>
    <w:p w14:paraId="5A92CE00" w14:textId="77777777" w:rsidR="003D7DDA" w:rsidRPr="00FA1C83" w:rsidRDefault="003D7DDA" w:rsidP="003D7DDA">
      <w:r w:rsidRPr="00FA1C83">
        <w:t>3.5.3 L’habilitació de dies i hores inhàbils</w:t>
      </w:r>
    </w:p>
    <w:p w14:paraId="396585D0" w14:textId="77777777" w:rsidR="003D7DDA" w:rsidRPr="00FA1C83" w:rsidRDefault="003D7DDA" w:rsidP="003D7DDA">
      <w:r w:rsidRPr="00FA1C83">
        <w:t>3.5.4 Classes, característiques i còmput dels terminis: la prescripció i la caducitat.</w:t>
      </w:r>
    </w:p>
    <w:p w14:paraId="732434A0" w14:textId="77777777" w:rsidR="003D7DDA" w:rsidRPr="00FA1C83" w:rsidRDefault="003D7DDA" w:rsidP="003D7DDA"/>
    <w:p w14:paraId="6A34BB56" w14:textId="77777777" w:rsidR="003D7DDA" w:rsidRPr="00FA1C83" w:rsidRDefault="003D7DDA" w:rsidP="003D7DDA">
      <w:r w:rsidRPr="00FA1C83">
        <w:t>4. Organització i tasques de l’oficina judicial.</w:t>
      </w:r>
    </w:p>
    <w:p w14:paraId="52F114FC" w14:textId="77777777" w:rsidR="003D7DDA" w:rsidRPr="00FA1C83" w:rsidRDefault="003D7DDA" w:rsidP="003D7DDA">
      <w:r w:rsidRPr="00FA1C83">
        <w:t>4.1 Estructura actual de l’oficina judicial. Funcions dels integrants de l’oficina.</w:t>
      </w:r>
    </w:p>
    <w:p w14:paraId="06A7103E" w14:textId="77777777" w:rsidR="003D7DDA" w:rsidRPr="00FA1C83" w:rsidRDefault="003D7DDA" w:rsidP="003D7DDA">
      <w:r w:rsidRPr="00FA1C83">
        <w:t>4.2 La nova oficina judicial. Unitats:</w:t>
      </w:r>
    </w:p>
    <w:p w14:paraId="1F16BBF3" w14:textId="77777777" w:rsidR="003D7DDA" w:rsidRPr="00FA1C83" w:rsidRDefault="003D7DDA" w:rsidP="003D7DDA">
      <w:r w:rsidRPr="00FA1C83">
        <w:t>4.2.1  Serveis comuns processals</w:t>
      </w:r>
    </w:p>
    <w:p w14:paraId="387D51B8" w14:textId="77777777" w:rsidR="003D7DDA" w:rsidRPr="00FA1C83" w:rsidRDefault="003D7DDA" w:rsidP="003D7DDA">
      <w:r w:rsidRPr="00FA1C83">
        <w:t>4.2.2 Unitats processals de Suport Directe</w:t>
      </w:r>
    </w:p>
    <w:p w14:paraId="12CD999C" w14:textId="77777777" w:rsidR="003D7DDA" w:rsidRPr="00FA1C83" w:rsidRDefault="003D7DDA" w:rsidP="003D7DDA">
      <w:r w:rsidRPr="00FA1C83">
        <w:t>4.2.3  Unitats administratives</w:t>
      </w:r>
    </w:p>
    <w:p w14:paraId="53EEA72B" w14:textId="77777777" w:rsidR="003D7DDA" w:rsidRPr="00FA1C83" w:rsidRDefault="003D7DDA" w:rsidP="003D7DDA">
      <w:r w:rsidRPr="00FA1C83">
        <w:t>4.2.4 Programes informàtics i de gestió en l’oficina judicial:</w:t>
      </w:r>
    </w:p>
    <w:p w14:paraId="5191ECF0" w14:textId="77777777" w:rsidR="003D7DDA" w:rsidRPr="00FA1C83" w:rsidRDefault="003D7DDA" w:rsidP="003D7DDA">
      <w:r w:rsidRPr="00FA1C83">
        <w:t>4.2.5 El punt neutre judicial</w:t>
      </w:r>
    </w:p>
    <w:p w14:paraId="773860F7" w14:textId="77777777" w:rsidR="003D7DDA" w:rsidRPr="00FA1C83" w:rsidRDefault="003D7DDA" w:rsidP="003D7DDA">
      <w:r w:rsidRPr="00FA1C83">
        <w:t>4.2.6 L’enregistrament de vistes</w:t>
      </w:r>
    </w:p>
    <w:p w14:paraId="5B6FB0D3" w14:textId="77777777" w:rsidR="003D7DDA" w:rsidRPr="00FA1C83" w:rsidRDefault="003D7DDA" w:rsidP="003D7DDA">
      <w:r w:rsidRPr="00FA1C83">
        <w:t>4.2.7 Sistema LEX-NET</w:t>
      </w:r>
    </w:p>
    <w:p w14:paraId="2C3C14FE" w14:textId="77777777" w:rsidR="003D7DDA" w:rsidRPr="00FA1C83" w:rsidRDefault="003D7DDA" w:rsidP="003D7DDA">
      <w:r w:rsidRPr="00FA1C83">
        <w:t>4.2.8 Temis i eJusticia.cat</w:t>
      </w:r>
    </w:p>
    <w:p w14:paraId="2328BB07" w14:textId="77777777" w:rsidR="003D7DDA" w:rsidRPr="00FA1C83" w:rsidRDefault="003D7DDA" w:rsidP="003D7DDA"/>
    <w:p w14:paraId="49839D89" w14:textId="77777777" w:rsidR="003D7DDA" w:rsidRPr="00FA1C83" w:rsidRDefault="003D7DDA" w:rsidP="003D7DDA">
      <w:r w:rsidRPr="00FA1C83">
        <w:t>5. Drets dels ciutadans davant l’Administració de Justícia.</w:t>
      </w:r>
    </w:p>
    <w:p w14:paraId="3984D9F5" w14:textId="77777777" w:rsidR="003D7DDA" w:rsidRPr="00FA1C83" w:rsidRDefault="003D7DDA" w:rsidP="003D7DDA">
      <w:r w:rsidRPr="00FA1C83">
        <w:t>5.1 Una justícia responsable</w:t>
      </w:r>
    </w:p>
    <w:p w14:paraId="12ED22CE" w14:textId="77777777" w:rsidR="003D7DDA" w:rsidRPr="00FA1C83" w:rsidRDefault="003D7DDA" w:rsidP="003D7DDA">
      <w:r w:rsidRPr="00FA1C83">
        <w:t>5.2 Dret a la justícia gratuïta</w:t>
      </w:r>
    </w:p>
    <w:p w14:paraId="42EC3E07" w14:textId="77777777" w:rsidR="003D7DDA" w:rsidRPr="00FA1C83" w:rsidRDefault="003D7DDA" w:rsidP="003D7DDA">
      <w:r w:rsidRPr="00FA1C83">
        <w:t>5.3 Especial protecció a les víctimes d’un delicte</w:t>
      </w:r>
    </w:p>
    <w:p w14:paraId="48246466" w14:textId="77777777" w:rsidR="003D7DDA" w:rsidRPr="00FA1C83" w:rsidRDefault="003D7DDA" w:rsidP="003D7DDA">
      <w:r w:rsidRPr="00FA1C83">
        <w:t xml:space="preserve">5.4 Drets lingüístics </w:t>
      </w:r>
    </w:p>
    <w:p w14:paraId="09656ED5" w14:textId="77777777" w:rsidR="003D7DDA" w:rsidRPr="00FA1C83" w:rsidRDefault="003D7DDA" w:rsidP="003D7DDA">
      <w:r w:rsidRPr="00FA1C83">
        <w:t>5.5 Carta de drets dels ciutadans.</w:t>
      </w:r>
    </w:p>
    <w:p w14:paraId="1931A32F" w14:textId="77777777" w:rsidR="003D7DDA" w:rsidRPr="00FA1C83" w:rsidRDefault="003D7DDA" w:rsidP="003D7DDA">
      <w:r w:rsidRPr="00FA1C83">
        <w:t>5.6 Llei de protecció de dades.</w:t>
      </w:r>
    </w:p>
    <w:p w14:paraId="221091CA" w14:textId="77777777" w:rsidR="003D7DDA" w:rsidRPr="00FA1C83" w:rsidRDefault="003D7DDA" w:rsidP="003D7DDA">
      <w:r w:rsidRPr="00FA1C83">
        <w:t>5.7 Persona física i persona jurídica. Acreditació de la representació de les persones jurídiques.</w:t>
      </w:r>
    </w:p>
    <w:p w14:paraId="15685FAD" w14:textId="77777777" w:rsidR="003D7DDA" w:rsidRPr="00FA1C83" w:rsidRDefault="003D7DDA" w:rsidP="003D7DDA">
      <w:r w:rsidRPr="00FA1C83">
        <w:t xml:space="preserve">5.8 Poders i compareixences per poder. </w:t>
      </w:r>
    </w:p>
    <w:p w14:paraId="3A946806" w14:textId="77777777" w:rsidR="003D7DDA" w:rsidRPr="00FA1C83" w:rsidRDefault="003D7DDA" w:rsidP="003D7DDA">
      <w:r w:rsidRPr="00FA1C83">
        <w:t>5.9 Els mitjans de prova.</w:t>
      </w:r>
    </w:p>
    <w:p w14:paraId="78311E99" w14:textId="77777777" w:rsidR="003D7DDA" w:rsidRPr="00FA1C83" w:rsidRDefault="003D7DDA" w:rsidP="003D7DDA">
      <w:r w:rsidRPr="00FA1C83">
        <w:t>5.9.1 Finalitat de la prova</w:t>
      </w:r>
    </w:p>
    <w:p w14:paraId="1CCAA3B4" w14:textId="77777777" w:rsidR="003D7DDA" w:rsidRPr="00FA1C83" w:rsidRDefault="003D7DDA" w:rsidP="003D7DDA">
      <w:r w:rsidRPr="00FA1C83">
        <w:t>5.9.2 Prova inútil i impertinent</w:t>
      </w:r>
    </w:p>
    <w:p w14:paraId="5EA3BB96" w14:textId="77777777" w:rsidR="003D7DDA" w:rsidRPr="00FA1C83" w:rsidRDefault="003D7DDA" w:rsidP="003D7DDA">
      <w:r w:rsidRPr="00FA1C83">
        <w:t>5.9.3  Prova de testimonis. Indemnització de testimonis.</w:t>
      </w:r>
    </w:p>
    <w:p w14:paraId="5C3FA25D" w14:textId="77777777" w:rsidR="003D7DDA" w:rsidRPr="00FA1C83" w:rsidRDefault="003D7DDA" w:rsidP="003D7DDA">
      <w:r w:rsidRPr="00FA1C83">
        <w:t>5.9.4 L’interrogatori de part.</w:t>
      </w:r>
    </w:p>
    <w:p w14:paraId="4CAECF83" w14:textId="77777777" w:rsidR="003D7DDA" w:rsidRPr="00FA1C83" w:rsidRDefault="003D7DDA" w:rsidP="003D7DDA">
      <w:r w:rsidRPr="00FA1C83">
        <w:t>5.9.5 Prova de pèrits</w:t>
      </w:r>
    </w:p>
    <w:p w14:paraId="414DDD08" w14:textId="77777777" w:rsidR="003D7DDA" w:rsidRPr="00FA1C83" w:rsidRDefault="003D7DDA" w:rsidP="003D7DDA">
      <w:r w:rsidRPr="00FA1C83">
        <w:t>5.9.6 Prova de documents. Moment d’aportació dels documents.</w:t>
      </w:r>
    </w:p>
    <w:p w14:paraId="6DF450F4" w14:textId="77777777" w:rsidR="003D7DDA" w:rsidRPr="00FA1C83" w:rsidRDefault="003D7DDA" w:rsidP="003D7DDA">
      <w:r w:rsidRPr="00FA1C83">
        <w:t>5.9.7 Prova de reconeixement judicial</w:t>
      </w:r>
    </w:p>
    <w:p w14:paraId="5372A6C2" w14:textId="77777777" w:rsidR="003D7DDA" w:rsidRPr="00FA1C83" w:rsidRDefault="003D7DDA" w:rsidP="003D7DDA">
      <w:r w:rsidRPr="00FA1C83">
        <w:t>5.9.8 Altres mitjans de prova</w:t>
      </w:r>
    </w:p>
    <w:p w14:paraId="7FC882C8" w14:textId="77777777" w:rsidR="003D7DDA" w:rsidRPr="00FA1C83" w:rsidRDefault="003D7DDA" w:rsidP="003D7DDA">
      <w:r w:rsidRPr="00FA1C83">
        <w:t>5.9.9 La prova il·lícita</w:t>
      </w:r>
    </w:p>
    <w:p w14:paraId="256AC6DA" w14:textId="77777777" w:rsidR="003D7DDA" w:rsidRPr="00FA1C83" w:rsidRDefault="003D7DDA" w:rsidP="003D7DDA"/>
    <w:p w14:paraId="11B6315E" w14:textId="77777777" w:rsidR="003D7DDA" w:rsidRPr="00FA1C83" w:rsidRDefault="003D7DDA" w:rsidP="003D7DDA">
      <w:r w:rsidRPr="00FA1C83">
        <w:lastRenderedPageBreak/>
        <w:t>6. Violència de gènere.</w:t>
      </w:r>
    </w:p>
    <w:p w14:paraId="78C4CDF7" w14:textId="77777777" w:rsidR="003D7DDA" w:rsidRPr="00FA1C83" w:rsidRDefault="003D7DDA" w:rsidP="005D7258">
      <w:pPr>
        <w:numPr>
          <w:ilvl w:val="1"/>
          <w:numId w:val="9"/>
        </w:numPr>
        <w:jc w:val="left"/>
      </w:pPr>
      <w:r w:rsidRPr="00FA1C83">
        <w:t>Violència sobre la dona.</w:t>
      </w:r>
    </w:p>
    <w:p w14:paraId="251D8E8A" w14:textId="77777777" w:rsidR="003D7DDA" w:rsidRPr="00FA1C83" w:rsidRDefault="003D7DDA" w:rsidP="005D7258">
      <w:pPr>
        <w:numPr>
          <w:ilvl w:val="1"/>
          <w:numId w:val="9"/>
        </w:numPr>
        <w:jc w:val="left"/>
      </w:pPr>
      <w:r w:rsidRPr="00FA1C83">
        <w:t xml:space="preserve">Especialitat jurisdiccional. Jutjats de violència sobre la dona. </w:t>
      </w:r>
    </w:p>
    <w:p w14:paraId="3574269D" w14:textId="77777777" w:rsidR="003D7DDA" w:rsidRPr="00FA1C83" w:rsidRDefault="003D7DDA" w:rsidP="005D7258">
      <w:pPr>
        <w:numPr>
          <w:ilvl w:val="1"/>
          <w:numId w:val="9"/>
        </w:numPr>
        <w:jc w:val="left"/>
      </w:pPr>
      <w:r w:rsidRPr="00FA1C83">
        <w:t>Competències dels òrgans judicials en assumptes de violència sobre la dona.</w:t>
      </w:r>
    </w:p>
    <w:p w14:paraId="44C43665" w14:textId="77777777" w:rsidR="003D7DDA" w:rsidRPr="00FA1C83" w:rsidRDefault="003D7DDA" w:rsidP="005D7258">
      <w:pPr>
        <w:numPr>
          <w:ilvl w:val="1"/>
          <w:numId w:val="9"/>
        </w:numPr>
        <w:jc w:val="left"/>
      </w:pPr>
      <w:r w:rsidRPr="00FA1C83">
        <w:t>Relacions entre el jutjat de violència sobre la dona i el jutge d’instrucció.</w:t>
      </w:r>
    </w:p>
    <w:p w14:paraId="0F9394D3" w14:textId="77777777" w:rsidR="003D7DDA" w:rsidRPr="00FA1C83" w:rsidRDefault="003D7DDA" w:rsidP="005D7258">
      <w:pPr>
        <w:numPr>
          <w:ilvl w:val="1"/>
          <w:numId w:val="9"/>
        </w:numPr>
        <w:jc w:val="left"/>
      </w:pPr>
      <w:r w:rsidRPr="00FA1C83">
        <w:t>Mesures judicials de protecció i seguretat de les víctimes.</w:t>
      </w:r>
    </w:p>
    <w:p w14:paraId="7DF58B4F" w14:textId="77777777" w:rsidR="003D7DDA" w:rsidRPr="00FA1C83" w:rsidRDefault="003D7DDA" w:rsidP="005D7258">
      <w:pPr>
        <w:numPr>
          <w:ilvl w:val="1"/>
          <w:numId w:val="9"/>
        </w:numPr>
        <w:jc w:val="left"/>
      </w:pPr>
      <w:r w:rsidRPr="00FA1C83">
        <w:t>Tramitació processal.</w:t>
      </w:r>
    </w:p>
    <w:p w14:paraId="38AA98D6" w14:textId="77777777" w:rsidR="003D7DDA" w:rsidRPr="00FA1C83" w:rsidRDefault="003D7DDA" w:rsidP="003D7DDA">
      <w:pPr>
        <w:snapToGrid w:val="0"/>
        <w:rPr>
          <w:szCs w:val="22"/>
        </w:rPr>
      </w:pPr>
    </w:p>
    <w:p w14:paraId="062073D2" w14:textId="77777777" w:rsidR="003D7DDA" w:rsidRPr="00FA1C83" w:rsidRDefault="003D7DDA" w:rsidP="003D7DDA">
      <w:pPr>
        <w:snapToGrid w:val="0"/>
        <w:rPr>
          <w:szCs w:val="22"/>
        </w:rPr>
      </w:pPr>
      <w:r w:rsidRPr="00FA1C83">
        <w:rPr>
          <w:szCs w:val="22"/>
        </w:rPr>
        <w:t>UF 2: Operadors de l’àmbit jurídic privat.</w:t>
      </w:r>
    </w:p>
    <w:p w14:paraId="78D786E1" w14:textId="77777777" w:rsidR="003D7DDA" w:rsidRPr="00FA1C83" w:rsidRDefault="003D7DDA" w:rsidP="003D7DDA">
      <w:pPr>
        <w:snapToGrid w:val="0"/>
        <w:rPr>
          <w:szCs w:val="22"/>
        </w:rPr>
      </w:pPr>
      <w:r w:rsidRPr="00FA1C83">
        <w:rPr>
          <w:szCs w:val="22"/>
        </w:rPr>
        <w:t>Durada: 48 hores</w:t>
      </w:r>
    </w:p>
    <w:p w14:paraId="665A1408" w14:textId="77777777" w:rsidR="003D7DDA" w:rsidRPr="00FA1C83" w:rsidRDefault="003D7DDA" w:rsidP="003D7DDA">
      <w:pPr>
        <w:snapToGrid w:val="0"/>
        <w:rPr>
          <w:szCs w:val="22"/>
        </w:rPr>
      </w:pPr>
    </w:p>
    <w:p w14:paraId="5C654CC5" w14:textId="77777777" w:rsidR="003D7DDA" w:rsidRPr="00FA1C83" w:rsidRDefault="003D7DDA" w:rsidP="003D7DDA">
      <w:pPr>
        <w:rPr>
          <w:szCs w:val="22"/>
        </w:rPr>
      </w:pPr>
      <w:r w:rsidRPr="00FA1C83">
        <w:rPr>
          <w:szCs w:val="22"/>
        </w:rPr>
        <w:t>Resultats d'aprenentatge i criteris d'avaluació:</w:t>
      </w:r>
    </w:p>
    <w:p w14:paraId="71049383" w14:textId="77777777" w:rsidR="003D7DDA" w:rsidRPr="00FA1C83" w:rsidRDefault="003D7DDA" w:rsidP="003D7DDA">
      <w:pPr>
        <w:snapToGrid w:val="0"/>
        <w:rPr>
          <w:szCs w:val="22"/>
        </w:rPr>
      </w:pPr>
    </w:p>
    <w:p w14:paraId="2CFAC491" w14:textId="77777777" w:rsidR="003D7DDA" w:rsidRPr="00FA1C83" w:rsidRDefault="003D7DDA" w:rsidP="003D7DDA">
      <w:r w:rsidRPr="00FA1C83">
        <w:t>1. Realitza les tasques administratives de suport en un despatx o bufet d’advocacia identificant els serveis que aquests presten tant en processos judicials com en extrajudicials.</w:t>
      </w:r>
    </w:p>
    <w:p w14:paraId="4D16AC41" w14:textId="77777777" w:rsidR="003D7DDA" w:rsidRPr="00FA1C83" w:rsidRDefault="003D7DDA" w:rsidP="003D7DDA"/>
    <w:p w14:paraId="61A282CD" w14:textId="77777777" w:rsidR="003D7DDA" w:rsidRPr="00FA1C83" w:rsidRDefault="003D7DDA" w:rsidP="003D7DDA">
      <w:r w:rsidRPr="00FA1C83">
        <w:t>Criteris d’avaluació:</w:t>
      </w:r>
    </w:p>
    <w:p w14:paraId="5096C2F1" w14:textId="77777777" w:rsidR="003D7DDA" w:rsidRPr="00FA1C83" w:rsidRDefault="003D7DDA" w:rsidP="003D7DDA">
      <w:r w:rsidRPr="00FA1C83">
        <w:t>1.1 Identifica els requisits per a l’exercici de la professió.</w:t>
      </w:r>
    </w:p>
    <w:p w14:paraId="6656D9F7" w14:textId="77777777" w:rsidR="003D7DDA" w:rsidRPr="00FA1C83" w:rsidRDefault="003D7DDA" w:rsidP="003D7DDA">
      <w:r w:rsidRPr="00FA1C83">
        <w:t>1.2 Diferencia l’exercici individual o col·lectiu de la professió.</w:t>
      </w:r>
    </w:p>
    <w:p w14:paraId="73202BA8" w14:textId="77777777" w:rsidR="003D7DDA" w:rsidRPr="00FA1C83" w:rsidRDefault="003D7DDA" w:rsidP="003D7DDA">
      <w:r w:rsidRPr="00FA1C83">
        <w:t>1.3 Diferencia l’activitat professional multidisciplinar i l’especialitzada.</w:t>
      </w:r>
    </w:p>
    <w:p w14:paraId="4AB39625" w14:textId="77777777" w:rsidR="003D7DDA" w:rsidRPr="00FA1C83" w:rsidRDefault="003D7DDA" w:rsidP="003D7DDA">
      <w:r w:rsidRPr="00FA1C83">
        <w:t>1.4 Reconeix les obligacions i deures de l’advocat amb els clients.</w:t>
      </w:r>
    </w:p>
    <w:p w14:paraId="6C9BEC49" w14:textId="77777777" w:rsidR="003D7DDA" w:rsidRPr="00FA1C83" w:rsidRDefault="003D7DDA" w:rsidP="003D7DDA">
      <w:r w:rsidRPr="00FA1C83">
        <w:t>1.5 Descriu les característiques fonamentals del codi deontològic de la professió.</w:t>
      </w:r>
    </w:p>
    <w:p w14:paraId="4B5326AA" w14:textId="77777777" w:rsidR="003D7DDA" w:rsidRPr="00FA1C83" w:rsidRDefault="003D7DDA" w:rsidP="003D7DDA">
      <w:r w:rsidRPr="00FA1C83">
        <w:t>1.6 Diferencia els serveis dels professionals de l’advocacia en processos judicials i extrajudicials.</w:t>
      </w:r>
    </w:p>
    <w:p w14:paraId="53DB04ED" w14:textId="77777777" w:rsidR="003D7DDA" w:rsidRPr="00FA1C83" w:rsidRDefault="003D7DDA" w:rsidP="003D7DDA">
      <w:r w:rsidRPr="00FA1C83">
        <w:t>1.7 Reconeix el tipus de documentació més habitualment utilitzats en la professió i els seus continguts, diferenciant documents públics i privats.</w:t>
      </w:r>
    </w:p>
    <w:p w14:paraId="5407753C" w14:textId="77777777" w:rsidR="003D7DDA" w:rsidRPr="00FA1C83" w:rsidRDefault="003D7DDA" w:rsidP="003D7DDA">
      <w:r w:rsidRPr="00FA1C83">
        <w:t>1.8 Emplena i prepara documentació, escrits i comunicacions, en suport paper, electrònic, informàtic o digital, segons les instruccions rebudes.</w:t>
      </w:r>
    </w:p>
    <w:p w14:paraId="30AD94FC" w14:textId="77777777" w:rsidR="003D7DDA" w:rsidRPr="00FA1C83" w:rsidRDefault="003D7DDA" w:rsidP="003D7DDA">
      <w:r w:rsidRPr="00FA1C83">
        <w:t>1.9 Identifica els circuits de processos administratius interns habituals en despatxos d’advocats.</w:t>
      </w:r>
    </w:p>
    <w:p w14:paraId="4AD45256" w14:textId="77777777" w:rsidR="003D7DDA" w:rsidRPr="00FA1C83" w:rsidRDefault="003D7DDA" w:rsidP="003D7DDA">
      <w:r w:rsidRPr="00FA1C83">
        <w:t xml:space="preserve">1.10 Identifica les gestions administratives habituals amb d’altres operadors de l’àmbit jurídic privat i també amb l’Administració Judicial. </w:t>
      </w:r>
    </w:p>
    <w:p w14:paraId="36434A85" w14:textId="77777777" w:rsidR="003D7DDA" w:rsidRPr="00FA1C83" w:rsidRDefault="003D7DDA" w:rsidP="003D7DDA">
      <w:r w:rsidRPr="00FA1C83">
        <w:t>1.11 Aplica les fórmules de protocol i cortesia habituals en la professió, tant en les comunicacions escrites com orals.</w:t>
      </w:r>
    </w:p>
    <w:p w14:paraId="55033F07" w14:textId="77777777" w:rsidR="003D7DDA" w:rsidRPr="00FA1C83" w:rsidRDefault="003D7DDA" w:rsidP="003D7DDA">
      <w:r w:rsidRPr="00FA1C83">
        <w:t>1.12 Identifica les utilitats dels programes informàtics de gestió habituals i els protocols de consulta.</w:t>
      </w:r>
    </w:p>
    <w:p w14:paraId="18CBC54F" w14:textId="77777777" w:rsidR="003D7DDA" w:rsidRPr="00FA1C83" w:rsidRDefault="003D7DDA" w:rsidP="003D7DDA">
      <w:r w:rsidRPr="00FA1C83">
        <w:t>1.13 Reconeix i utilitza, si és el cas, la terminologia jurídica i judicial específica adient en les dues llengües oficials.</w:t>
      </w:r>
    </w:p>
    <w:p w14:paraId="12A4EA11" w14:textId="77777777" w:rsidR="003D7DDA" w:rsidRPr="00FA1C83" w:rsidRDefault="003D7DDA" w:rsidP="003D7DDA">
      <w:pPr>
        <w:snapToGrid w:val="0"/>
        <w:ind w:firstLine="708"/>
        <w:rPr>
          <w:szCs w:val="22"/>
        </w:rPr>
      </w:pPr>
    </w:p>
    <w:p w14:paraId="5E8AE1AF" w14:textId="77777777" w:rsidR="003D7DDA" w:rsidRPr="00FA1C83" w:rsidRDefault="003D7DDA" w:rsidP="003D7DDA">
      <w:r w:rsidRPr="00FA1C83">
        <w:t>2. Realitza les tasques administratives de suport en un despatx de procuradoria identificant els serveis que aquests presten.</w:t>
      </w:r>
    </w:p>
    <w:p w14:paraId="5A1EA135" w14:textId="77777777" w:rsidR="003D7DDA" w:rsidRPr="00FA1C83" w:rsidRDefault="003D7DDA" w:rsidP="003D7DDA"/>
    <w:p w14:paraId="2F6C80F6" w14:textId="77777777" w:rsidR="003D7DDA" w:rsidRPr="00FA1C83" w:rsidRDefault="003D7DDA" w:rsidP="003D7DDA">
      <w:r w:rsidRPr="00FA1C83">
        <w:t>Criteris d’avaluació:</w:t>
      </w:r>
    </w:p>
    <w:p w14:paraId="58A3375E" w14:textId="77777777" w:rsidR="003D7DDA" w:rsidRPr="00FA1C83" w:rsidRDefault="003D7DDA" w:rsidP="003D7DDA">
      <w:r w:rsidRPr="00FA1C83">
        <w:t>2.1 Identifica els requisits per a l’exercici de la professió.</w:t>
      </w:r>
    </w:p>
    <w:p w14:paraId="2BE88A35" w14:textId="77777777" w:rsidR="003D7DDA" w:rsidRPr="00FA1C83" w:rsidRDefault="003D7DDA" w:rsidP="003D7DDA">
      <w:r w:rsidRPr="00FA1C83">
        <w:t>2.2 Diferencia l’exercici individual o col·lectiu de la professió.</w:t>
      </w:r>
    </w:p>
    <w:p w14:paraId="4CF17CE6" w14:textId="77777777" w:rsidR="003D7DDA" w:rsidRPr="00FA1C83" w:rsidRDefault="003D7DDA" w:rsidP="003D7DDA">
      <w:r w:rsidRPr="00FA1C83">
        <w:lastRenderedPageBreak/>
        <w:t>2.3 Diferencia l’activitat professional multidisciplinar i l’especialitzada.</w:t>
      </w:r>
    </w:p>
    <w:p w14:paraId="7807D29B" w14:textId="77777777" w:rsidR="003D7DDA" w:rsidRPr="00FA1C83" w:rsidRDefault="003D7DDA" w:rsidP="003D7DDA">
      <w:r w:rsidRPr="00FA1C83">
        <w:t>2.4 Diferencia la funció pública i l’activitat privada del procurador.</w:t>
      </w:r>
    </w:p>
    <w:p w14:paraId="4FD701C3" w14:textId="77777777" w:rsidR="003D7DDA" w:rsidRPr="00FA1C83" w:rsidRDefault="003D7DDA" w:rsidP="003D7DDA">
      <w:r w:rsidRPr="00FA1C83">
        <w:t>2.5 Reconeix les obligacions i deures del procurador amb els clients.</w:t>
      </w:r>
    </w:p>
    <w:p w14:paraId="171A7DE7" w14:textId="77777777" w:rsidR="003D7DDA" w:rsidRPr="00FA1C83" w:rsidRDefault="003D7DDA" w:rsidP="003D7DDA">
      <w:r w:rsidRPr="00FA1C83">
        <w:t>2.6 Descriu les característiques fonamentals del codi deontològic de la professió.</w:t>
      </w:r>
    </w:p>
    <w:p w14:paraId="44058203" w14:textId="77777777" w:rsidR="003D7DDA" w:rsidRPr="00FA1C83" w:rsidRDefault="003D7DDA" w:rsidP="003D7DDA">
      <w:r w:rsidRPr="00FA1C83">
        <w:t>2.7 Emplena i prepara documentació, escrits i comunicacions, en suport paper i en suport electrònics, segons les instruccions rebudes.</w:t>
      </w:r>
    </w:p>
    <w:p w14:paraId="569E1733" w14:textId="77777777" w:rsidR="003D7DDA" w:rsidRPr="00FA1C83" w:rsidRDefault="003D7DDA" w:rsidP="003D7DDA">
      <w:r w:rsidRPr="00FA1C83">
        <w:t>2.8 Identifica els circuits de processos administratius interns habituals en despatxos de procuradoria.</w:t>
      </w:r>
    </w:p>
    <w:p w14:paraId="3DC6EE5D" w14:textId="77777777" w:rsidR="003D7DDA" w:rsidRPr="00FA1C83" w:rsidRDefault="003D7DDA" w:rsidP="003D7DDA">
      <w:r w:rsidRPr="00FA1C83">
        <w:t xml:space="preserve">2.9 Identifica les gestions administratives habituals amb d’altres operadors de l’àmbit jurídic privat i també amb l’Administració Judicial. </w:t>
      </w:r>
    </w:p>
    <w:p w14:paraId="4C87BDFE" w14:textId="77777777" w:rsidR="003D7DDA" w:rsidRPr="00FA1C83" w:rsidRDefault="003D7DDA" w:rsidP="003D7DDA">
      <w:r w:rsidRPr="00FA1C83">
        <w:t>2.10 Aplica les fórmules de protocol i cortesia habituals en la professió, tant en les comunicacions escrites com orals.</w:t>
      </w:r>
    </w:p>
    <w:p w14:paraId="644F875F" w14:textId="77777777" w:rsidR="003D7DDA" w:rsidRPr="00FA1C83" w:rsidRDefault="003D7DDA" w:rsidP="003D7DDA">
      <w:r w:rsidRPr="00FA1C83">
        <w:t>2.11 Identifica les utilitats dels programes informàtics de gestió habituals i els protocols de consulta.</w:t>
      </w:r>
    </w:p>
    <w:p w14:paraId="16CB4552" w14:textId="77777777" w:rsidR="003D7DDA" w:rsidRPr="00FA1C83" w:rsidRDefault="003D7DDA" w:rsidP="003D7DDA">
      <w:r w:rsidRPr="00FA1C83">
        <w:t>2.12 Reconeix i utilitza, si és el cas, la terminologia jurídica i judicial específica adient en les dues llengües oficials.</w:t>
      </w:r>
    </w:p>
    <w:p w14:paraId="040FE8D3" w14:textId="77777777" w:rsidR="003D7DDA" w:rsidRPr="00FA1C83" w:rsidRDefault="003D7DDA" w:rsidP="003D7DDA">
      <w:pPr>
        <w:rPr>
          <w:szCs w:val="22"/>
        </w:rPr>
      </w:pPr>
      <w:r w:rsidRPr="00FA1C83">
        <w:t xml:space="preserve">. </w:t>
      </w:r>
    </w:p>
    <w:p w14:paraId="296452DD" w14:textId="77777777" w:rsidR="003D7DDA" w:rsidRPr="00FA1C83" w:rsidRDefault="003D7DDA" w:rsidP="003D7DDA">
      <w:r w:rsidRPr="00FA1C83">
        <w:t>3. Realitza les tasques administratives de suport en una notaria identificat els serveis que aquesta institució presta.</w:t>
      </w:r>
    </w:p>
    <w:p w14:paraId="58717D39" w14:textId="77777777" w:rsidR="003D7DDA" w:rsidRPr="00FA1C83" w:rsidRDefault="003D7DDA" w:rsidP="003D7DDA">
      <w:pPr>
        <w:snapToGrid w:val="0"/>
        <w:ind w:left="708"/>
        <w:rPr>
          <w:szCs w:val="22"/>
        </w:rPr>
      </w:pPr>
    </w:p>
    <w:p w14:paraId="424392C6" w14:textId="77777777" w:rsidR="003D7DDA" w:rsidRPr="00FA1C83" w:rsidRDefault="003D7DDA" w:rsidP="003D7DDA">
      <w:pPr>
        <w:snapToGrid w:val="0"/>
        <w:rPr>
          <w:szCs w:val="22"/>
        </w:rPr>
      </w:pPr>
      <w:r w:rsidRPr="00FA1C83">
        <w:rPr>
          <w:szCs w:val="22"/>
        </w:rPr>
        <w:t>Criteris d’avaluació:</w:t>
      </w:r>
    </w:p>
    <w:p w14:paraId="5304A9A3" w14:textId="77777777" w:rsidR="003D7DDA" w:rsidRPr="00FA1C83" w:rsidRDefault="003D7DDA" w:rsidP="003D7DDA">
      <w:pPr>
        <w:rPr>
          <w:szCs w:val="22"/>
        </w:rPr>
      </w:pPr>
      <w:r w:rsidRPr="00FA1C83">
        <w:rPr>
          <w:szCs w:val="22"/>
        </w:rPr>
        <w:t>3.1  Identifica els requisits per a l’exercici de la professió.</w:t>
      </w:r>
    </w:p>
    <w:p w14:paraId="6FA51BF1" w14:textId="77777777" w:rsidR="003D7DDA" w:rsidRPr="00FA1C83" w:rsidRDefault="003D7DDA" w:rsidP="003D7DDA">
      <w:pPr>
        <w:rPr>
          <w:szCs w:val="22"/>
        </w:rPr>
      </w:pPr>
      <w:r w:rsidRPr="00FA1C83">
        <w:rPr>
          <w:szCs w:val="22"/>
        </w:rPr>
        <w:t>3.2  Identifica les diferents classes de funció notarial i reconeix les característiques del notariat llatí.</w:t>
      </w:r>
    </w:p>
    <w:p w14:paraId="558258E6" w14:textId="77777777" w:rsidR="003D7DDA" w:rsidRPr="00FA1C83" w:rsidRDefault="003D7DDA" w:rsidP="003D7DDA">
      <w:pPr>
        <w:rPr>
          <w:szCs w:val="22"/>
        </w:rPr>
      </w:pPr>
      <w:r w:rsidRPr="00FA1C83">
        <w:rPr>
          <w:szCs w:val="22"/>
        </w:rPr>
        <w:t>3.3 Descriu les característiques fonamentals del codi deontològic de la professió.</w:t>
      </w:r>
    </w:p>
    <w:p w14:paraId="64BB29EB" w14:textId="77777777" w:rsidR="003D7DDA" w:rsidRPr="00FA1C83" w:rsidRDefault="003D7DDA" w:rsidP="003D7DDA">
      <w:pPr>
        <w:rPr>
          <w:szCs w:val="22"/>
        </w:rPr>
      </w:pPr>
      <w:r w:rsidRPr="00FA1C83">
        <w:rPr>
          <w:szCs w:val="22"/>
        </w:rPr>
        <w:t>3.4 Reconeix la distribució territorial de la funció notarial en districtes de notariat.</w:t>
      </w:r>
    </w:p>
    <w:p w14:paraId="57268E2B" w14:textId="77777777" w:rsidR="003D7DDA" w:rsidRPr="00FA1C83" w:rsidRDefault="003D7DDA" w:rsidP="003D7DDA">
      <w:pPr>
        <w:rPr>
          <w:szCs w:val="22"/>
        </w:rPr>
      </w:pPr>
      <w:r w:rsidRPr="00FA1C83">
        <w:rPr>
          <w:szCs w:val="22"/>
        </w:rPr>
        <w:t>3.5 Reconeix el concepte d’instrument públic, les classes, els subjectes i el valor jurídic, i l’ordenació en protocols.</w:t>
      </w:r>
    </w:p>
    <w:p w14:paraId="5EC07FBB" w14:textId="77777777" w:rsidR="003D7DDA" w:rsidRPr="00FA1C83" w:rsidRDefault="003D7DDA" w:rsidP="003D7DDA">
      <w:pPr>
        <w:rPr>
          <w:szCs w:val="22"/>
        </w:rPr>
      </w:pPr>
      <w:r w:rsidRPr="00FA1C83">
        <w:rPr>
          <w:szCs w:val="22"/>
        </w:rPr>
        <w:t>3.6 Distingeix els diferents tipus d’actes notarials i les especialitats.</w:t>
      </w:r>
    </w:p>
    <w:p w14:paraId="4E8807D9" w14:textId="77777777" w:rsidR="003D7DDA" w:rsidRPr="00FA1C83" w:rsidRDefault="003D7DDA" w:rsidP="003D7DDA">
      <w:pPr>
        <w:rPr>
          <w:szCs w:val="22"/>
        </w:rPr>
      </w:pPr>
      <w:r w:rsidRPr="00FA1C83">
        <w:rPr>
          <w:szCs w:val="22"/>
        </w:rPr>
        <w:t>3.7 Identifica el concepte de representació en els diferents casos establerts per llei.</w:t>
      </w:r>
    </w:p>
    <w:p w14:paraId="4A5A0059" w14:textId="77777777" w:rsidR="003D7DDA" w:rsidRPr="00FA1C83" w:rsidRDefault="003D7DDA" w:rsidP="003D7DDA">
      <w:pPr>
        <w:rPr>
          <w:szCs w:val="22"/>
        </w:rPr>
      </w:pPr>
      <w:r w:rsidRPr="00FA1C83">
        <w:rPr>
          <w:szCs w:val="22"/>
        </w:rPr>
        <w:t>3.8 Reconeix les situacions més habituals per les quals persones físiques i persones jurídiques compareixen davant notari.</w:t>
      </w:r>
    </w:p>
    <w:p w14:paraId="4CB4825B" w14:textId="77777777" w:rsidR="003D7DDA" w:rsidRPr="00FA1C83" w:rsidRDefault="003D7DDA" w:rsidP="003D7DDA">
      <w:pPr>
        <w:rPr>
          <w:szCs w:val="22"/>
        </w:rPr>
      </w:pPr>
      <w:r w:rsidRPr="00FA1C83">
        <w:rPr>
          <w:szCs w:val="22"/>
        </w:rPr>
        <w:t>3.9 Emplena i prepara documentació, actes, comunicacions i còpies, legalitzacions i legitimacions, entre d’altres, en suport paper, electrònic, informàtic o digital, segons les instruccions rebudes.</w:t>
      </w:r>
    </w:p>
    <w:p w14:paraId="1AD6159B" w14:textId="77777777" w:rsidR="003D7DDA" w:rsidRPr="00FA1C83" w:rsidRDefault="003D7DDA" w:rsidP="003D7DDA">
      <w:pPr>
        <w:rPr>
          <w:szCs w:val="22"/>
        </w:rPr>
      </w:pPr>
      <w:r w:rsidRPr="00FA1C83">
        <w:rPr>
          <w:szCs w:val="22"/>
        </w:rPr>
        <w:t>3.10 Identifica els circuits de processos administratius interns habituals en les notaries.</w:t>
      </w:r>
    </w:p>
    <w:p w14:paraId="313870F8" w14:textId="77777777" w:rsidR="003D7DDA" w:rsidRPr="00FA1C83" w:rsidRDefault="003D7DDA" w:rsidP="003D7DDA">
      <w:pPr>
        <w:rPr>
          <w:szCs w:val="22"/>
        </w:rPr>
      </w:pPr>
      <w:r w:rsidRPr="00FA1C83">
        <w:rPr>
          <w:szCs w:val="22"/>
        </w:rPr>
        <w:t>3.11 Identifica les gestions administratives habituals amb d’altres operadors de l’àmbit jurídic privat i també amb l’Administració Judicial.</w:t>
      </w:r>
    </w:p>
    <w:p w14:paraId="59F82709" w14:textId="77777777" w:rsidR="003D7DDA" w:rsidRPr="00FA1C83" w:rsidRDefault="003D7DDA" w:rsidP="003D7DDA">
      <w:pPr>
        <w:rPr>
          <w:szCs w:val="22"/>
        </w:rPr>
      </w:pPr>
      <w:r w:rsidRPr="00FA1C83">
        <w:rPr>
          <w:szCs w:val="22"/>
        </w:rPr>
        <w:t>3.12 Aplica les fórmules de protocol i cortesia habituals en la professió, tant en les comunicacions escrites com orals.</w:t>
      </w:r>
    </w:p>
    <w:p w14:paraId="74AD5F2B" w14:textId="77777777" w:rsidR="003D7DDA" w:rsidRPr="00FA1C83" w:rsidRDefault="003D7DDA" w:rsidP="003D7DDA">
      <w:pPr>
        <w:rPr>
          <w:szCs w:val="22"/>
        </w:rPr>
      </w:pPr>
      <w:r w:rsidRPr="00FA1C83">
        <w:rPr>
          <w:szCs w:val="22"/>
        </w:rPr>
        <w:t>3.13 Identifica les utilitats dels programes informàtics de gestió habituals i els protocols de consulta.</w:t>
      </w:r>
    </w:p>
    <w:p w14:paraId="2008EB0E" w14:textId="77777777" w:rsidR="003D7DDA" w:rsidRPr="00FA1C83" w:rsidRDefault="003D7DDA" w:rsidP="003D7DDA">
      <w:pPr>
        <w:rPr>
          <w:szCs w:val="22"/>
        </w:rPr>
      </w:pPr>
      <w:r w:rsidRPr="00FA1C83">
        <w:rPr>
          <w:szCs w:val="22"/>
        </w:rPr>
        <w:t>3.14 Reconeix i utilitza, si és el cas, la terminologia jurídica i judicial específica adient en les dues llengües oficials.</w:t>
      </w:r>
    </w:p>
    <w:p w14:paraId="5338A720" w14:textId="77777777" w:rsidR="003D7DDA" w:rsidRPr="00FA1C83" w:rsidRDefault="003D7DDA" w:rsidP="003D7DDA">
      <w:pPr>
        <w:rPr>
          <w:szCs w:val="22"/>
        </w:rPr>
      </w:pPr>
    </w:p>
    <w:p w14:paraId="11CF56ED" w14:textId="77777777" w:rsidR="003D7DDA" w:rsidRPr="00FA1C83" w:rsidRDefault="003D7DDA" w:rsidP="003D7DDA">
      <w:pPr>
        <w:rPr>
          <w:szCs w:val="22"/>
        </w:rPr>
      </w:pPr>
      <w:r w:rsidRPr="00FA1C83">
        <w:rPr>
          <w:szCs w:val="22"/>
        </w:rPr>
        <w:lastRenderedPageBreak/>
        <w:t>Continguts:</w:t>
      </w:r>
    </w:p>
    <w:p w14:paraId="61DAA4D5" w14:textId="77777777" w:rsidR="003D7DDA" w:rsidRPr="00FA1C83" w:rsidRDefault="003D7DDA" w:rsidP="003D7DDA">
      <w:pPr>
        <w:ind w:left="708"/>
        <w:rPr>
          <w:szCs w:val="22"/>
        </w:rPr>
      </w:pPr>
    </w:p>
    <w:p w14:paraId="66E1C440" w14:textId="77777777" w:rsidR="003D7DDA" w:rsidRPr="00FA1C83" w:rsidRDefault="003D7DDA" w:rsidP="003D7DDA">
      <w:pPr>
        <w:rPr>
          <w:szCs w:val="22"/>
        </w:rPr>
      </w:pPr>
      <w:r w:rsidRPr="00FA1C83">
        <w:rPr>
          <w:szCs w:val="22"/>
        </w:rPr>
        <w:t>1. Bufets o despatxos d’advocacia.</w:t>
      </w:r>
    </w:p>
    <w:p w14:paraId="387EA0BB" w14:textId="77777777" w:rsidR="003D7DDA" w:rsidRPr="00FA1C83" w:rsidRDefault="003D7DDA" w:rsidP="003D7DDA">
      <w:r w:rsidRPr="00FA1C83">
        <w:t>1.1  Advocats.</w:t>
      </w:r>
    </w:p>
    <w:p w14:paraId="0B057289" w14:textId="77777777" w:rsidR="003D7DDA" w:rsidRPr="00FA1C83" w:rsidRDefault="003D7DDA" w:rsidP="003D7DDA">
      <w:r w:rsidRPr="00FA1C83">
        <w:t>1.1.1 Requisits per a l’exercici de la professió. Accés. Col·legiació.</w:t>
      </w:r>
    </w:p>
    <w:p w14:paraId="515E937F" w14:textId="77777777" w:rsidR="003D7DDA" w:rsidRPr="00FA1C83" w:rsidRDefault="003D7DDA" w:rsidP="003D7DDA">
      <w:r w:rsidRPr="00FA1C83">
        <w:t>1.1 2 Codi deontològic. Secret professional. Responsabilitat. Normes de cortesia.</w:t>
      </w:r>
    </w:p>
    <w:p w14:paraId="5EB560D4" w14:textId="77777777" w:rsidR="003D7DDA" w:rsidRPr="00FA1C83" w:rsidRDefault="003D7DDA" w:rsidP="003D7DDA">
      <w:r w:rsidRPr="00FA1C83">
        <w:t xml:space="preserve">1.1.3  Obligacions i deures amb els clients. Protecció de dades Interessos contraposats entre clients. </w:t>
      </w:r>
    </w:p>
    <w:p w14:paraId="008BE256" w14:textId="77777777" w:rsidR="003D7DDA" w:rsidRPr="00FA1C83" w:rsidRDefault="003D7DDA" w:rsidP="003D7DDA">
      <w:r w:rsidRPr="00FA1C83">
        <w:t>1.1.4 Responsabilitat civil de l’advocat.</w:t>
      </w:r>
    </w:p>
    <w:p w14:paraId="60FEB7DD" w14:textId="77777777" w:rsidR="003D7DDA" w:rsidRPr="00FA1C83" w:rsidRDefault="003D7DDA" w:rsidP="003D7DDA">
      <w:r w:rsidRPr="00FA1C83">
        <w:t>1.1.5 Protocols d’actuació amb altres operadors de l’àmbit jurídic.</w:t>
      </w:r>
    </w:p>
    <w:p w14:paraId="06F9EAB3" w14:textId="77777777" w:rsidR="003D7DDA" w:rsidRPr="00FA1C83" w:rsidRDefault="003D7DDA" w:rsidP="003D7DDA">
      <w:r w:rsidRPr="00FA1C83">
        <w:t>1.1.6 Funcions administratives: atenció al client, recepció i arxiu, sol·licituds i tràmits davant registres i altres organismes. Control i tramitació de documentació.</w:t>
      </w:r>
    </w:p>
    <w:p w14:paraId="3CA8397D" w14:textId="77777777" w:rsidR="003D7DDA" w:rsidRPr="00FA1C83" w:rsidRDefault="003D7DDA" w:rsidP="003D7DDA">
      <w:r w:rsidRPr="00FA1C83">
        <w:t>1.1.7 Documentació: actes, sentències, comunicacions, burofaxs, ....</w:t>
      </w:r>
    </w:p>
    <w:p w14:paraId="5D8274A6" w14:textId="77777777" w:rsidR="003D7DDA" w:rsidRPr="00FA1C83" w:rsidRDefault="003D7DDA" w:rsidP="003D7DDA">
      <w:r w:rsidRPr="00FA1C83">
        <w:t>1.1.8 Documentació administrativa: Escrits, demandes, certificats, reclamacions, comunicacions, còpies, entre d’altres.</w:t>
      </w:r>
    </w:p>
    <w:p w14:paraId="334FB7D1" w14:textId="77777777" w:rsidR="003D7DDA" w:rsidRPr="00FA1C83" w:rsidRDefault="003D7DDA" w:rsidP="003D7DDA">
      <w:r w:rsidRPr="00FA1C83">
        <w:t>1.1.9 Expedients i arxius.</w:t>
      </w:r>
    </w:p>
    <w:p w14:paraId="32D0BAF0" w14:textId="77777777" w:rsidR="003D7DDA" w:rsidRPr="00FA1C83" w:rsidRDefault="003D7DDA" w:rsidP="003D7DDA">
      <w:r w:rsidRPr="00FA1C83">
        <w:t>1.1.10 Bases de dades electròniques de legislació i jurisprudència.</w:t>
      </w:r>
    </w:p>
    <w:p w14:paraId="58231851" w14:textId="77777777" w:rsidR="003D7DDA" w:rsidRPr="00FA1C83" w:rsidRDefault="003D7DDA" w:rsidP="003D7DDA">
      <w:r w:rsidRPr="00FA1C83">
        <w:t>1.1.11 Programes informàtics específics de gestió.</w:t>
      </w:r>
    </w:p>
    <w:p w14:paraId="71999552" w14:textId="77777777" w:rsidR="003D7DDA" w:rsidRPr="00FA1C83" w:rsidRDefault="003D7DDA" w:rsidP="003D7DDA">
      <w:r w:rsidRPr="00FA1C83">
        <w:t>1.1.12 Equipament ofimàtic d’escaneig i destrucció de documentació.</w:t>
      </w:r>
    </w:p>
    <w:p w14:paraId="184801BF" w14:textId="77777777" w:rsidR="003D7DDA" w:rsidRPr="00FA1C83" w:rsidRDefault="003D7DDA" w:rsidP="003D7DDA">
      <w:pPr>
        <w:snapToGrid w:val="0"/>
        <w:rPr>
          <w:szCs w:val="22"/>
        </w:rPr>
      </w:pPr>
      <w:r w:rsidRPr="00FA1C83">
        <w:rPr>
          <w:szCs w:val="22"/>
        </w:rPr>
        <w:t xml:space="preserve">1.1.13 Terminologia jurídica. Diccionaris jurídics específics. </w:t>
      </w:r>
    </w:p>
    <w:p w14:paraId="2AEAF47F" w14:textId="77777777" w:rsidR="003D7DDA" w:rsidRPr="00FA1C83" w:rsidRDefault="003D7DDA" w:rsidP="003D7DDA">
      <w:pPr>
        <w:snapToGrid w:val="0"/>
        <w:ind w:left="708"/>
        <w:rPr>
          <w:szCs w:val="22"/>
        </w:rPr>
      </w:pPr>
    </w:p>
    <w:p w14:paraId="4839BA33" w14:textId="77777777" w:rsidR="003D7DDA" w:rsidRPr="00FA1C83" w:rsidRDefault="003D7DDA" w:rsidP="003D7DDA">
      <w:r w:rsidRPr="00FA1C83">
        <w:t>2. Despatx de procuradoria.</w:t>
      </w:r>
    </w:p>
    <w:p w14:paraId="60E66E58" w14:textId="77777777" w:rsidR="003D7DDA" w:rsidRPr="00FA1C83" w:rsidRDefault="003D7DDA" w:rsidP="003D7DDA">
      <w:r w:rsidRPr="00FA1C83">
        <w:t xml:space="preserve">2.1 Requisits per a l’exercici de la professió de procurador. Accés. Col·legiació. </w:t>
      </w:r>
    </w:p>
    <w:p w14:paraId="551CBA4D" w14:textId="77777777" w:rsidR="003D7DDA" w:rsidRPr="00FA1C83" w:rsidRDefault="003D7DDA" w:rsidP="003D7DDA">
      <w:r w:rsidRPr="00FA1C83">
        <w:t>2.2 Codi deontològic. Secret professional. Responsabilitat. Normes de cortesia.</w:t>
      </w:r>
    </w:p>
    <w:p w14:paraId="1D75354A" w14:textId="77777777" w:rsidR="003D7DDA" w:rsidRPr="00FA1C83" w:rsidRDefault="003D7DDA" w:rsidP="003D7DDA">
      <w:r w:rsidRPr="00FA1C83">
        <w:t xml:space="preserve">2.3 Obligacions i drets. </w:t>
      </w:r>
    </w:p>
    <w:p w14:paraId="4CB72536" w14:textId="77777777" w:rsidR="003D7DDA" w:rsidRPr="00FA1C83" w:rsidRDefault="003D7DDA" w:rsidP="003D7DDA">
      <w:r w:rsidRPr="00FA1C83">
        <w:t>2.4  Funció privada dels procuradors. Atorgament de poders.</w:t>
      </w:r>
    </w:p>
    <w:p w14:paraId="0F9E82E0" w14:textId="77777777" w:rsidR="003D7DDA" w:rsidRPr="00FA1C83" w:rsidRDefault="003D7DDA" w:rsidP="003D7DDA">
      <w:r w:rsidRPr="00FA1C83">
        <w:t xml:space="preserve">2.5 Funció pública dels procuradors. </w:t>
      </w:r>
    </w:p>
    <w:p w14:paraId="5618AFF1" w14:textId="77777777" w:rsidR="003D7DDA" w:rsidRPr="00FA1C83" w:rsidRDefault="003D7DDA" w:rsidP="003D7DDA">
      <w:r w:rsidRPr="00FA1C83">
        <w:t>2.5.1 Organització de l’assistència jurídica gratuïta i del torn d’ofici.</w:t>
      </w:r>
    </w:p>
    <w:p w14:paraId="1C47A039" w14:textId="77777777" w:rsidR="003D7DDA" w:rsidRPr="00FA1C83" w:rsidRDefault="003D7DDA" w:rsidP="003D7DDA">
      <w:r w:rsidRPr="00FA1C83">
        <w:t>2.5.2 Organització i gestió del Servei de recepció de notificacions i actes de comunicació.</w:t>
      </w:r>
    </w:p>
    <w:p w14:paraId="514B5AC3" w14:textId="77777777" w:rsidR="003D7DDA" w:rsidRPr="00FA1C83" w:rsidRDefault="003D7DDA" w:rsidP="003D7DDA">
      <w:r w:rsidRPr="00FA1C83">
        <w:t>2.6 Programes informàtics de gestió de despatxos, recepció de notificacions i de presentació de demandes i d’escrits.</w:t>
      </w:r>
    </w:p>
    <w:p w14:paraId="0FF58690" w14:textId="77777777" w:rsidR="003D7DDA" w:rsidRPr="00FA1C83" w:rsidRDefault="003D7DDA" w:rsidP="003D7DDA">
      <w:r w:rsidRPr="00FA1C83">
        <w:t>2.7 Protocols d’actuació amb altres operadors de l’àmbit jurídic.</w:t>
      </w:r>
    </w:p>
    <w:p w14:paraId="10FA50C0" w14:textId="77777777" w:rsidR="003D7DDA" w:rsidRPr="00FA1C83" w:rsidRDefault="003D7DDA" w:rsidP="003D7DDA">
      <w:r w:rsidRPr="00FA1C83">
        <w:t>2.8 Funcions administratives: atenció al client, recepció i arxiu, sol·licituds i tràmits davant registres i altres organismes. Control i tramitació de documentació.</w:t>
      </w:r>
    </w:p>
    <w:p w14:paraId="44A6E84E" w14:textId="77777777" w:rsidR="003D7DDA" w:rsidRPr="00FA1C83" w:rsidRDefault="003D7DDA" w:rsidP="003D7DDA">
      <w:r w:rsidRPr="00FA1C83">
        <w:t>2.9 Documentació administrativa: Escrits, comunicacions, notificacions, còpies, entre d’altres.</w:t>
      </w:r>
    </w:p>
    <w:p w14:paraId="2EA5CFE7" w14:textId="77777777" w:rsidR="003D7DDA" w:rsidRPr="00FA1C83" w:rsidRDefault="003D7DDA" w:rsidP="003D7DDA">
      <w:r w:rsidRPr="00FA1C83">
        <w:t>2.10 Expedients i arxius.</w:t>
      </w:r>
    </w:p>
    <w:p w14:paraId="34D06361" w14:textId="77777777" w:rsidR="003D7DDA" w:rsidRPr="00FA1C83" w:rsidRDefault="003D7DDA" w:rsidP="003D7DDA">
      <w:r w:rsidRPr="00FA1C83">
        <w:t>2.11 Equipament ofimàtic d’escaneig i destrucció de documentació.</w:t>
      </w:r>
    </w:p>
    <w:p w14:paraId="73B10BD8" w14:textId="77777777" w:rsidR="003D7DDA" w:rsidRPr="00FA1C83" w:rsidRDefault="003D7DDA" w:rsidP="003D7DDA">
      <w:pPr>
        <w:snapToGrid w:val="0"/>
        <w:rPr>
          <w:szCs w:val="22"/>
        </w:rPr>
      </w:pPr>
      <w:r w:rsidRPr="00FA1C83">
        <w:rPr>
          <w:szCs w:val="22"/>
        </w:rPr>
        <w:t>2.12 Terminologia jurídica. Diccionaris jurídics específics</w:t>
      </w:r>
    </w:p>
    <w:p w14:paraId="281B37BA" w14:textId="77777777" w:rsidR="003D7DDA" w:rsidRPr="00FA1C83" w:rsidRDefault="003D7DDA" w:rsidP="003D7DDA"/>
    <w:p w14:paraId="06B72EE8" w14:textId="77777777" w:rsidR="003D7DDA" w:rsidRPr="00FA1C83" w:rsidRDefault="003D7DDA" w:rsidP="003D7DDA">
      <w:r w:rsidRPr="00FA1C83">
        <w:t>3. La Notaria.</w:t>
      </w:r>
    </w:p>
    <w:p w14:paraId="66C93CC5" w14:textId="77777777" w:rsidR="003D7DDA" w:rsidRPr="00FA1C83" w:rsidRDefault="003D7DDA" w:rsidP="003D7DDA">
      <w:r w:rsidRPr="00FA1C83">
        <w:t>3.1 La funció notarial. Llei del notariat. Característiques del Notariat llatí.</w:t>
      </w:r>
    </w:p>
    <w:p w14:paraId="112D2C8B" w14:textId="77777777" w:rsidR="003D7DDA" w:rsidRPr="00FA1C83" w:rsidRDefault="003D7DDA" w:rsidP="003D7DDA">
      <w:r w:rsidRPr="00FA1C83">
        <w:t xml:space="preserve">3.2 Caràcter rogatori de la funció notarial. </w:t>
      </w:r>
    </w:p>
    <w:p w14:paraId="60DBB296" w14:textId="77777777" w:rsidR="003D7DDA" w:rsidRPr="00FA1C83" w:rsidRDefault="003D7DDA" w:rsidP="003D7DDA">
      <w:r w:rsidRPr="00FA1C83">
        <w:t xml:space="preserve">3.2.1  Requeriment previ. </w:t>
      </w:r>
    </w:p>
    <w:p w14:paraId="07D798D2" w14:textId="77777777" w:rsidR="003D7DDA" w:rsidRPr="00FA1C83" w:rsidRDefault="003D7DDA" w:rsidP="003D7DDA">
      <w:r w:rsidRPr="00FA1C83">
        <w:lastRenderedPageBreak/>
        <w:t>3.2.2  Competència del notari per raó de la matèria i per raó del territori. Districte notarial.</w:t>
      </w:r>
    </w:p>
    <w:p w14:paraId="1A0F0BB2" w14:textId="77777777" w:rsidR="003D7DDA" w:rsidRPr="00FA1C83" w:rsidRDefault="003D7DDA" w:rsidP="003D7DDA">
      <w:r w:rsidRPr="00FA1C83">
        <w:t xml:space="preserve">3.3 Instrument públic. </w:t>
      </w:r>
    </w:p>
    <w:p w14:paraId="64F2424E" w14:textId="77777777" w:rsidR="003D7DDA" w:rsidRPr="00FA1C83" w:rsidRDefault="003D7DDA" w:rsidP="003D7DDA">
      <w:r w:rsidRPr="00FA1C83">
        <w:t xml:space="preserve">3.3.1  Concepte i classes d'instruments públics: Escriptures i actes. Escriptures públiques i escriptures matriu. </w:t>
      </w:r>
    </w:p>
    <w:p w14:paraId="3C3B47D8" w14:textId="77777777" w:rsidR="003D7DDA" w:rsidRPr="00FA1C83" w:rsidRDefault="003D7DDA" w:rsidP="003D7DDA">
      <w:r w:rsidRPr="00FA1C83">
        <w:t xml:space="preserve">3.3.2  Requisits interns de l'instrument públic. </w:t>
      </w:r>
    </w:p>
    <w:p w14:paraId="4FE02053" w14:textId="77777777" w:rsidR="003D7DDA" w:rsidRPr="00FA1C83" w:rsidRDefault="003D7DDA" w:rsidP="003D7DDA">
      <w:r w:rsidRPr="00FA1C83">
        <w:t xml:space="preserve">3.3.3 Valor jurídic de l'instrument públic. </w:t>
      </w:r>
    </w:p>
    <w:p w14:paraId="19578D27" w14:textId="77777777" w:rsidR="003D7DDA" w:rsidRPr="00FA1C83" w:rsidRDefault="003D7DDA" w:rsidP="003D7DDA">
      <w:r w:rsidRPr="00FA1C83">
        <w:t xml:space="preserve">3.3.4  Ordenació d'instruments públics: El protocol. </w:t>
      </w:r>
    </w:p>
    <w:p w14:paraId="53FBC60E" w14:textId="77777777" w:rsidR="003D7DDA" w:rsidRPr="00FA1C83" w:rsidRDefault="003D7DDA" w:rsidP="003D7DDA">
      <w:r w:rsidRPr="00FA1C83">
        <w:t>3.3.5  Especial referència a la distinció entre negocis intervius (compravenda i donació) i “mortis causa” (testament)</w:t>
      </w:r>
    </w:p>
    <w:p w14:paraId="3616BBBB" w14:textId="77777777" w:rsidR="003D7DDA" w:rsidRPr="00FA1C83" w:rsidRDefault="003D7DDA" w:rsidP="003D7DDA">
      <w:r w:rsidRPr="00FA1C83">
        <w:t xml:space="preserve">3.4 Subjectes de l'instrument públic. </w:t>
      </w:r>
    </w:p>
    <w:p w14:paraId="5CFBD8FF" w14:textId="77777777" w:rsidR="003D7DDA" w:rsidRPr="00FA1C83" w:rsidRDefault="003D7DDA" w:rsidP="003D7DDA">
      <w:r w:rsidRPr="00FA1C83">
        <w:t xml:space="preserve">3.4.1  Parts i intervinents. </w:t>
      </w:r>
    </w:p>
    <w:p w14:paraId="53219620" w14:textId="77777777" w:rsidR="003D7DDA" w:rsidRPr="00FA1C83" w:rsidRDefault="003D7DDA" w:rsidP="003D7DDA">
      <w:r w:rsidRPr="00FA1C83">
        <w:t xml:space="preserve">3.4.2  Testimonis. </w:t>
      </w:r>
    </w:p>
    <w:p w14:paraId="2B35C02E" w14:textId="77777777" w:rsidR="003D7DDA" w:rsidRPr="00FA1C83" w:rsidRDefault="003D7DDA" w:rsidP="003D7DDA">
      <w:r w:rsidRPr="00FA1C83">
        <w:t xml:space="preserve">3.4.3  Parts en què se sol dividir  l’instrument públic.  </w:t>
      </w:r>
    </w:p>
    <w:p w14:paraId="49D35420" w14:textId="77777777" w:rsidR="003D7DDA" w:rsidRPr="00FA1C83" w:rsidRDefault="003D7DDA" w:rsidP="003D7DDA">
      <w:r w:rsidRPr="00FA1C83">
        <w:t xml:space="preserve">3.4.4 La compareixença: Contingut i requisits. </w:t>
      </w:r>
    </w:p>
    <w:p w14:paraId="212F3185" w14:textId="77777777" w:rsidR="003D7DDA" w:rsidRPr="00FA1C83" w:rsidRDefault="003D7DDA" w:rsidP="003D7DDA">
      <w:r w:rsidRPr="00FA1C83">
        <w:t xml:space="preserve">3.4.5  Ressenya de circumstàncies personals. Identificació de compareixents.  </w:t>
      </w:r>
    </w:p>
    <w:p w14:paraId="09FE38AB" w14:textId="77777777" w:rsidR="003D7DDA" w:rsidRPr="00FA1C83" w:rsidRDefault="003D7DDA" w:rsidP="003D7DDA">
      <w:r w:rsidRPr="00FA1C83">
        <w:t xml:space="preserve">3.5 La compareixença en nom aliè: Intervenció amb poder. </w:t>
      </w:r>
    </w:p>
    <w:p w14:paraId="0EBEE5BF" w14:textId="77777777" w:rsidR="003D7DDA" w:rsidRPr="00FA1C83" w:rsidRDefault="003D7DDA" w:rsidP="003D7DDA">
      <w:r w:rsidRPr="00FA1C83">
        <w:t xml:space="preserve">3.5.1  Sistemes d’acreditar a l’instrument la situació personal, complement de capacitat i representació de menors i incapacitats.  </w:t>
      </w:r>
    </w:p>
    <w:p w14:paraId="3DD40928" w14:textId="77777777" w:rsidR="003D7DDA" w:rsidRPr="00FA1C83" w:rsidRDefault="003D7DDA" w:rsidP="003D7DDA">
      <w:r w:rsidRPr="00FA1C83">
        <w:t xml:space="preserve">3.5.2  Compareixença de persones casades. </w:t>
      </w:r>
    </w:p>
    <w:p w14:paraId="2693C34F" w14:textId="77777777" w:rsidR="003D7DDA" w:rsidRPr="00FA1C83" w:rsidRDefault="003D7DDA" w:rsidP="003D7DDA">
      <w:r w:rsidRPr="00FA1C83">
        <w:t xml:space="preserve">3.5.3   Compareixença de persones físiques o jurídiques estrangeres. </w:t>
      </w:r>
    </w:p>
    <w:p w14:paraId="7663F1A4" w14:textId="77777777" w:rsidR="003D7DDA" w:rsidRPr="00FA1C83" w:rsidRDefault="003D7DDA" w:rsidP="003D7DDA">
      <w:r w:rsidRPr="00FA1C83">
        <w:t>3.5.4  Deures del Notari en la documentació de les inversions estrangeres.</w:t>
      </w:r>
    </w:p>
    <w:p w14:paraId="478448F3" w14:textId="77777777" w:rsidR="003D7DDA" w:rsidRPr="00FA1C83" w:rsidRDefault="003D7DDA" w:rsidP="003D7DDA">
      <w:r w:rsidRPr="00FA1C83">
        <w:t xml:space="preserve">3.6 Acreditació de la representació de societats, cooperatives i altres persones jurídiques de Dret Privat.  </w:t>
      </w:r>
    </w:p>
    <w:p w14:paraId="12E93E18" w14:textId="77777777" w:rsidR="003D7DDA" w:rsidRPr="00FA1C83" w:rsidRDefault="003D7DDA" w:rsidP="003D7DDA">
      <w:r w:rsidRPr="00FA1C83">
        <w:t xml:space="preserve">3.7 La part dispositiva. Estipulacions i disposicions.  L’atorgament. La unitat d’acte.  La signatura dels interessats: Especialitats dels que no saben o no poden signar.  </w:t>
      </w:r>
    </w:p>
    <w:p w14:paraId="2A787AD0" w14:textId="77777777" w:rsidR="003D7DDA" w:rsidRPr="00FA1C83" w:rsidRDefault="003D7DDA" w:rsidP="003D7DDA">
      <w:r w:rsidRPr="00FA1C83">
        <w:t xml:space="preserve">3.8 Actes notarials: Concepte i especialitats formals. </w:t>
      </w:r>
    </w:p>
    <w:p w14:paraId="7CE7EE8E" w14:textId="77777777" w:rsidR="003D7DDA" w:rsidRPr="00FA1C83" w:rsidRDefault="003D7DDA" w:rsidP="003D7DDA">
      <w:r w:rsidRPr="00FA1C83">
        <w:t xml:space="preserve">3.8.1 Actes de protocol·lització. </w:t>
      </w:r>
    </w:p>
    <w:p w14:paraId="1975EB8C" w14:textId="77777777" w:rsidR="003D7DDA" w:rsidRPr="00FA1C83" w:rsidRDefault="003D7DDA" w:rsidP="003D7DDA">
      <w:r w:rsidRPr="00FA1C83">
        <w:t xml:space="preserve">3.8.2 Actes de dipòsit. </w:t>
      </w:r>
    </w:p>
    <w:p w14:paraId="2AE269B9" w14:textId="77777777" w:rsidR="003D7DDA" w:rsidRPr="00FA1C83" w:rsidRDefault="003D7DDA" w:rsidP="003D7DDA">
      <w:r w:rsidRPr="00FA1C83">
        <w:t xml:space="preserve">3.8.3 Actes de presència. </w:t>
      </w:r>
    </w:p>
    <w:p w14:paraId="788C7D0C" w14:textId="77777777" w:rsidR="003D7DDA" w:rsidRPr="00FA1C83" w:rsidRDefault="003D7DDA" w:rsidP="003D7DDA">
      <w:r w:rsidRPr="00FA1C83">
        <w:t xml:space="preserve">3.8.4 Actes de requeriment i notificació: La cèdula de notificació. </w:t>
      </w:r>
    </w:p>
    <w:p w14:paraId="012FF1B2" w14:textId="77777777" w:rsidR="003D7DDA" w:rsidRPr="00FA1C83" w:rsidRDefault="003D7DDA" w:rsidP="003D7DDA">
      <w:r w:rsidRPr="00FA1C83">
        <w:t xml:space="preserve">3.8.5 Actes de notorietat. </w:t>
      </w:r>
    </w:p>
    <w:p w14:paraId="6B7CC4DF" w14:textId="77777777" w:rsidR="003D7DDA" w:rsidRPr="00FA1C83" w:rsidRDefault="003D7DDA" w:rsidP="003D7DDA">
      <w:r w:rsidRPr="00FA1C83">
        <w:t xml:space="preserve">3.9 Les còpies: classes i valor respectiu. Concepte d’interès legítim.  </w:t>
      </w:r>
    </w:p>
    <w:p w14:paraId="20617D11" w14:textId="77777777" w:rsidR="003D7DDA" w:rsidRPr="00FA1C83" w:rsidRDefault="003D7DDA" w:rsidP="003D7DDA">
      <w:r w:rsidRPr="00FA1C83">
        <w:t xml:space="preserve">3.10 Legalitzacions. Legitimacions. </w:t>
      </w:r>
    </w:p>
    <w:p w14:paraId="5ACE2F1E" w14:textId="77777777" w:rsidR="003D7DDA" w:rsidRPr="00FA1C83" w:rsidRDefault="003D7DDA" w:rsidP="003D7DDA">
      <w:r w:rsidRPr="00FA1C83">
        <w:t>3.11 Funcions administratives: atenció al client, recepció i arxiu, sol·licituds i tràmits davant registres i altres organismes. Control i tramitació de documentació.</w:t>
      </w:r>
    </w:p>
    <w:p w14:paraId="4FFCB444" w14:textId="77777777" w:rsidR="003D7DDA" w:rsidRPr="00FA1C83" w:rsidRDefault="003D7DDA" w:rsidP="003D7DDA">
      <w:r w:rsidRPr="00FA1C83">
        <w:t>3.12 Documentació administrativa: Escrits, comunicacions, notificacions, còpies, entre d’altres.</w:t>
      </w:r>
    </w:p>
    <w:p w14:paraId="2DBEF25B" w14:textId="77777777" w:rsidR="003D7DDA" w:rsidRPr="00FA1C83" w:rsidRDefault="003D7DDA" w:rsidP="003D7DDA">
      <w:r w:rsidRPr="00FA1C83">
        <w:t>3.13 Equipament ofimàtic d’escaneig i destrucció de documentació.</w:t>
      </w:r>
    </w:p>
    <w:p w14:paraId="4CC547D5" w14:textId="77777777" w:rsidR="003D7DDA" w:rsidRPr="00FA1C83" w:rsidRDefault="003D7DDA" w:rsidP="003D7DDA">
      <w:pPr>
        <w:snapToGrid w:val="0"/>
        <w:rPr>
          <w:szCs w:val="22"/>
        </w:rPr>
      </w:pPr>
      <w:r w:rsidRPr="00FA1C83">
        <w:rPr>
          <w:szCs w:val="22"/>
        </w:rPr>
        <w:t>3.14 Terminologia jurídica. Diccionaris jurídics específics.</w:t>
      </w:r>
    </w:p>
    <w:p w14:paraId="2E500C74" w14:textId="77777777" w:rsidR="003D7DDA" w:rsidRPr="00FA1C83" w:rsidRDefault="003D7DDA" w:rsidP="003D7DDA">
      <w:pPr>
        <w:snapToGrid w:val="0"/>
        <w:rPr>
          <w:szCs w:val="22"/>
        </w:rPr>
      </w:pPr>
    </w:p>
    <w:p w14:paraId="31603F82" w14:textId="77777777" w:rsidR="003D7DDA" w:rsidRPr="00FA1C83" w:rsidRDefault="003D7DDA" w:rsidP="003D7DDA">
      <w:pPr>
        <w:snapToGrid w:val="0"/>
        <w:rPr>
          <w:szCs w:val="22"/>
        </w:rPr>
      </w:pPr>
      <w:r w:rsidRPr="00FA1C83">
        <w:rPr>
          <w:szCs w:val="22"/>
        </w:rPr>
        <w:t>UF 3: Registres públics.</w:t>
      </w:r>
    </w:p>
    <w:p w14:paraId="07B78B18" w14:textId="77777777" w:rsidR="003D7DDA" w:rsidRPr="00FA1C83" w:rsidRDefault="003D7DDA" w:rsidP="003D7DDA">
      <w:pPr>
        <w:snapToGrid w:val="0"/>
        <w:rPr>
          <w:szCs w:val="22"/>
        </w:rPr>
      </w:pPr>
      <w:r w:rsidRPr="00FA1C83">
        <w:rPr>
          <w:szCs w:val="22"/>
        </w:rPr>
        <w:t>Durada: 18 hores</w:t>
      </w:r>
    </w:p>
    <w:p w14:paraId="74CD1D1F" w14:textId="77777777" w:rsidR="003D7DDA" w:rsidRPr="00FA1C83" w:rsidRDefault="003D7DDA" w:rsidP="003D7DDA">
      <w:pPr>
        <w:snapToGrid w:val="0"/>
        <w:rPr>
          <w:szCs w:val="22"/>
        </w:rPr>
      </w:pPr>
    </w:p>
    <w:p w14:paraId="07B82B74" w14:textId="77777777" w:rsidR="003D7DDA" w:rsidRPr="00FA1C83" w:rsidRDefault="003D7DDA" w:rsidP="003D7DDA">
      <w:pPr>
        <w:rPr>
          <w:szCs w:val="22"/>
        </w:rPr>
      </w:pPr>
      <w:r w:rsidRPr="00FA1C83">
        <w:rPr>
          <w:szCs w:val="22"/>
        </w:rPr>
        <w:t>Resultats d'aprenentatge i criteris d'avaluació:</w:t>
      </w:r>
    </w:p>
    <w:p w14:paraId="1C5BEDD8" w14:textId="77777777" w:rsidR="003D7DDA" w:rsidRPr="00FA1C83" w:rsidRDefault="003D7DDA" w:rsidP="003D7DDA">
      <w:pPr>
        <w:snapToGrid w:val="0"/>
        <w:rPr>
          <w:szCs w:val="22"/>
        </w:rPr>
      </w:pPr>
    </w:p>
    <w:p w14:paraId="5B2EA073" w14:textId="77777777" w:rsidR="003D7DDA" w:rsidRPr="00FA1C83" w:rsidRDefault="003D7DDA" w:rsidP="003D7DDA">
      <w:pPr>
        <w:snapToGrid w:val="0"/>
        <w:rPr>
          <w:szCs w:val="22"/>
        </w:rPr>
      </w:pPr>
      <w:r w:rsidRPr="00FA1C83">
        <w:rPr>
          <w:szCs w:val="22"/>
        </w:rPr>
        <w:lastRenderedPageBreak/>
        <w:t>1. Identifica les funcions del Registre de la Propietat reconeixent les inscripcions que s’hi realitzen i els efectes.</w:t>
      </w:r>
    </w:p>
    <w:p w14:paraId="02915484" w14:textId="77777777" w:rsidR="003D7DDA" w:rsidRPr="00FA1C83" w:rsidRDefault="003D7DDA" w:rsidP="003D7DDA">
      <w:pPr>
        <w:tabs>
          <w:tab w:val="num" w:pos="0"/>
        </w:tabs>
        <w:snapToGrid w:val="0"/>
        <w:rPr>
          <w:szCs w:val="22"/>
        </w:rPr>
      </w:pPr>
    </w:p>
    <w:p w14:paraId="0D880B4F" w14:textId="77777777" w:rsidR="003D7DDA" w:rsidRPr="00FA1C83" w:rsidRDefault="003D7DDA" w:rsidP="003D7DDA">
      <w:pPr>
        <w:tabs>
          <w:tab w:val="num" w:pos="0"/>
        </w:tabs>
        <w:snapToGrid w:val="0"/>
        <w:rPr>
          <w:szCs w:val="22"/>
        </w:rPr>
      </w:pPr>
      <w:r w:rsidRPr="00FA1C83">
        <w:rPr>
          <w:szCs w:val="22"/>
        </w:rPr>
        <w:t>Criteris d’avaluació:</w:t>
      </w:r>
    </w:p>
    <w:p w14:paraId="421C0F32" w14:textId="77777777" w:rsidR="003D7DDA" w:rsidRPr="00FA1C83" w:rsidRDefault="003D7DDA" w:rsidP="003D7DDA">
      <w:pPr>
        <w:tabs>
          <w:tab w:val="num" w:pos="0"/>
        </w:tabs>
        <w:snapToGrid w:val="0"/>
        <w:rPr>
          <w:szCs w:val="22"/>
        </w:rPr>
      </w:pPr>
      <w:r w:rsidRPr="00FA1C83">
        <w:rPr>
          <w:szCs w:val="22"/>
        </w:rPr>
        <w:t>1.1 Reconeix el caràcter d’oficina pública del Registre de la Propietat.</w:t>
      </w:r>
    </w:p>
    <w:p w14:paraId="176E7947" w14:textId="77777777" w:rsidR="003D7DDA" w:rsidRPr="00FA1C83" w:rsidRDefault="003D7DDA" w:rsidP="003D7DDA">
      <w:pPr>
        <w:tabs>
          <w:tab w:val="num" w:pos="0"/>
        </w:tabs>
        <w:snapToGrid w:val="0"/>
        <w:rPr>
          <w:szCs w:val="22"/>
        </w:rPr>
      </w:pPr>
      <w:r w:rsidRPr="00FA1C83">
        <w:rPr>
          <w:szCs w:val="22"/>
        </w:rPr>
        <w:t>1.2 Identifica els requisits per a l’exercici de la professió de Registrador de la Propietat.</w:t>
      </w:r>
    </w:p>
    <w:p w14:paraId="5C1D3CDB" w14:textId="77777777" w:rsidR="003D7DDA" w:rsidRPr="00FA1C83" w:rsidRDefault="003D7DDA" w:rsidP="003D7DDA">
      <w:pPr>
        <w:tabs>
          <w:tab w:val="num" w:pos="0"/>
        </w:tabs>
        <w:snapToGrid w:val="0"/>
        <w:rPr>
          <w:szCs w:val="22"/>
        </w:rPr>
      </w:pPr>
      <w:r w:rsidRPr="00FA1C83">
        <w:rPr>
          <w:szCs w:val="22"/>
        </w:rPr>
        <w:t>1.3 Descriu les característiques fonamentals del codi deontològic de la professió.</w:t>
      </w:r>
    </w:p>
    <w:p w14:paraId="581846BB" w14:textId="77777777" w:rsidR="003D7DDA" w:rsidRPr="00FA1C83" w:rsidRDefault="003D7DDA" w:rsidP="003D7DDA">
      <w:pPr>
        <w:tabs>
          <w:tab w:val="num" w:pos="0"/>
        </w:tabs>
        <w:snapToGrid w:val="0"/>
        <w:rPr>
          <w:szCs w:val="22"/>
        </w:rPr>
      </w:pPr>
      <w:r w:rsidRPr="00FA1C83">
        <w:rPr>
          <w:szCs w:val="22"/>
        </w:rPr>
        <w:t>1.4 Descriu les classes d’inscripcions i assentaments registrals del Registre i les seves característiques fonamentals.</w:t>
      </w:r>
    </w:p>
    <w:p w14:paraId="78EACF18" w14:textId="77777777" w:rsidR="003D7DDA" w:rsidRPr="00FA1C83" w:rsidRDefault="003D7DDA" w:rsidP="003D7DDA">
      <w:pPr>
        <w:tabs>
          <w:tab w:val="num" w:pos="0"/>
        </w:tabs>
        <w:snapToGrid w:val="0"/>
        <w:rPr>
          <w:szCs w:val="22"/>
        </w:rPr>
      </w:pPr>
      <w:r w:rsidRPr="00FA1C83">
        <w:rPr>
          <w:szCs w:val="22"/>
        </w:rPr>
        <w:t>1.5 Enumera les classes de documents que accedeixen al Registre i descriu-ne breument el contingut.</w:t>
      </w:r>
    </w:p>
    <w:p w14:paraId="6B31873F" w14:textId="77777777" w:rsidR="003D7DDA" w:rsidRPr="00FA1C83" w:rsidRDefault="003D7DDA" w:rsidP="003D7DDA">
      <w:pPr>
        <w:tabs>
          <w:tab w:val="num" w:pos="0"/>
        </w:tabs>
        <w:snapToGrid w:val="0"/>
        <w:rPr>
          <w:szCs w:val="22"/>
        </w:rPr>
      </w:pPr>
      <w:r w:rsidRPr="00FA1C83">
        <w:rPr>
          <w:szCs w:val="22"/>
        </w:rPr>
        <w:t>1.6 Reconeix els fets i/o circumstàncies que habitualment requereixen la inscripció registral, que afecten a persones físiques o persones jurídiques.</w:t>
      </w:r>
    </w:p>
    <w:p w14:paraId="46D2E37C" w14:textId="77777777" w:rsidR="003D7DDA" w:rsidRPr="00FA1C83" w:rsidRDefault="003D7DDA" w:rsidP="003D7DDA">
      <w:pPr>
        <w:tabs>
          <w:tab w:val="num" w:pos="0"/>
        </w:tabs>
        <w:snapToGrid w:val="0"/>
        <w:rPr>
          <w:szCs w:val="22"/>
        </w:rPr>
      </w:pPr>
      <w:r w:rsidRPr="00FA1C83">
        <w:rPr>
          <w:szCs w:val="22"/>
        </w:rPr>
        <w:t xml:space="preserve">1.7 Reconeix la relació existent entre Registre de la Propietat i el Registre cadastral, i descriu la finalitat del cadastre. </w:t>
      </w:r>
    </w:p>
    <w:p w14:paraId="7B43321E" w14:textId="77777777" w:rsidR="003D7DDA" w:rsidRPr="00FA1C83" w:rsidRDefault="003D7DDA" w:rsidP="003D7DDA">
      <w:pPr>
        <w:tabs>
          <w:tab w:val="num" w:pos="0"/>
        </w:tabs>
        <w:snapToGrid w:val="0"/>
        <w:rPr>
          <w:szCs w:val="22"/>
        </w:rPr>
      </w:pPr>
      <w:r w:rsidRPr="00FA1C83">
        <w:rPr>
          <w:szCs w:val="22"/>
        </w:rPr>
        <w:t>1.8 Reconeix el concepte de publicitat registral i interpreta les classes i el continguts dels suports documentals, en paper o telemàtics, amb què s’expliciten.</w:t>
      </w:r>
    </w:p>
    <w:p w14:paraId="711F2BEF" w14:textId="77777777" w:rsidR="003D7DDA" w:rsidRPr="00FA1C83" w:rsidRDefault="003D7DDA" w:rsidP="003D7DDA">
      <w:pPr>
        <w:tabs>
          <w:tab w:val="num" w:pos="0"/>
        </w:tabs>
        <w:snapToGrid w:val="0"/>
        <w:rPr>
          <w:szCs w:val="22"/>
        </w:rPr>
      </w:pPr>
      <w:r w:rsidRPr="00FA1C83">
        <w:rPr>
          <w:szCs w:val="22"/>
        </w:rPr>
        <w:t>1.9 Relaciona els impostos acreditats en els diferents supòsits d’inscripció i/o assentament registral, si és el cas, i en reconeix l’esquema i el deute tributari.</w:t>
      </w:r>
    </w:p>
    <w:p w14:paraId="44380694" w14:textId="77777777" w:rsidR="003D7DDA" w:rsidRPr="00FA1C83" w:rsidRDefault="003D7DDA" w:rsidP="003D7DDA">
      <w:pPr>
        <w:tabs>
          <w:tab w:val="num" w:pos="0"/>
        </w:tabs>
        <w:snapToGrid w:val="0"/>
        <w:rPr>
          <w:szCs w:val="22"/>
        </w:rPr>
      </w:pPr>
      <w:r w:rsidRPr="00FA1C83">
        <w:rPr>
          <w:szCs w:val="22"/>
        </w:rPr>
        <w:t>1.10 Descriu els processos de control dels mitjans de pagament de les activitats de registre i inscripció, i de les despeses inherents.</w:t>
      </w:r>
    </w:p>
    <w:p w14:paraId="1481DCD2" w14:textId="77777777" w:rsidR="003D7DDA" w:rsidRPr="00FA1C83" w:rsidRDefault="003D7DDA" w:rsidP="003D7DDA">
      <w:pPr>
        <w:snapToGrid w:val="0"/>
        <w:rPr>
          <w:szCs w:val="22"/>
        </w:rPr>
      </w:pPr>
      <w:r w:rsidRPr="00FA1C83">
        <w:rPr>
          <w:szCs w:val="22"/>
        </w:rPr>
        <w:t>1.11 Identifica les gestions administratives habituals amb d’altres operadors de l’àmbit jurídic privat i també amb l’Administració Judicial.</w:t>
      </w:r>
    </w:p>
    <w:p w14:paraId="53C09C87" w14:textId="77777777" w:rsidR="003D7DDA" w:rsidRPr="00FA1C83" w:rsidRDefault="003D7DDA" w:rsidP="003D7DDA">
      <w:pPr>
        <w:snapToGrid w:val="0"/>
        <w:rPr>
          <w:szCs w:val="22"/>
        </w:rPr>
      </w:pPr>
      <w:r w:rsidRPr="00FA1C83">
        <w:rPr>
          <w:szCs w:val="22"/>
        </w:rPr>
        <w:t>1.12 Aplica les fórmules de protocol i cortesia habituals en la professió, tant en les comunicacions escrites com orals.</w:t>
      </w:r>
    </w:p>
    <w:p w14:paraId="23F2433C" w14:textId="77777777" w:rsidR="003D7DDA" w:rsidRPr="00FA1C83" w:rsidRDefault="003D7DDA" w:rsidP="003D7DDA">
      <w:pPr>
        <w:snapToGrid w:val="0"/>
        <w:rPr>
          <w:szCs w:val="22"/>
        </w:rPr>
      </w:pPr>
      <w:r w:rsidRPr="00FA1C83">
        <w:rPr>
          <w:szCs w:val="22"/>
        </w:rPr>
        <w:t>1.13 Identifica les utilitats dels programes informàtics de gestió habituals i els protocols de consulta.</w:t>
      </w:r>
    </w:p>
    <w:p w14:paraId="6E74E4B8" w14:textId="77777777" w:rsidR="003D7DDA" w:rsidRPr="00FA1C83" w:rsidRDefault="003D7DDA" w:rsidP="003D7DDA">
      <w:pPr>
        <w:snapToGrid w:val="0"/>
        <w:rPr>
          <w:szCs w:val="22"/>
        </w:rPr>
      </w:pPr>
      <w:r w:rsidRPr="00FA1C83">
        <w:rPr>
          <w:szCs w:val="22"/>
        </w:rPr>
        <w:t>1.14 Reconeix i utilitza, si és el cas, la terminologia jurídica i judicial específica adient en les dues llengües oficials.</w:t>
      </w:r>
    </w:p>
    <w:p w14:paraId="03B94F49" w14:textId="77777777" w:rsidR="003D7DDA" w:rsidRPr="00FA1C83" w:rsidRDefault="003D7DDA" w:rsidP="003D7DDA">
      <w:pPr>
        <w:snapToGrid w:val="0"/>
        <w:ind w:left="708"/>
        <w:rPr>
          <w:szCs w:val="22"/>
        </w:rPr>
      </w:pPr>
    </w:p>
    <w:p w14:paraId="6D846F5D" w14:textId="77777777" w:rsidR="003D7DDA" w:rsidRPr="00FA1C83" w:rsidRDefault="003D7DDA" w:rsidP="003D7DDA">
      <w:pPr>
        <w:snapToGrid w:val="0"/>
        <w:ind w:left="360"/>
        <w:rPr>
          <w:szCs w:val="22"/>
        </w:rPr>
      </w:pPr>
    </w:p>
    <w:p w14:paraId="4D8E73F5" w14:textId="77777777" w:rsidR="003D7DDA" w:rsidRPr="00FA1C83" w:rsidRDefault="003D7DDA" w:rsidP="003D7DDA">
      <w:pPr>
        <w:snapToGrid w:val="0"/>
        <w:rPr>
          <w:szCs w:val="22"/>
        </w:rPr>
      </w:pPr>
      <w:r w:rsidRPr="00FA1C83">
        <w:rPr>
          <w:szCs w:val="22"/>
        </w:rPr>
        <w:t>2. Identifica les funcions del Registre Mercantil reconeixent les inscripcions que s’hi realitzen i els efectes.</w:t>
      </w:r>
    </w:p>
    <w:p w14:paraId="62F015AF" w14:textId="77777777" w:rsidR="003D7DDA" w:rsidRPr="00FA1C83" w:rsidRDefault="003D7DDA" w:rsidP="003D7DDA">
      <w:pPr>
        <w:tabs>
          <w:tab w:val="num" w:pos="0"/>
        </w:tabs>
        <w:snapToGrid w:val="0"/>
        <w:rPr>
          <w:szCs w:val="22"/>
        </w:rPr>
      </w:pPr>
    </w:p>
    <w:p w14:paraId="1DCA38B8" w14:textId="77777777" w:rsidR="003D7DDA" w:rsidRPr="00FA1C83" w:rsidRDefault="003D7DDA" w:rsidP="003D7DDA">
      <w:pPr>
        <w:tabs>
          <w:tab w:val="num" w:pos="0"/>
        </w:tabs>
        <w:snapToGrid w:val="0"/>
        <w:rPr>
          <w:szCs w:val="22"/>
        </w:rPr>
      </w:pPr>
      <w:r w:rsidRPr="00FA1C83">
        <w:rPr>
          <w:szCs w:val="22"/>
        </w:rPr>
        <w:t>Criteris d’avaluació:</w:t>
      </w:r>
    </w:p>
    <w:p w14:paraId="15B585D0" w14:textId="77777777" w:rsidR="003D7DDA" w:rsidRPr="00FA1C83" w:rsidRDefault="003D7DDA" w:rsidP="003D7DDA">
      <w:pPr>
        <w:tabs>
          <w:tab w:val="num" w:pos="0"/>
        </w:tabs>
        <w:snapToGrid w:val="0"/>
        <w:rPr>
          <w:szCs w:val="22"/>
        </w:rPr>
      </w:pPr>
      <w:r w:rsidRPr="00FA1C83">
        <w:rPr>
          <w:szCs w:val="22"/>
        </w:rPr>
        <w:t>2.1 Reconeix el caràcter d’oficina pública del Registre mercantil.</w:t>
      </w:r>
    </w:p>
    <w:p w14:paraId="7D19BDF5" w14:textId="77777777" w:rsidR="003D7DDA" w:rsidRPr="00FA1C83" w:rsidRDefault="003D7DDA" w:rsidP="003D7DDA">
      <w:pPr>
        <w:tabs>
          <w:tab w:val="num" w:pos="0"/>
        </w:tabs>
        <w:snapToGrid w:val="0"/>
        <w:rPr>
          <w:szCs w:val="22"/>
        </w:rPr>
      </w:pPr>
      <w:r w:rsidRPr="00FA1C83">
        <w:rPr>
          <w:szCs w:val="22"/>
        </w:rPr>
        <w:t>2.2 Identifica els requisits per a l’exercici de la professió de Registrador mercantil.</w:t>
      </w:r>
    </w:p>
    <w:p w14:paraId="34617403" w14:textId="77777777" w:rsidR="003D7DDA" w:rsidRPr="00FA1C83" w:rsidRDefault="003D7DDA" w:rsidP="003D7DDA">
      <w:pPr>
        <w:tabs>
          <w:tab w:val="num" w:pos="0"/>
        </w:tabs>
        <w:snapToGrid w:val="0"/>
        <w:rPr>
          <w:szCs w:val="22"/>
        </w:rPr>
      </w:pPr>
      <w:r w:rsidRPr="00FA1C83">
        <w:rPr>
          <w:szCs w:val="22"/>
        </w:rPr>
        <w:t>2.3 Descriu les característiques fonamentals del codi deontològic de la professió.</w:t>
      </w:r>
    </w:p>
    <w:p w14:paraId="4304F2D4" w14:textId="77777777" w:rsidR="003D7DDA" w:rsidRPr="00FA1C83" w:rsidRDefault="003D7DDA" w:rsidP="003D7DDA">
      <w:pPr>
        <w:tabs>
          <w:tab w:val="num" w:pos="0"/>
        </w:tabs>
        <w:snapToGrid w:val="0"/>
        <w:rPr>
          <w:szCs w:val="22"/>
        </w:rPr>
      </w:pPr>
      <w:r w:rsidRPr="00FA1C83">
        <w:rPr>
          <w:szCs w:val="22"/>
        </w:rPr>
        <w:t>2.4 Descriu les classes d’inscripcions i assentaments registrals del Registre i les seves característiques fonamentals.</w:t>
      </w:r>
    </w:p>
    <w:p w14:paraId="255B3E96" w14:textId="77777777" w:rsidR="003D7DDA" w:rsidRPr="00FA1C83" w:rsidRDefault="003D7DDA" w:rsidP="003D7DDA">
      <w:pPr>
        <w:tabs>
          <w:tab w:val="num" w:pos="0"/>
        </w:tabs>
        <w:snapToGrid w:val="0"/>
        <w:rPr>
          <w:szCs w:val="22"/>
        </w:rPr>
      </w:pPr>
      <w:r w:rsidRPr="00FA1C83">
        <w:rPr>
          <w:szCs w:val="22"/>
        </w:rPr>
        <w:t>2.5 Enumera les classes de documents que accedeixen al Registre i descriu-ne breument el contingut.</w:t>
      </w:r>
    </w:p>
    <w:p w14:paraId="310C6334" w14:textId="77777777" w:rsidR="003D7DDA" w:rsidRPr="00FA1C83" w:rsidRDefault="003D7DDA" w:rsidP="003D7DDA">
      <w:pPr>
        <w:tabs>
          <w:tab w:val="num" w:pos="0"/>
        </w:tabs>
        <w:snapToGrid w:val="0"/>
        <w:rPr>
          <w:szCs w:val="22"/>
        </w:rPr>
      </w:pPr>
      <w:r w:rsidRPr="00FA1C83">
        <w:rPr>
          <w:szCs w:val="22"/>
        </w:rPr>
        <w:t>2. 6 Reconeix el concepte de publicitat registral i interpreta les classes i el continguts dels suports documentals, en paper o telemàtics, amb què s’expliciten.</w:t>
      </w:r>
    </w:p>
    <w:p w14:paraId="24586857" w14:textId="77777777" w:rsidR="003D7DDA" w:rsidRPr="00FA1C83" w:rsidRDefault="003D7DDA" w:rsidP="003D7DDA">
      <w:pPr>
        <w:tabs>
          <w:tab w:val="num" w:pos="0"/>
        </w:tabs>
        <w:snapToGrid w:val="0"/>
        <w:rPr>
          <w:szCs w:val="22"/>
        </w:rPr>
      </w:pPr>
      <w:r w:rsidRPr="00FA1C83">
        <w:rPr>
          <w:szCs w:val="22"/>
        </w:rPr>
        <w:lastRenderedPageBreak/>
        <w:t>2.7 Relaciona els impostos acreditats en els diferents supòsits d’inscripció i/o assentament registral, si és el cas, i en reconeix l’esquema i el deute tributari.</w:t>
      </w:r>
    </w:p>
    <w:p w14:paraId="0ACEED9A" w14:textId="77777777" w:rsidR="003D7DDA" w:rsidRPr="00FA1C83" w:rsidRDefault="003D7DDA" w:rsidP="003D7DDA">
      <w:pPr>
        <w:tabs>
          <w:tab w:val="num" w:pos="0"/>
        </w:tabs>
        <w:snapToGrid w:val="0"/>
        <w:rPr>
          <w:szCs w:val="22"/>
        </w:rPr>
      </w:pPr>
      <w:r w:rsidRPr="00FA1C83">
        <w:rPr>
          <w:szCs w:val="22"/>
        </w:rPr>
        <w:t>2.8 Descriu els processos de control dels mitjans de pagament de les activitats de registre i inscripció, i de les despeses inherents.</w:t>
      </w:r>
    </w:p>
    <w:p w14:paraId="62ED02D9" w14:textId="77777777" w:rsidR="003D7DDA" w:rsidRPr="00FA1C83" w:rsidRDefault="003D7DDA" w:rsidP="003D7DDA">
      <w:pPr>
        <w:tabs>
          <w:tab w:val="num" w:pos="0"/>
        </w:tabs>
        <w:snapToGrid w:val="0"/>
        <w:rPr>
          <w:szCs w:val="22"/>
        </w:rPr>
      </w:pPr>
      <w:r w:rsidRPr="00FA1C83">
        <w:rPr>
          <w:szCs w:val="22"/>
        </w:rPr>
        <w:t>Identifica les gestions administratives habituals amb d’altres operadors de l’àmbit jurídic privat i també amb l’Administració Judicial.</w:t>
      </w:r>
    </w:p>
    <w:p w14:paraId="769FA0ED" w14:textId="77777777" w:rsidR="003D7DDA" w:rsidRPr="00FA1C83" w:rsidRDefault="003D7DDA" w:rsidP="003D7DDA">
      <w:pPr>
        <w:tabs>
          <w:tab w:val="num" w:pos="0"/>
        </w:tabs>
        <w:snapToGrid w:val="0"/>
        <w:rPr>
          <w:szCs w:val="22"/>
        </w:rPr>
      </w:pPr>
      <w:r w:rsidRPr="00FA1C83">
        <w:rPr>
          <w:szCs w:val="22"/>
        </w:rPr>
        <w:t>2.9 Aplica les fórmules de protocol i cortesia habituals en la professió, tant en les comunicacions escrites com orals.</w:t>
      </w:r>
    </w:p>
    <w:p w14:paraId="1442B932" w14:textId="77777777" w:rsidR="003D7DDA" w:rsidRPr="00FA1C83" w:rsidRDefault="003D7DDA" w:rsidP="003D7DDA">
      <w:pPr>
        <w:tabs>
          <w:tab w:val="num" w:pos="0"/>
        </w:tabs>
        <w:snapToGrid w:val="0"/>
        <w:rPr>
          <w:szCs w:val="22"/>
        </w:rPr>
      </w:pPr>
      <w:r w:rsidRPr="00FA1C83">
        <w:rPr>
          <w:szCs w:val="22"/>
        </w:rPr>
        <w:t>Identifica les utilitats dels programes informàtics de gestió habituals i els protocols de consulta.</w:t>
      </w:r>
    </w:p>
    <w:p w14:paraId="231895CA" w14:textId="77777777" w:rsidR="003D7DDA" w:rsidRPr="00FA1C83" w:rsidRDefault="003D7DDA" w:rsidP="003D7DDA">
      <w:pPr>
        <w:tabs>
          <w:tab w:val="num" w:pos="0"/>
        </w:tabs>
        <w:snapToGrid w:val="0"/>
        <w:rPr>
          <w:szCs w:val="22"/>
        </w:rPr>
      </w:pPr>
      <w:r w:rsidRPr="00FA1C83">
        <w:rPr>
          <w:szCs w:val="22"/>
        </w:rPr>
        <w:t>2.10 Reconeix i utilitza, si és el cas, la terminologia jurídica i judicial específica adient en les dues llengües oficials.</w:t>
      </w:r>
    </w:p>
    <w:p w14:paraId="1B15DD1D" w14:textId="77777777" w:rsidR="003D7DDA" w:rsidRPr="00FA1C83" w:rsidRDefault="003D7DDA" w:rsidP="003D7DDA">
      <w:pPr>
        <w:tabs>
          <w:tab w:val="num" w:pos="0"/>
        </w:tabs>
        <w:snapToGrid w:val="0"/>
        <w:rPr>
          <w:szCs w:val="22"/>
        </w:rPr>
      </w:pPr>
    </w:p>
    <w:p w14:paraId="76F5D66F" w14:textId="77777777" w:rsidR="003D7DDA" w:rsidRPr="00FA1C83" w:rsidRDefault="003D7DDA" w:rsidP="003D7DDA">
      <w:pPr>
        <w:snapToGrid w:val="0"/>
        <w:rPr>
          <w:szCs w:val="22"/>
        </w:rPr>
      </w:pPr>
      <w:r w:rsidRPr="00FA1C83">
        <w:rPr>
          <w:szCs w:val="22"/>
        </w:rPr>
        <w:t>3. Identifica les funcions del Registre de Béns Mobles reconeixent les inscripcions que s’hi realitzen i els efectes.</w:t>
      </w:r>
    </w:p>
    <w:p w14:paraId="6E681184" w14:textId="77777777" w:rsidR="003D7DDA" w:rsidRPr="00FA1C83" w:rsidRDefault="003D7DDA" w:rsidP="003D7DDA">
      <w:pPr>
        <w:tabs>
          <w:tab w:val="num" w:pos="0"/>
        </w:tabs>
        <w:snapToGrid w:val="0"/>
        <w:rPr>
          <w:szCs w:val="22"/>
        </w:rPr>
      </w:pPr>
    </w:p>
    <w:p w14:paraId="2CC6FC7A" w14:textId="77777777" w:rsidR="003D7DDA" w:rsidRPr="00FA1C83" w:rsidRDefault="003D7DDA" w:rsidP="003D7DDA">
      <w:pPr>
        <w:tabs>
          <w:tab w:val="num" w:pos="0"/>
        </w:tabs>
        <w:snapToGrid w:val="0"/>
        <w:rPr>
          <w:szCs w:val="22"/>
        </w:rPr>
      </w:pPr>
      <w:r w:rsidRPr="00FA1C83">
        <w:rPr>
          <w:szCs w:val="22"/>
        </w:rPr>
        <w:t>Criteris d’avaluació:</w:t>
      </w:r>
    </w:p>
    <w:p w14:paraId="516CCFD5" w14:textId="77777777" w:rsidR="003D7DDA" w:rsidRPr="00FA1C83" w:rsidRDefault="003D7DDA" w:rsidP="003D7DDA">
      <w:pPr>
        <w:rPr>
          <w:szCs w:val="22"/>
        </w:rPr>
      </w:pPr>
      <w:r w:rsidRPr="00FA1C83">
        <w:rPr>
          <w:szCs w:val="22"/>
        </w:rPr>
        <w:t>3.1 Reconeix el caràcter d’oficina pública del Registre de Béns Mobles i els responsables de la seva gestió.</w:t>
      </w:r>
    </w:p>
    <w:p w14:paraId="42D7DB15" w14:textId="77777777" w:rsidR="003D7DDA" w:rsidRPr="00FA1C83" w:rsidRDefault="003D7DDA" w:rsidP="003D7DDA">
      <w:pPr>
        <w:rPr>
          <w:szCs w:val="22"/>
        </w:rPr>
      </w:pPr>
      <w:r w:rsidRPr="00FA1C83">
        <w:rPr>
          <w:szCs w:val="22"/>
        </w:rPr>
        <w:t>3.2 Reconeix la finalitat del registre.</w:t>
      </w:r>
    </w:p>
    <w:p w14:paraId="435287FF" w14:textId="77777777" w:rsidR="003D7DDA" w:rsidRPr="00FA1C83" w:rsidRDefault="003D7DDA" w:rsidP="003D7DDA">
      <w:pPr>
        <w:rPr>
          <w:szCs w:val="22"/>
        </w:rPr>
      </w:pPr>
      <w:r w:rsidRPr="00FA1C83">
        <w:rPr>
          <w:szCs w:val="22"/>
        </w:rPr>
        <w:t>3.3 Descriu els contractes inscriptibles i les seves característiques fonamentals.</w:t>
      </w:r>
    </w:p>
    <w:p w14:paraId="1502388F" w14:textId="77777777" w:rsidR="003D7DDA" w:rsidRPr="00FA1C83" w:rsidRDefault="003D7DDA" w:rsidP="003D7DDA">
      <w:pPr>
        <w:rPr>
          <w:szCs w:val="22"/>
        </w:rPr>
      </w:pPr>
      <w:r w:rsidRPr="00FA1C83">
        <w:rPr>
          <w:szCs w:val="22"/>
        </w:rPr>
        <w:t>3.4 Diferencia les seccions que conformen el Registre i els actes que s’inscriuen a cadascuna.</w:t>
      </w:r>
    </w:p>
    <w:p w14:paraId="4CED5ECA" w14:textId="77777777" w:rsidR="003D7DDA" w:rsidRPr="00FA1C83" w:rsidRDefault="003D7DDA" w:rsidP="003D7DDA">
      <w:pPr>
        <w:rPr>
          <w:szCs w:val="22"/>
        </w:rPr>
      </w:pPr>
      <w:r w:rsidRPr="00FA1C83">
        <w:rPr>
          <w:szCs w:val="22"/>
        </w:rPr>
        <w:t>3.5 Reconeix i utilitza, si és el cas, la terminologia jurídica i judicial específica adient en les dues llengües oficials.</w:t>
      </w:r>
    </w:p>
    <w:p w14:paraId="230165FA" w14:textId="77777777" w:rsidR="003D7DDA" w:rsidRPr="00FA1C83" w:rsidRDefault="003D7DDA" w:rsidP="003D7DDA">
      <w:pPr>
        <w:tabs>
          <w:tab w:val="num" w:pos="0"/>
        </w:tabs>
        <w:snapToGrid w:val="0"/>
        <w:rPr>
          <w:szCs w:val="22"/>
        </w:rPr>
      </w:pPr>
    </w:p>
    <w:p w14:paraId="50151CCD" w14:textId="77777777" w:rsidR="003D7DDA" w:rsidRPr="00FA1C83" w:rsidRDefault="003D7DDA" w:rsidP="003D7DDA">
      <w:pPr>
        <w:snapToGrid w:val="0"/>
        <w:rPr>
          <w:szCs w:val="22"/>
        </w:rPr>
      </w:pPr>
      <w:r w:rsidRPr="00FA1C83">
        <w:rPr>
          <w:szCs w:val="22"/>
        </w:rPr>
        <w:t>4. Identifica les funcions del Registre de la Propietat Intel·lectual reconeixent les inscripcions que s’hi realitzen i els efectes.</w:t>
      </w:r>
    </w:p>
    <w:p w14:paraId="7CB33CA5" w14:textId="77777777" w:rsidR="003D7DDA" w:rsidRPr="00FA1C83" w:rsidRDefault="003D7DDA" w:rsidP="003D7DDA">
      <w:pPr>
        <w:tabs>
          <w:tab w:val="num" w:pos="0"/>
        </w:tabs>
        <w:snapToGrid w:val="0"/>
        <w:rPr>
          <w:szCs w:val="22"/>
        </w:rPr>
      </w:pPr>
    </w:p>
    <w:p w14:paraId="55D27723" w14:textId="77777777" w:rsidR="003D7DDA" w:rsidRPr="00FA1C83" w:rsidRDefault="003D7DDA" w:rsidP="003D7DDA">
      <w:pPr>
        <w:tabs>
          <w:tab w:val="num" w:pos="0"/>
        </w:tabs>
        <w:snapToGrid w:val="0"/>
        <w:rPr>
          <w:szCs w:val="22"/>
        </w:rPr>
      </w:pPr>
      <w:r w:rsidRPr="00FA1C83">
        <w:rPr>
          <w:szCs w:val="22"/>
        </w:rPr>
        <w:t>Criteris d’avaluació:</w:t>
      </w:r>
    </w:p>
    <w:p w14:paraId="0E5FE15C" w14:textId="77777777" w:rsidR="003D7DDA" w:rsidRPr="00FA1C83" w:rsidRDefault="003D7DDA" w:rsidP="003D7DDA">
      <w:pPr>
        <w:rPr>
          <w:szCs w:val="22"/>
        </w:rPr>
      </w:pPr>
      <w:r w:rsidRPr="00FA1C83">
        <w:rPr>
          <w:szCs w:val="22"/>
        </w:rPr>
        <w:t>4.1 Reconeix el concepte de propietat intel·lectual.</w:t>
      </w:r>
    </w:p>
    <w:p w14:paraId="0930F926" w14:textId="77777777" w:rsidR="003D7DDA" w:rsidRPr="00FA1C83" w:rsidRDefault="003D7DDA" w:rsidP="003D7DDA">
      <w:pPr>
        <w:rPr>
          <w:szCs w:val="22"/>
        </w:rPr>
      </w:pPr>
      <w:r w:rsidRPr="00FA1C83">
        <w:rPr>
          <w:szCs w:val="22"/>
        </w:rPr>
        <w:t>4.2 Reconeix el Registre de la Propietat intel·lectual com a organisme previst en la Llei de Propietat Intel·lectual.</w:t>
      </w:r>
    </w:p>
    <w:p w14:paraId="784FFF6B" w14:textId="77777777" w:rsidR="003D7DDA" w:rsidRPr="00FA1C83" w:rsidRDefault="003D7DDA" w:rsidP="003D7DDA">
      <w:pPr>
        <w:rPr>
          <w:szCs w:val="22"/>
        </w:rPr>
      </w:pPr>
      <w:r w:rsidRPr="00FA1C83">
        <w:rPr>
          <w:szCs w:val="22"/>
        </w:rPr>
        <w:t>4.3 Descriu els drets que són susceptibles d’inscriure al Registre de la Propietat Intel·lectual i el seu caràcter de registre voluntari.</w:t>
      </w:r>
    </w:p>
    <w:p w14:paraId="245EB268" w14:textId="77777777" w:rsidR="003D7DDA" w:rsidRPr="00FA1C83" w:rsidRDefault="003D7DDA" w:rsidP="003D7DDA">
      <w:pPr>
        <w:rPr>
          <w:szCs w:val="22"/>
        </w:rPr>
      </w:pPr>
      <w:r w:rsidRPr="00FA1C83">
        <w:rPr>
          <w:szCs w:val="22"/>
        </w:rPr>
        <w:t>4.4 Diferencia els drets d’autor, els drets d’explotació i altres drets de propietat intel·lectual.</w:t>
      </w:r>
    </w:p>
    <w:p w14:paraId="659469F1" w14:textId="77777777" w:rsidR="003D7DDA" w:rsidRPr="00FA1C83" w:rsidRDefault="003D7DDA" w:rsidP="003D7DDA">
      <w:pPr>
        <w:rPr>
          <w:szCs w:val="22"/>
        </w:rPr>
      </w:pPr>
      <w:r w:rsidRPr="00FA1C83">
        <w:rPr>
          <w:szCs w:val="22"/>
        </w:rPr>
        <w:t>4.5 Distingeix les diferent classes de drets d’explotació, els seus efectes i la seva durada.</w:t>
      </w:r>
    </w:p>
    <w:p w14:paraId="7CCC42A2" w14:textId="77777777" w:rsidR="003D7DDA" w:rsidRPr="00FA1C83" w:rsidRDefault="003D7DDA" w:rsidP="003D7DDA">
      <w:pPr>
        <w:rPr>
          <w:szCs w:val="22"/>
        </w:rPr>
      </w:pPr>
      <w:r w:rsidRPr="00FA1C83">
        <w:rPr>
          <w:szCs w:val="22"/>
        </w:rPr>
        <w:t>4.6 Reconeix les limitacions que tenen el drets d’autor.</w:t>
      </w:r>
    </w:p>
    <w:p w14:paraId="1436A923" w14:textId="77777777" w:rsidR="003D7DDA" w:rsidRPr="00FA1C83" w:rsidRDefault="003D7DDA" w:rsidP="003D7DDA">
      <w:pPr>
        <w:rPr>
          <w:szCs w:val="22"/>
        </w:rPr>
      </w:pPr>
      <w:r w:rsidRPr="00FA1C83">
        <w:rPr>
          <w:szCs w:val="22"/>
        </w:rPr>
        <w:t>4.7 Distingeix els medis de protecció de drets de propietat intel·lectual.</w:t>
      </w:r>
    </w:p>
    <w:p w14:paraId="747AB219" w14:textId="77777777" w:rsidR="003D7DDA" w:rsidRPr="00FA1C83" w:rsidRDefault="003D7DDA" w:rsidP="003D7DDA">
      <w:pPr>
        <w:rPr>
          <w:szCs w:val="22"/>
        </w:rPr>
      </w:pPr>
      <w:r w:rsidRPr="00FA1C83">
        <w:rPr>
          <w:szCs w:val="22"/>
        </w:rPr>
        <w:t>4.8 Reconeix els serveis que ofereix el Registre de la propietat intel·lectual.</w:t>
      </w:r>
    </w:p>
    <w:p w14:paraId="17414610" w14:textId="77777777" w:rsidR="003D7DDA" w:rsidRPr="00FA1C83" w:rsidRDefault="003D7DDA" w:rsidP="003D7DDA">
      <w:pPr>
        <w:tabs>
          <w:tab w:val="num" w:pos="0"/>
        </w:tabs>
        <w:snapToGrid w:val="0"/>
        <w:rPr>
          <w:szCs w:val="22"/>
        </w:rPr>
      </w:pPr>
    </w:p>
    <w:p w14:paraId="38EDD2C8" w14:textId="77777777" w:rsidR="003D7DDA" w:rsidRPr="00FA1C83" w:rsidRDefault="003D7DDA" w:rsidP="003D7DDA">
      <w:pPr>
        <w:snapToGrid w:val="0"/>
        <w:rPr>
          <w:szCs w:val="22"/>
        </w:rPr>
      </w:pPr>
      <w:r w:rsidRPr="00FA1C83">
        <w:rPr>
          <w:szCs w:val="22"/>
        </w:rPr>
        <w:t>5. Identifica les funcions del Registre Civil reconeixent les inscripcions que s’hi realitzen i els efectes.</w:t>
      </w:r>
    </w:p>
    <w:p w14:paraId="29D6B04F" w14:textId="77777777" w:rsidR="003D7DDA" w:rsidRPr="00FA1C83" w:rsidRDefault="003D7DDA" w:rsidP="003D7DDA">
      <w:pPr>
        <w:tabs>
          <w:tab w:val="num" w:pos="0"/>
        </w:tabs>
        <w:snapToGrid w:val="0"/>
        <w:rPr>
          <w:b/>
          <w:sz w:val="20"/>
        </w:rPr>
      </w:pPr>
      <w:r w:rsidRPr="00FA1C83">
        <w:rPr>
          <w:b/>
          <w:sz w:val="20"/>
        </w:rPr>
        <w:t xml:space="preserve"> </w:t>
      </w:r>
    </w:p>
    <w:p w14:paraId="6BBBF403" w14:textId="77777777" w:rsidR="003D7DDA" w:rsidRPr="00FA1C83" w:rsidRDefault="003D7DDA" w:rsidP="003D7DDA">
      <w:pPr>
        <w:tabs>
          <w:tab w:val="num" w:pos="0"/>
        </w:tabs>
        <w:snapToGrid w:val="0"/>
        <w:rPr>
          <w:szCs w:val="22"/>
        </w:rPr>
      </w:pPr>
      <w:r w:rsidRPr="00FA1C83">
        <w:rPr>
          <w:szCs w:val="22"/>
        </w:rPr>
        <w:lastRenderedPageBreak/>
        <w:t>Criteris d’avaluació:</w:t>
      </w:r>
    </w:p>
    <w:p w14:paraId="7683975B" w14:textId="77777777" w:rsidR="003D7DDA" w:rsidRPr="00FA1C83" w:rsidRDefault="003D7DDA" w:rsidP="003D7DDA">
      <w:pPr>
        <w:rPr>
          <w:szCs w:val="22"/>
        </w:rPr>
      </w:pPr>
      <w:r w:rsidRPr="00FA1C83">
        <w:rPr>
          <w:szCs w:val="22"/>
        </w:rPr>
        <w:t>5.1 Reconeix el caràcter d’oficina pública del Registre Civil.</w:t>
      </w:r>
    </w:p>
    <w:p w14:paraId="64051825" w14:textId="77777777" w:rsidR="003D7DDA" w:rsidRPr="00FA1C83" w:rsidRDefault="003D7DDA" w:rsidP="003D7DDA">
      <w:pPr>
        <w:rPr>
          <w:szCs w:val="22"/>
        </w:rPr>
      </w:pPr>
      <w:r w:rsidRPr="00FA1C83">
        <w:rPr>
          <w:szCs w:val="22"/>
        </w:rPr>
        <w:t>5.2 Diferència els òrgans principals del Registre Civil.</w:t>
      </w:r>
    </w:p>
    <w:p w14:paraId="4B1EE57E" w14:textId="77777777" w:rsidR="003D7DDA" w:rsidRPr="00FA1C83" w:rsidRDefault="003D7DDA" w:rsidP="003D7DDA">
      <w:pPr>
        <w:rPr>
          <w:szCs w:val="22"/>
        </w:rPr>
      </w:pPr>
      <w:r w:rsidRPr="00FA1C83">
        <w:rPr>
          <w:szCs w:val="22"/>
        </w:rPr>
        <w:t>5.3 Reconeix la finalitat del Registre Civil.</w:t>
      </w:r>
    </w:p>
    <w:p w14:paraId="23E6FB33" w14:textId="77777777" w:rsidR="003D7DDA" w:rsidRPr="00FA1C83" w:rsidRDefault="003D7DDA" w:rsidP="003D7DDA">
      <w:pPr>
        <w:rPr>
          <w:szCs w:val="22"/>
        </w:rPr>
      </w:pPr>
      <w:r w:rsidRPr="00FA1C83">
        <w:rPr>
          <w:szCs w:val="22"/>
        </w:rPr>
        <w:t>5.4 Descriu les classes d’inscripcions i assentaments registrals.</w:t>
      </w:r>
    </w:p>
    <w:p w14:paraId="292896B7" w14:textId="77777777" w:rsidR="003D7DDA" w:rsidRPr="00FA1C83" w:rsidRDefault="003D7DDA" w:rsidP="003D7DDA">
      <w:pPr>
        <w:rPr>
          <w:szCs w:val="22"/>
        </w:rPr>
      </w:pPr>
      <w:r w:rsidRPr="00FA1C83">
        <w:rPr>
          <w:szCs w:val="22"/>
        </w:rPr>
        <w:t>5.5 Distingeix les seccions que confegeixen el Registre Civil.</w:t>
      </w:r>
    </w:p>
    <w:p w14:paraId="39287E75" w14:textId="77777777" w:rsidR="003D7DDA" w:rsidRPr="00FA1C83" w:rsidRDefault="003D7DDA" w:rsidP="003D7DDA">
      <w:pPr>
        <w:rPr>
          <w:szCs w:val="22"/>
        </w:rPr>
      </w:pPr>
      <w:r w:rsidRPr="00FA1C83">
        <w:rPr>
          <w:szCs w:val="22"/>
        </w:rPr>
        <w:t>5.6 Enumera els tipus d’expedients habituals en el Registre Civil.</w:t>
      </w:r>
    </w:p>
    <w:p w14:paraId="5C0E91E8" w14:textId="77777777" w:rsidR="003D7DDA" w:rsidRPr="00FA1C83" w:rsidRDefault="003D7DDA" w:rsidP="003D7DDA">
      <w:pPr>
        <w:rPr>
          <w:szCs w:val="22"/>
        </w:rPr>
      </w:pPr>
      <w:r w:rsidRPr="00FA1C83">
        <w:rPr>
          <w:szCs w:val="22"/>
        </w:rPr>
        <w:t>5.7 Reconeix el circuit operatiu de tramitació d’expedients en el Registre Civil des del inici fins a la seva terminació.</w:t>
      </w:r>
    </w:p>
    <w:p w14:paraId="7DB49112" w14:textId="77777777" w:rsidR="003D7DDA" w:rsidRPr="00FA1C83" w:rsidRDefault="003D7DDA" w:rsidP="003D7DDA">
      <w:pPr>
        <w:rPr>
          <w:szCs w:val="22"/>
        </w:rPr>
      </w:pPr>
      <w:r w:rsidRPr="00FA1C83">
        <w:rPr>
          <w:szCs w:val="22"/>
        </w:rPr>
        <w:t>5.8 Reconeix els recursos susceptibles de ser presentats al Registre Civil.</w:t>
      </w:r>
    </w:p>
    <w:p w14:paraId="2CE11022" w14:textId="77777777" w:rsidR="003D7DDA" w:rsidRPr="00FA1C83" w:rsidRDefault="003D7DDA" w:rsidP="003D7DDA">
      <w:pPr>
        <w:rPr>
          <w:szCs w:val="22"/>
        </w:rPr>
      </w:pPr>
      <w:r w:rsidRPr="00FA1C83">
        <w:rPr>
          <w:szCs w:val="22"/>
        </w:rPr>
        <w:t>5.9 Reconeix el dret a l’accés al Registre Civil per part dels interessats.</w:t>
      </w:r>
    </w:p>
    <w:p w14:paraId="12D18992" w14:textId="77777777" w:rsidR="003D7DDA" w:rsidRPr="00FA1C83" w:rsidRDefault="003D7DDA" w:rsidP="003D7DDA">
      <w:pPr>
        <w:rPr>
          <w:szCs w:val="22"/>
        </w:rPr>
      </w:pPr>
      <w:r w:rsidRPr="00FA1C83">
        <w:rPr>
          <w:szCs w:val="22"/>
        </w:rPr>
        <w:t>5.10 Prepara i emplena les comunicacions i escrits habituals dintre l’àmbit de la gestió administrativa en el Registre Civil, segons instruccions rebudes.</w:t>
      </w:r>
    </w:p>
    <w:p w14:paraId="7B3619DB" w14:textId="77777777" w:rsidR="003D7DDA" w:rsidRPr="00FA1C83" w:rsidRDefault="003D7DDA" w:rsidP="003D7DDA">
      <w:pPr>
        <w:rPr>
          <w:szCs w:val="22"/>
        </w:rPr>
      </w:pPr>
      <w:r w:rsidRPr="00FA1C83">
        <w:rPr>
          <w:szCs w:val="22"/>
        </w:rPr>
        <w:t>5.11 Aplica les fórmules de protocol i cortesia habituals en la professió, tant en les comunicacions escrites com orals.</w:t>
      </w:r>
    </w:p>
    <w:p w14:paraId="735A5675" w14:textId="77777777" w:rsidR="003D7DDA" w:rsidRPr="00FA1C83" w:rsidRDefault="003D7DDA" w:rsidP="003D7DDA">
      <w:pPr>
        <w:rPr>
          <w:szCs w:val="22"/>
        </w:rPr>
      </w:pPr>
      <w:r w:rsidRPr="00FA1C83">
        <w:rPr>
          <w:szCs w:val="22"/>
        </w:rPr>
        <w:t>5.12 Identifica les utilitats dels programes informàtics de gestió habituals i els protocols de consulta.</w:t>
      </w:r>
    </w:p>
    <w:p w14:paraId="5B3FC900" w14:textId="77777777" w:rsidR="003D7DDA" w:rsidRPr="00FA1C83" w:rsidRDefault="003D7DDA" w:rsidP="003D7DDA">
      <w:pPr>
        <w:rPr>
          <w:szCs w:val="22"/>
        </w:rPr>
      </w:pPr>
      <w:r w:rsidRPr="00FA1C83">
        <w:rPr>
          <w:szCs w:val="22"/>
        </w:rPr>
        <w:t>5.13 Reconeix i utilitza, si és el cas, la terminologia jurídica i judicial específica adient en les dues llengües oficials.</w:t>
      </w:r>
    </w:p>
    <w:p w14:paraId="781DF2CB" w14:textId="77777777" w:rsidR="003D7DDA" w:rsidRPr="00FA1C83" w:rsidRDefault="003D7DDA" w:rsidP="003D7DDA">
      <w:pPr>
        <w:snapToGrid w:val="0"/>
        <w:rPr>
          <w:szCs w:val="22"/>
        </w:rPr>
      </w:pPr>
    </w:p>
    <w:p w14:paraId="64050C7D" w14:textId="77777777" w:rsidR="003D7DDA" w:rsidRPr="00FA1C83" w:rsidRDefault="003D7DDA" w:rsidP="003D7DDA">
      <w:pPr>
        <w:tabs>
          <w:tab w:val="num" w:pos="0"/>
        </w:tabs>
        <w:rPr>
          <w:szCs w:val="22"/>
        </w:rPr>
      </w:pPr>
      <w:r w:rsidRPr="00FA1C83">
        <w:rPr>
          <w:szCs w:val="22"/>
        </w:rPr>
        <w:t>Continguts:</w:t>
      </w:r>
    </w:p>
    <w:p w14:paraId="77BA4B57" w14:textId="77777777" w:rsidR="003D7DDA" w:rsidRPr="00FA1C83" w:rsidRDefault="003D7DDA" w:rsidP="003D7DDA">
      <w:r w:rsidRPr="00FA1C83">
        <w:t xml:space="preserve">1. Registre de la Propietat. </w:t>
      </w:r>
    </w:p>
    <w:p w14:paraId="4BD5CCD8" w14:textId="77777777" w:rsidR="003D7DDA" w:rsidRPr="00FA1C83" w:rsidRDefault="003D7DDA" w:rsidP="003D7DDA">
      <w:pPr>
        <w:tabs>
          <w:tab w:val="num" w:pos="0"/>
        </w:tabs>
      </w:pPr>
      <w:r w:rsidRPr="00FA1C83">
        <w:t>1.1 Oficina pública.</w:t>
      </w:r>
    </w:p>
    <w:p w14:paraId="34B07627" w14:textId="77777777" w:rsidR="003D7DDA" w:rsidRPr="00FA1C83" w:rsidRDefault="003D7DDA" w:rsidP="003D7DDA">
      <w:pPr>
        <w:tabs>
          <w:tab w:val="num" w:pos="0"/>
        </w:tabs>
      </w:pPr>
      <w:r w:rsidRPr="00FA1C83">
        <w:t>1.2 Classes d’assentaments registrals i inscripcions.</w:t>
      </w:r>
    </w:p>
    <w:p w14:paraId="20196EE8" w14:textId="77777777" w:rsidR="003D7DDA" w:rsidRPr="00FA1C83" w:rsidRDefault="003D7DDA" w:rsidP="003D7DDA">
      <w:pPr>
        <w:tabs>
          <w:tab w:val="num" w:pos="0"/>
        </w:tabs>
      </w:pPr>
      <w:r w:rsidRPr="00FA1C83">
        <w:t>1.3 Documents que accedeixen al Registre: Notarials, judicials i administratius. Els documents privats.</w:t>
      </w:r>
    </w:p>
    <w:p w14:paraId="19BC9C60" w14:textId="77777777" w:rsidR="003D7DDA" w:rsidRPr="00FA1C83" w:rsidRDefault="003D7DDA" w:rsidP="003D7DDA">
      <w:pPr>
        <w:tabs>
          <w:tab w:val="num" w:pos="0"/>
        </w:tabs>
      </w:pPr>
      <w:r w:rsidRPr="00FA1C83">
        <w:t>1.4 Els  principis hipotecaris: anteriors a la inscripció -rogació, legalitat, prioritat i tracte successiu-, i posteriors a la inscripció –legitimació i fe pública registral-.</w:t>
      </w:r>
    </w:p>
    <w:p w14:paraId="51C6C656" w14:textId="77777777" w:rsidR="003D7DDA" w:rsidRPr="00FA1C83" w:rsidRDefault="003D7DDA" w:rsidP="003D7DDA">
      <w:pPr>
        <w:tabs>
          <w:tab w:val="num" w:pos="0"/>
        </w:tabs>
      </w:pPr>
      <w:r w:rsidRPr="00FA1C83">
        <w:t>1.5 La publicitat registral: certificacions i notes simples informatives. La publicitat telemàtica.</w:t>
      </w:r>
    </w:p>
    <w:p w14:paraId="76BED00B" w14:textId="77777777" w:rsidR="003D7DDA" w:rsidRPr="00FA1C83" w:rsidRDefault="003D7DDA" w:rsidP="003D7DDA">
      <w:pPr>
        <w:tabs>
          <w:tab w:val="num" w:pos="0"/>
        </w:tabs>
      </w:pPr>
      <w:r w:rsidRPr="00FA1C83">
        <w:t>1.6 Registre i cadastre. Les bases gràfiques registrals i cadastrals. Coordinació cadastre-registre.</w:t>
      </w:r>
    </w:p>
    <w:p w14:paraId="54358536" w14:textId="77777777" w:rsidR="003D7DDA" w:rsidRPr="00FA1C83" w:rsidRDefault="003D7DDA" w:rsidP="003D7DDA">
      <w:pPr>
        <w:tabs>
          <w:tab w:val="num" w:pos="0"/>
        </w:tabs>
      </w:pPr>
      <w:r w:rsidRPr="00FA1C83">
        <w:t>1.7 Inscripció particular de les operacions jurídiques més habituals:</w:t>
      </w:r>
    </w:p>
    <w:p w14:paraId="134F55F3" w14:textId="77777777" w:rsidR="003D7DDA" w:rsidRPr="00FA1C83" w:rsidRDefault="003D7DDA" w:rsidP="003D7DDA">
      <w:r w:rsidRPr="00FA1C83">
        <w:t>1.7.1 Compravenda</w:t>
      </w:r>
    </w:p>
    <w:p w14:paraId="384B9359" w14:textId="77777777" w:rsidR="003D7DDA" w:rsidRPr="00FA1C83" w:rsidRDefault="003D7DDA" w:rsidP="003D7DDA">
      <w:r w:rsidRPr="00FA1C83">
        <w:t>1.7.2 Hipoteca i cancel·lació</w:t>
      </w:r>
    </w:p>
    <w:p w14:paraId="17ACAC8D" w14:textId="77777777" w:rsidR="003D7DDA" w:rsidRPr="00FA1C83" w:rsidRDefault="003D7DDA" w:rsidP="003D7DDA">
      <w:r w:rsidRPr="00FA1C83">
        <w:t>1.7.3 Condicions resolutòries i opcions de compra</w:t>
      </w:r>
    </w:p>
    <w:p w14:paraId="2CB481C4" w14:textId="77777777" w:rsidR="003D7DDA" w:rsidRPr="00FA1C83" w:rsidRDefault="003D7DDA" w:rsidP="003D7DDA">
      <w:r w:rsidRPr="00FA1C83">
        <w:t>1.7.4 Lísing immobiliari</w:t>
      </w:r>
    </w:p>
    <w:p w14:paraId="7E0B8F0C" w14:textId="77777777" w:rsidR="003D7DDA" w:rsidRPr="00FA1C83" w:rsidRDefault="003D7DDA" w:rsidP="003D7DDA">
      <w:r w:rsidRPr="00FA1C83">
        <w:t>1.7.5 Embargaments, administratius i judicials.</w:t>
      </w:r>
    </w:p>
    <w:p w14:paraId="627A4BE1" w14:textId="77777777" w:rsidR="003D7DDA" w:rsidRPr="00FA1C83" w:rsidRDefault="003D7DDA" w:rsidP="003D7DDA">
      <w:r w:rsidRPr="00FA1C83">
        <w:t>1.7.6 Demandes i sentències judicials.</w:t>
      </w:r>
    </w:p>
    <w:p w14:paraId="73F661DD" w14:textId="77777777" w:rsidR="003D7DDA" w:rsidRPr="00FA1C83" w:rsidRDefault="003D7DDA" w:rsidP="003D7DDA">
      <w:r w:rsidRPr="00FA1C83">
        <w:t>1.7.8 Successions  donacions.</w:t>
      </w:r>
    </w:p>
    <w:p w14:paraId="73AE00A2" w14:textId="77777777" w:rsidR="003D7DDA" w:rsidRPr="00FA1C83" w:rsidRDefault="003D7DDA" w:rsidP="003D7DDA">
      <w:r w:rsidRPr="00FA1C83">
        <w:t>1.7.9 Actes de naturalesa urbanística.</w:t>
      </w:r>
    </w:p>
    <w:p w14:paraId="1B9C0381" w14:textId="77777777" w:rsidR="003D7DDA" w:rsidRPr="00FA1C83" w:rsidRDefault="003D7DDA" w:rsidP="003D7DDA">
      <w:r w:rsidRPr="00FA1C83">
        <w:t>1.7.10 Obres noves i declaracions de propietat horitzontal. Conjunts immobiliaris.</w:t>
      </w:r>
    </w:p>
    <w:p w14:paraId="527F1103" w14:textId="77777777" w:rsidR="003D7DDA" w:rsidRPr="00FA1C83" w:rsidRDefault="003D7DDA" w:rsidP="003D7DDA">
      <w:pPr>
        <w:tabs>
          <w:tab w:val="num" w:pos="0"/>
        </w:tabs>
      </w:pPr>
      <w:r w:rsidRPr="00FA1C83">
        <w:t>1.8 Control dels mitjans de pagament.</w:t>
      </w:r>
    </w:p>
    <w:p w14:paraId="188FC539" w14:textId="77777777" w:rsidR="003D7DDA" w:rsidRPr="00FA1C83" w:rsidRDefault="003D7DDA" w:rsidP="003D7DDA">
      <w:pPr>
        <w:tabs>
          <w:tab w:val="num" w:pos="0"/>
        </w:tabs>
      </w:pPr>
      <w:r w:rsidRPr="00FA1C83">
        <w:t xml:space="preserve">1.9 La liquidació d’impostos a les Oficines Liquidadores de Districte Hipotecari. </w:t>
      </w:r>
    </w:p>
    <w:p w14:paraId="7B86EDEC" w14:textId="77777777" w:rsidR="003D7DDA" w:rsidRPr="00FA1C83" w:rsidRDefault="003D7DDA" w:rsidP="003D7DDA">
      <w:pPr>
        <w:tabs>
          <w:tab w:val="num" w:pos="0"/>
        </w:tabs>
      </w:pPr>
      <w:r w:rsidRPr="00FA1C83">
        <w:t>1.10 Impost de Transmissió Patrimonial i Actes Jurídics Documentats (ITPAJD) i Impost de Successions i Donacions.</w:t>
      </w:r>
    </w:p>
    <w:p w14:paraId="16788234" w14:textId="77777777" w:rsidR="003D7DDA" w:rsidRPr="00FA1C83" w:rsidRDefault="003D7DDA" w:rsidP="003D7DDA">
      <w:pPr>
        <w:snapToGrid w:val="0"/>
        <w:ind w:left="708"/>
        <w:rPr>
          <w:szCs w:val="22"/>
        </w:rPr>
      </w:pPr>
    </w:p>
    <w:p w14:paraId="24EE9670" w14:textId="77777777" w:rsidR="003D7DDA" w:rsidRPr="00FA1C83" w:rsidRDefault="003D7DDA" w:rsidP="003D7DDA">
      <w:r w:rsidRPr="00FA1C83">
        <w:t>2. Registre Mercantil.</w:t>
      </w:r>
    </w:p>
    <w:p w14:paraId="3F94F488" w14:textId="77777777" w:rsidR="003D7DDA" w:rsidRPr="00FA1C83" w:rsidRDefault="003D7DDA" w:rsidP="003D7DDA">
      <w:r w:rsidRPr="00FA1C83">
        <w:t>2.1 Classes d’assentament.</w:t>
      </w:r>
    </w:p>
    <w:p w14:paraId="1152F1E0" w14:textId="77777777" w:rsidR="003D7DDA" w:rsidRPr="00FA1C83" w:rsidRDefault="003D7DDA" w:rsidP="003D7DDA">
      <w:r w:rsidRPr="00FA1C83">
        <w:t>2.2 Actes subjectes a inscripció.</w:t>
      </w:r>
    </w:p>
    <w:p w14:paraId="37A2D04C" w14:textId="77777777" w:rsidR="003D7DDA" w:rsidRPr="00FA1C83" w:rsidRDefault="003D7DDA" w:rsidP="003D7DDA">
      <w:r w:rsidRPr="00FA1C83">
        <w:t>2.3 Principis pels quals es regeix el registre mercantil.</w:t>
      </w:r>
    </w:p>
    <w:p w14:paraId="628B28F4" w14:textId="77777777" w:rsidR="003D7DDA" w:rsidRPr="00FA1C83" w:rsidRDefault="003D7DDA" w:rsidP="003D7DDA">
      <w:r w:rsidRPr="00FA1C83">
        <w:t>2.4 El Dipòsit de Comptes</w:t>
      </w:r>
    </w:p>
    <w:p w14:paraId="4E427E61" w14:textId="77777777" w:rsidR="003D7DDA" w:rsidRPr="00FA1C83" w:rsidRDefault="003D7DDA" w:rsidP="003D7DDA">
      <w:r w:rsidRPr="00FA1C83">
        <w:t>2.5 La legalització de llibres dels empresaris.</w:t>
      </w:r>
    </w:p>
    <w:p w14:paraId="57A6A0F0" w14:textId="77777777" w:rsidR="003D7DDA" w:rsidRPr="00FA1C83" w:rsidRDefault="003D7DDA" w:rsidP="003D7DDA">
      <w:pPr>
        <w:rPr>
          <w:szCs w:val="22"/>
        </w:rPr>
      </w:pPr>
    </w:p>
    <w:p w14:paraId="4CE93836" w14:textId="77777777" w:rsidR="003D7DDA" w:rsidRPr="00FA1C83" w:rsidRDefault="003D7DDA" w:rsidP="003D7DDA">
      <w:r w:rsidRPr="00FA1C83">
        <w:rPr>
          <w:szCs w:val="22"/>
        </w:rPr>
        <w:t>3.</w:t>
      </w:r>
      <w:r w:rsidRPr="00FA1C83">
        <w:t>Registre de Béns Mobles.</w:t>
      </w:r>
    </w:p>
    <w:p w14:paraId="0FFD8F8C" w14:textId="77777777" w:rsidR="003D7DDA" w:rsidRPr="00FA1C83" w:rsidRDefault="003D7DDA" w:rsidP="003D7DDA">
      <w:r w:rsidRPr="00FA1C83">
        <w:t>3.1 Actes subjectes a la inscripció.</w:t>
      </w:r>
    </w:p>
    <w:p w14:paraId="5B624193" w14:textId="77777777" w:rsidR="003D7DDA" w:rsidRPr="00FA1C83" w:rsidRDefault="003D7DDA" w:rsidP="003D7DDA">
      <w:r w:rsidRPr="00FA1C83">
        <w:t>3.2 Principis pels quals es regeix el registre.</w:t>
      </w:r>
    </w:p>
    <w:p w14:paraId="38637A5E" w14:textId="77777777" w:rsidR="003D7DDA" w:rsidRPr="00FA1C83" w:rsidRDefault="003D7DDA" w:rsidP="003D7DDA">
      <w:r w:rsidRPr="00FA1C83">
        <w:t>3.3 Assentaments.</w:t>
      </w:r>
    </w:p>
    <w:p w14:paraId="7DF0CA62" w14:textId="77777777" w:rsidR="003D7DDA" w:rsidRPr="00FA1C83" w:rsidRDefault="003D7DDA" w:rsidP="003D7DDA">
      <w:pPr>
        <w:snapToGrid w:val="0"/>
      </w:pPr>
    </w:p>
    <w:p w14:paraId="656233AB" w14:textId="77777777" w:rsidR="003D7DDA" w:rsidRPr="00FA1C83" w:rsidRDefault="003D7DDA" w:rsidP="003D7DDA">
      <w:pPr>
        <w:pStyle w:val="Prrafodelista1"/>
        <w:spacing w:after="0" w:line="240" w:lineRule="auto"/>
        <w:ind w:left="0"/>
        <w:contextualSpacing w:val="0"/>
        <w:rPr>
          <w:rFonts w:ascii="Arial" w:hAnsi="Arial" w:cs="Arial"/>
        </w:rPr>
      </w:pPr>
      <w:r w:rsidRPr="00FA1C83">
        <w:rPr>
          <w:rFonts w:ascii="Arial" w:hAnsi="Arial" w:cs="Arial"/>
        </w:rPr>
        <w:t>4. Registre de la Propietat Intel·lectual</w:t>
      </w:r>
    </w:p>
    <w:p w14:paraId="64AD0E63" w14:textId="77777777" w:rsidR="003D7DDA" w:rsidRPr="00FA1C83" w:rsidRDefault="003D7DDA" w:rsidP="003D7DDA">
      <w:pPr>
        <w:pStyle w:val="Prrafodelista1"/>
        <w:spacing w:after="0" w:line="240" w:lineRule="auto"/>
        <w:ind w:left="0"/>
        <w:contextualSpacing w:val="0"/>
        <w:rPr>
          <w:rFonts w:ascii="Arial" w:hAnsi="Arial" w:cs="Arial"/>
        </w:rPr>
      </w:pPr>
      <w:r w:rsidRPr="00FA1C83">
        <w:rPr>
          <w:rFonts w:ascii="Arial" w:hAnsi="Arial" w:cs="Arial"/>
        </w:rPr>
        <w:t>4.1 Llei de la Propietat Intel·lectual</w:t>
      </w:r>
    </w:p>
    <w:p w14:paraId="7210261E" w14:textId="77777777" w:rsidR="003D7DDA" w:rsidRPr="00FA1C83" w:rsidRDefault="003D7DDA" w:rsidP="003D7DDA">
      <w:pPr>
        <w:pStyle w:val="Prrafodelista1"/>
        <w:spacing w:after="0" w:line="240" w:lineRule="auto"/>
        <w:ind w:left="0"/>
        <w:contextualSpacing w:val="0"/>
        <w:rPr>
          <w:rFonts w:ascii="Arial" w:hAnsi="Arial" w:cs="Arial"/>
        </w:rPr>
      </w:pPr>
      <w:r w:rsidRPr="00FA1C83">
        <w:rPr>
          <w:rFonts w:ascii="Arial" w:hAnsi="Arial" w:cs="Arial"/>
        </w:rPr>
        <w:t>4.2 Procediment de registre.</w:t>
      </w:r>
    </w:p>
    <w:p w14:paraId="141AF720" w14:textId="77777777" w:rsidR="003D7DDA" w:rsidRPr="00FA1C83" w:rsidRDefault="003D7DDA" w:rsidP="003D7DDA">
      <w:pPr>
        <w:pStyle w:val="Prrafodelista1"/>
        <w:spacing w:after="0" w:line="240" w:lineRule="auto"/>
        <w:ind w:left="0"/>
        <w:contextualSpacing w:val="0"/>
        <w:rPr>
          <w:rFonts w:ascii="Arial" w:hAnsi="Arial" w:cs="Arial"/>
        </w:rPr>
      </w:pPr>
      <w:r w:rsidRPr="00FA1C83">
        <w:rPr>
          <w:rFonts w:ascii="Arial" w:hAnsi="Arial" w:cs="Arial"/>
        </w:rPr>
        <w:t xml:space="preserve">4.3 Serveis del Registre: Inscripció, certificació, nota simple, compulsa de documents. </w:t>
      </w:r>
    </w:p>
    <w:p w14:paraId="5780F1E1" w14:textId="77777777" w:rsidR="003D7DDA" w:rsidRPr="00FA1C83" w:rsidRDefault="003D7DDA" w:rsidP="003D7DDA">
      <w:pPr>
        <w:pStyle w:val="Prrafodelista1"/>
        <w:spacing w:after="0" w:line="240" w:lineRule="auto"/>
        <w:ind w:left="0"/>
        <w:contextualSpacing w:val="0"/>
        <w:rPr>
          <w:rFonts w:ascii="Arial" w:hAnsi="Arial" w:cs="Arial"/>
        </w:rPr>
      </w:pPr>
      <w:r w:rsidRPr="00FA1C83">
        <w:rPr>
          <w:rFonts w:ascii="Arial" w:hAnsi="Arial" w:cs="Arial"/>
        </w:rPr>
        <w:t>4.4 Taxes.</w:t>
      </w:r>
    </w:p>
    <w:p w14:paraId="3950D604" w14:textId="77777777" w:rsidR="003D7DDA" w:rsidRPr="00FA1C83" w:rsidRDefault="003D7DDA" w:rsidP="003D7DDA">
      <w:pPr>
        <w:pStyle w:val="Prrafodelista1"/>
        <w:spacing w:after="0" w:line="240" w:lineRule="auto"/>
        <w:ind w:left="0"/>
        <w:contextualSpacing w:val="0"/>
        <w:rPr>
          <w:rFonts w:ascii="Arial" w:hAnsi="Arial" w:cs="Arial"/>
        </w:rPr>
      </w:pPr>
      <w:r w:rsidRPr="00FA1C83">
        <w:rPr>
          <w:rFonts w:ascii="Arial" w:hAnsi="Arial" w:cs="Arial"/>
        </w:rPr>
        <w:t>4.5 Classificació d’obres.</w:t>
      </w:r>
    </w:p>
    <w:p w14:paraId="6C35178F" w14:textId="77777777" w:rsidR="003D7DDA" w:rsidRPr="00FA1C83" w:rsidRDefault="003D7DDA" w:rsidP="003D7DDA">
      <w:pPr>
        <w:pStyle w:val="Prrafodelista1"/>
        <w:spacing w:after="0" w:line="240" w:lineRule="auto"/>
        <w:ind w:left="0"/>
        <w:contextualSpacing w:val="0"/>
        <w:rPr>
          <w:rFonts w:ascii="Arial" w:hAnsi="Arial" w:cs="Arial"/>
        </w:rPr>
      </w:pPr>
      <w:r w:rsidRPr="00FA1C83">
        <w:rPr>
          <w:rFonts w:ascii="Arial" w:hAnsi="Arial" w:cs="Arial"/>
        </w:rPr>
        <w:t>4.6 Autoria i titularitat de l’obra.</w:t>
      </w:r>
    </w:p>
    <w:p w14:paraId="7BCB449A" w14:textId="77777777" w:rsidR="003D7DDA" w:rsidRPr="00FA1C83" w:rsidRDefault="003D7DDA" w:rsidP="003D7DDA">
      <w:pPr>
        <w:pStyle w:val="Prrafodelista1"/>
        <w:spacing w:after="0" w:line="240" w:lineRule="auto"/>
        <w:ind w:left="0"/>
        <w:contextualSpacing w:val="0"/>
        <w:rPr>
          <w:rFonts w:ascii="Arial" w:hAnsi="Arial" w:cs="Arial"/>
        </w:rPr>
      </w:pPr>
      <w:r w:rsidRPr="00FA1C83">
        <w:rPr>
          <w:rFonts w:ascii="Arial" w:hAnsi="Arial" w:cs="Arial"/>
        </w:rPr>
        <w:t>4.7 Medis de protecció de drets de propietat intel·lectual: Dipòsit legal. International Standard Book Number (ISBN). Copyrigth.</w:t>
      </w:r>
    </w:p>
    <w:p w14:paraId="44BA3426" w14:textId="77777777" w:rsidR="003D7DDA" w:rsidRPr="00FA1C83" w:rsidRDefault="003D7DDA" w:rsidP="003D7DDA">
      <w:pPr>
        <w:snapToGrid w:val="0"/>
        <w:rPr>
          <w:szCs w:val="22"/>
        </w:rPr>
      </w:pPr>
    </w:p>
    <w:p w14:paraId="75B94A1B" w14:textId="77777777" w:rsidR="003D7DDA" w:rsidRPr="00FA1C83" w:rsidRDefault="003D7DDA" w:rsidP="003D7DDA">
      <w:r w:rsidRPr="00FA1C83">
        <w:t>5. Registre Civil.</w:t>
      </w:r>
    </w:p>
    <w:p w14:paraId="749BCBD0" w14:textId="77777777" w:rsidR="003D7DDA" w:rsidRPr="00FA1C83" w:rsidRDefault="003D7DDA" w:rsidP="003D7DDA">
      <w:r w:rsidRPr="00FA1C83">
        <w:t>5.1 Òrgans principals del registre civil.</w:t>
      </w:r>
    </w:p>
    <w:p w14:paraId="2F81FFE8" w14:textId="77777777" w:rsidR="003D7DDA" w:rsidRPr="00FA1C83" w:rsidRDefault="003D7DDA" w:rsidP="003D7DDA">
      <w:r w:rsidRPr="00FA1C83">
        <w:t>5.2 Finalitat del registre.</w:t>
      </w:r>
    </w:p>
    <w:p w14:paraId="318D6A92" w14:textId="77777777" w:rsidR="003D7DDA" w:rsidRPr="00FA1C83" w:rsidRDefault="003D7DDA" w:rsidP="003D7DDA">
      <w:r w:rsidRPr="00FA1C83">
        <w:t>5.3 Classes d’inscripcions que es realitzen en el registre civil. Efectes i durada de la inscripció.</w:t>
      </w:r>
    </w:p>
    <w:p w14:paraId="74CF3A78" w14:textId="77777777" w:rsidR="003D7DDA" w:rsidRPr="00FA1C83" w:rsidRDefault="003D7DDA" w:rsidP="003D7DDA">
      <w:r w:rsidRPr="00FA1C83">
        <w:t>5.4 Les certificacions registrals. El valor provatori.</w:t>
      </w:r>
    </w:p>
    <w:p w14:paraId="3FCAC61E" w14:textId="77777777" w:rsidR="003D7DDA" w:rsidRPr="00FA1C83" w:rsidRDefault="003D7DDA" w:rsidP="003D7DDA">
      <w:r w:rsidRPr="00FA1C83">
        <w:t xml:space="preserve">5.5 Documentació del registre civil. </w:t>
      </w:r>
    </w:p>
    <w:p w14:paraId="175D53C2" w14:textId="77777777" w:rsidR="003D7DDA" w:rsidRPr="00FA1C83" w:rsidRDefault="003D7DDA" w:rsidP="003D7DDA">
      <w:pPr>
        <w:rPr>
          <w:b/>
          <w:sz w:val="20"/>
        </w:rPr>
      </w:pPr>
    </w:p>
    <w:p w14:paraId="5E427E68" w14:textId="77777777" w:rsidR="003D7DDA" w:rsidRPr="00FA1C83" w:rsidRDefault="003D7DDA" w:rsidP="003D7DDA">
      <w:pPr>
        <w:snapToGrid w:val="0"/>
        <w:rPr>
          <w:szCs w:val="22"/>
        </w:rPr>
      </w:pPr>
      <w:r w:rsidRPr="00FA1C83">
        <w:rPr>
          <w:szCs w:val="22"/>
        </w:rPr>
        <w:t>UF 4: Actuacions i procediments judicials.</w:t>
      </w:r>
    </w:p>
    <w:p w14:paraId="78ECAACD" w14:textId="77777777" w:rsidR="003D7DDA" w:rsidRPr="00FA1C83" w:rsidRDefault="003D7DDA" w:rsidP="003D7DDA">
      <w:pPr>
        <w:snapToGrid w:val="0"/>
        <w:rPr>
          <w:szCs w:val="22"/>
        </w:rPr>
      </w:pPr>
      <w:r w:rsidRPr="00FA1C83">
        <w:rPr>
          <w:szCs w:val="22"/>
        </w:rPr>
        <w:t>Durada: 66 hores</w:t>
      </w:r>
    </w:p>
    <w:p w14:paraId="7DB1D1D4" w14:textId="77777777" w:rsidR="003D7DDA" w:rsidRPr="00FA1C83" w:rsidRDefault="003D7DDA" w:rsidP="003D7DDA">
      <w:pPr>
        <w:snapToGrid w:val="0"/>
        <w:rPr>
          <w:szCs w:val="22"/>
        </w:rPr>
      </w:pPr>
    </w:p>
    <w:p w14:paraId="10507BEF" w14:textId="77777777" w:rsidR="003D7DDA" w:rsidRPr="00FA1C83" w:rsidRDefault="003D7DDA" w:rsidP="003D7DDA">
      <w:pPr>
        <w:rPr>
          <w:szCs w:val="22"/>
        </w:rPr>
      </w:pPr>
      <w:r w:rsidRPr="00FA1C83">
        <w:rPr>
          <w:szCs w:val="22"/>
        </w:rPr>
        <w:t>Resultats d'aprenentatge i criteris d'avaluació:</w:t>
      </w:r>
    </w:p>
    <w:p w14:paraId="0841E4F5" w14:textId="77777777" w:rsidR="003D7DDA" w:rsidRPr="00FA1C83" w:rsidRDefault="003D7DDA" w:rsidP="003D7DDA">
      <w:pPr>
        <w:rPr>
          <w:szCs w:val="22"/>
        </w:rPr>
      </w:pPr>
    </w:p>
    <w:p w14:paraId="0E5F0E3D" w14:textId="77777777" w:rsidR="003D7DDA" w:rsidRPr="00FA1C83" w:rsidRDefault="003D7DDA" w:rsidP="003D7DDA">
      <w:pPr>
        <w:rPr>
          <w:szCs w:val="22"/>
        </w:rPr>
      </w:pPr>
      <w:r w:rsidRPr="00FA1C83">
        <w:rPr>
          <w:szCs w:val="22"/>
        </w:rPr>
        <w:t xml:space="preserve">1. Identifica les diferents jurisdiccions reconeixent-ne les característiques, les classes, les parts intervinents, els dies i hores hàbils i el còmput de terminis. </w:t>
      </w:r>
    </w:p>
    <w:p w14:paraId="711A9A35" w14:textId="77777777" w:rsidR="003D7DDA" w:rsidRPr="00FA1C83" w:rsidRDefault="003D7DDA" w:rsidP="003D7DDA">
      <w:pPr>
        <w:rPr>
          <w:szCs w:val="22"/>
        </w:rPr>
      </w:pPr>
    </w:p>
    <w:p w14:paraId="2A4E454D" w14:textId="77777777" w:rsidR="003D7DDA" w:rsidRPr="00FA1C83" w:rsidRDefault="003D7DDA" w:rsidP="003D7DDA">
      <w:pPr>
        <w:snapToGrid w:val="0"/>
        <w:rPr>
          <w:szCs w:val="22"/>
        </w:rPr>
      </w:pPr>
      <w:r w:rsidRPr="00FA1C83">
        <w:rPr>
          <w:szCs w:val="22"/>
        </w:rPr>
        <w:t>Criteris d’avaluació:</w:t>
      </w:r>
    </w:p>
    <w:p w14:paraId="1C8E1F76" w14:textId="77777777" w:rsidR="003D7DDA" w:rsidRPr="00FA1C83" w:rsidRDefault="003D7DDA" w:rsidP="003D7DDA">
      <w:pPr>
        <w:snapToGrid w:val="0"/>
        <w:rPr>
          <w:szCs w:val="22"/>
        </w:rPr>
      </w:pPr>
      <w:r w:rsidRPr="00FA1C83">
        <w:rPr>
          <w:szCs w:val="22"/>
        </w:rPr>
        <w:t>1.1 Reconeix l’àmbit de cada una de les jurisdiccions i la raó de la seva existència.</w:t>
      </w:r>
    </w:p>
    <w:p w14:paraId="44CBC8BB" w14:textId="77777777" w:rsidR="003D7DDA" w:rsidRPr="00FA1C83" w:rsidRDefault="003D7DDA" w:rsidP="003D7DDA">
      <w:pPr>
        <w:snapToGrid w:val="0"/>
        <w:rPr>
          <w:szCs w:val="22"/>
        </w:rPr>
      </w:pPr>
      <w:r w:rsidRPr="00FA1C83">
        <w:rPr>
          <w:szCs w:val="22"/>
        </w:rPr>
        <w:t>1.2 Enumera la normativa reguladora vigent de cada jurisdicció.</w:t>
      </w:r>
    </w:p>
    <w:p w14:paraId="794FFC0A" w14:textId="77777777" w:rsidR="003D7DDA" w:rsidRPr="00FA1C83" w:rsidRDefault="003D7DDA" w:rsidP="003D7DDA">
      <w:pPr>
        <w:snapToGrid w:val="0"/>
        <w:rPr>
          <w:szCs w:val="22"/>
        </w:rPr>
      </w:pPr>
      <w:r w:rsidRPr="00FA1C83">
        <w:rPr>
          <w:szCs w:val="22"/>
        </w:rPr>
        <w:t xml:space="preserve">1.3 Reconeix les fonts i vies de recerca habituals de normativa reguladora, en diferents suports.  </w:t>
      </w:r>
    </w:p>
    <w:p w14:paraId="4A3737D9" w14:textId="77777777" w:rsidR="003D7DDA" w:rsidRPr="00FA1C83" w:rsidRDefault="003D7DDA" w:rsidP="003D7DDA">
      <w:pPr>
        <w:snapToGrid w:val="0"/>
        <w:rPr>
          <w:szCs w:val="22"/>
        </w:rPr>
      </w:pPr>
      <w:r w:rsidRPr="00FA1C83">
        <w:rPr>
          <w:szCs w:val="22"/>
        </w:rPr>
        <w:t>1.4 Realitza recerca de normativa sobre aspectes concrets, segons instruccions rebudes, en suports telemàtics i en d’altres suports, si és el cas.</w:t>
      </w:r>
    </w:p>
    <w:p w14:paraId="2BAAD336" w14:textId="77777777" w:rsidR="003D7DDA" w:rsidRPr="00FA1C83" w:rsidRDefault="003D7DDA" w:rsidP="003D7DDA">
      <w:pPr>
        <w:snapToGrid w:val="0"/>
        <w:rPr>
          <w:szCs w:val="22"/>
        </w:rPr>
      </w:pPr>
      <w:r w:rsidRPr="00FA1C83">
        <w:rPr>
          <w:szCs w:val="22"/>
        </w:rPr>
        <w:lastRenderedPageBreak/>
        <w:t xml:space="preserve">1.5 Descriu els condicionants per realitzar tots tipus d’actuacions judicials en dies i hores hàbils, i el còmput de terminis, per tal d’assolir la validesa plena. </w:t>
      </w:r>
    </w:p>
    <w:p w14:paraId="19A46CF9" w14:textId="77777777" w:rsidR="003D7DDA" w:rsidRPr="00FA1C83" w:rsidRDefault="003D7DDA" w:rsidP="003D7DDA">
      <w:pPr>
        <w:snapToGrid w:val="0"/>
        <w:rPr>
          <w:szCs w:val="22"/>
        </w:rPr>
      </w:pPr>
      <w:r w:rsidRPr="00FA1C83">
        <w:rPr>
          <w:szCs w:val="22"/>
        </w:rPr>
        <w:t>1.6 Valora les conseqüències del incompliment de períodes hàbils i terminis.</w:t>
      </w:r>
    </w:p>
    <w:p w14:paraId="67B69B3B" w14:textId="77777777" w:rsidR="003D7DDA" w:rsidRPr="00FA1C83" w:rsidRDefault="003D7DDA" w:rsidP="003D7DDA">
      <w:pPr>
        <w:snapToGrid w:val="0"/>
        <w:rPr>
          <w:szCs w:val="22"/>
        </w:rPr>
      </w:pPr>
      <w:r w:rsidRPr="00FA1C83">
        <w:rPr>
          <w:szCs w:val="22"/>
        </w:rPr>
        <w:t>1.7 Diferencia les fases de disposició d’un procés,  i reconeix en què consisteix cadascun, quins són els intervinents que hi poden actuar i com, i quan deixen de tenir efecte.</w:t>
      </w:r>
    </w:p>
    <w:p w14:paraId="4EE333D4" w14:textId="77777777" w:rsidR="003D7DDA" w:rsidRPr="00FA1C83" w:rsidRDefault="003D7DDA" w:rsidP="003D7DDA">
      <w:pPr>
        <w:rPr>
          <w:szCs w:val="22"/>
        </w:rPr>
      </w:pPr>
    </w:p>
    <w:p w14:paraId="29E03F95" w14:textId="77777777" w:rsidR="003D7DDA" w:rsidRPr="00FA1C83" w:rsidRDefault="003D7DDA" w:rsidP="003D7DDA">
      <w:pPr>
        <w:rPr>
          <w:szCs w:val="22"/>
        </w:rPr>
      </w:pPr>
      <w:r w:rsidRPr="00FA1C83">
        <w:rPr>
          <w:szCs w:val="22"/>
        </w:rPr>
        <w:t xml:space="preserve">2. Identifica les comunicacions judicials reconeixent-ne les característiques, les classes, els òrgans, les autoritats o les parts intervinents, que en siguin emissors o receptors. </w:t>
      </w:r>
    </w:p>
    <w:p w14:paraId="0D6BC734" w14:textId="77777777" w:rsidR="003D7DDA" w:rsidRPr="00FA1C83" w:rsidRDefault="003D7DDA" w:rsidP="003D7DDA">
      <w:pPr>
        <w:tabs>
          <w:tab w:val="num" w:pos="-142"/>
        </w:tabs>
        <w:rPr>
          <w:szCs w:val="22"/>
        </w:rPr>
      </w:pPr>
    </w:p>
    <w:p w14:paraId="22B6BB9E" w14:textId="77777777" w:rsidR="003D7DDA" w:rsidRPr="00FA1C83" w:rsidRDefault="003D7DDA" w:rsidP="003D7DDA">
      <w:pPr>
        <w:tabs>
          <w:tab w:val="num" w:pos="-142"/>
        </w:tabs>
        <w:snapToGrid w:val="0"/>
        <w:rPr>
          <w:szCs w:val="22"/>
        </w:rPr>
      </w:pPr>
      <w:r w:rsidRPr="00FA1C83">
        <w:rPr>
          <w:szCs w:val="22"/>
        </w:rPr>
        <w:t>Criteris d’avaluació:</w:t>
      </w:r>
    </w:p>
    <w:p w14:paraId="4ED480B3" w14:textId="77777777" w:rsidR="003D7DDA" w:rsidRPr="00FA1C83" w:rsidRDefault="003D7DDA" w:rsidP="003D7DDA">
      <w:pPr>
        <w:snapToGrid w:val="0"/>
        <w:rPr>
          <w:szCs w:val="22"/>
        </w:rPr>
      </w:pPr>
      <w:r w:rsidRPr="00FA1C83">
        <w:rPr>
          <w:szCs w:val="22"/>
        </w:rPr>
        <w:t>2.1  Identifica el concepte d’expedient judicial i com es va confeccionant.</w:t>
      </w:r>
    </w:p>
    <w:p w14:paraId="26DC8BAD" w14:textId="77777777" w:rsidR="003D7DDA" w:rsidRPr="00FA1C83" w:rsidRDefault="003D7DDA" w:rsidP="003D7DDA">
      <w:pPr>
        <w:snapToGrid w:val="0"/>
        <w:rPr>
          <w:szCs w:val="22"/>
        </w:rPr>
      </w:pPr>
      <w:r w:rsidRPr="00FA1C83">
        <w:rPr>
          <w:szCs w:val="22"/>
        </w:rPr>
        <w:t>2.2 Identifica els mitjans de comunicació i el justificant de recepció, si és el cas, utilitzats per        l’Administració judicial per assegurar-ne la validesa.</w:t>
      </w:r>
    </w:p>
    <w:p w14:paraId="6833782D" w14:textId="77777777" w:rsidR="003D7DDA" w:rsidRPr="00FA1C83" w:rsidRDefault="003D7DDA" w:rsidP="003D7DDA">
      <w:pPr>
        <w:snapToGrid w:val="0"/>
        <w:rPr>
          <w:szCs w:val="22"/>
        </w:rPr>
      </w:pPr>
      <w:r w:rsidRPr="00FA1C83">
        <w:rPr>
          <w:szCs w:val="22"/>
        </w:rPr>
        <w:t>2.3 Reconeix i utilitza, si és el cas, la terminologia jurídica i judicial específica adient en les dues llengües oficials.</w:t>
      </w:r>
    </w:p>
    <w:p w14:paraId="1A93996F" w14:textId="77777777" w:rsidR="003D7DDA" w:rsidRPr="00FA1C83" w:rsidRDefault="003D7DDA" w:rsidP="003D7DDA">
      <w:pPr>
        <w:snapToGrid w:val="0"/>
        <w:rPr>
          <w:szCs w:val="22"/>
        </w:rPr>
      </w:pPr>
      <w:r w:rsidRPr="00FA1C83">
        <w:rPr>
          <w:szCs w:val="22"/>
        </w:rPr>
        <w:t>2.4 Reconeix les característiques fonamentals de les comunicacions que emeten jutjats i tribunals per dirigir-se a altres jutjats i tribunals per a demanar la seva col·laboració, i emplena models habituals segons instruccions rebudes.</w:t>
      </w:r>
    </w:p>
    <w:p w14:paraId="5F997380" w14:textId="77777777" w:rsidR="003D7DDA" w:rsidRPr="00FA1C83" w:rsidRDefault="003D7DDA" w:rsidP="003D7DDA">
      <w:pPr>
        <w:snapToGrid w:val="0"/>
        <w:rPr>
          <w:szCs w:val="22"/>
        </w:rPr>
      </w:pPr>
      <w:r w:rsidRPr="00FA1C83">
        <w:rPr>
          <w:szCs w:val="22"/>
        </w:rPr>
        <w:t>2.5 Reconeix les característiques fonamentals de les comunicacions que emeten jutjats i tribunals per dirigir-se a òrgans, públics o privats, per sol·licitar informació, i emplena models habituals segons instruccions rebudes.</w:t>
      </w:r>
    </w:p>
    <w:p w14:paraId="0C83B356" w14:textId="77777777" w:rsidR="003D7DDA" w:rsidRPr="00FA1C83" w:rsidRDefault="003D7DDA" w:rsidP="003D7DDA">
      <w:pPr>
        <w:snapToGrid w:val="0"/>
        <w:rPr>
          <w:szCs w:val="22"/>
        </w:rPr>
      </w:pPr>
      <w:r w:rsidRPr="00FA1C83">
        <w:rPr>
          <w:szCs w:val="22"/>
        </w:rPr>
        <w:t>2.6 Reconeix les característiques fonamentals de les comunicacions emeses per jutjats i tribunals per dirigir-se a notaris, registradors o directors de centres penitenciaris i emplena models habituals segons instruccions rebudes.</w:t>
      </w:r>
    </w:p>
    <w:p w14:paraId="66AE93C8" w14:textId="77777777" w:rsidR="003D7DDA" w:rsidRPr="00FA1C83" w:rsidRDefault="003D7DDA" w:rsidP="003D7DDA">
      <w:pPr>
        <w:snapToGrid w:val="0"/>
        <w:rPr>
          <w:szCs w:val="22"/>
        </w:rPr>
      </w:pPr>
      <w:r w:rsidRPr="00FA1C83">
        <w:rPr>
          <w:szCs w:val="22"/>
        </w:rPr>
        <w:t>2.7 Reconeix els diferents tipus de comunicacions que emeten els jutges i els tribunals per dirigir-se a les parts o intervinents.</w:t>
      </w:r>
    </w:p>
    <w:p w14:paraId="01C59251" w14:textId="77777777" w:rsidR="003D7DDA" w:rsidRPr="00FA1C83" w:rsidRDefault="003D7DDA" w:rsidP="003D7DDA">
      <w:pPr>
        <w:snapToGrid w:val="0"/>
        <w:rPr>
          <w:szCs w:val="22"/>
        </w:rPr>
      </w:pPr>
      <w:r w:rsidRPr="00FA1C83">
        <w:rPr>
          <w:szCs w:val="22"/>
        </w:rPr>
        <w:t>2.8 Reconeix els diferents tipus de comunicacions que emeten els secretaris judicials i el personal judicial.</w:t>
      </w:r>
    </w:p>
    <w:p w14:paraId="4361815F" w14:textId="77777777" w:rsidR="003D7DDA" w:rsidRPr="00FA1C83" w:rsidRDefault="003D7DDA" w:rsidP="003D7DDA">
      <w:pPr>
        <w:snapToGrid w:val="0"/>
        <w:rPr>
          <w:szCs w:val="22"/>
        </w:rPr>
      </w:pPr>
      <w:r w:rsidRPr="00FA1C83">
        <w:rPr>
          <w:szCs w:val="22"/>
        </w:rPr>
        <w:t>2.9 Reconeix per quin procediment es fan arribar a les parts interessades, o als seus representants, les comunicacions.</w:t>
      </w:r>
    </w:p>
    <w:p w14:paraId="2AB0E8A1" w14:textId="77777777" w:rsidR="003D7DDA" w:rsidRPr="00FA1C83" w:rsidRDefault="003D7DDA" w:rsidP="003D7DDA">
      <w:pPr>
        <w:snapToGrid w:val="0"/>
        <w:rPr>
          <w:szCs w:val="22"/>
        </w:rPr>
      </w:pPr>
      <w:r w:rsidRPr="00FA1C83">
        <w:rPr>
          <w:szCs w:val="22"/>
        </w:rPr>
        <w:t>2.10 Relaciona cadascuna de les comunicacions anteriors amb la fase corresponent d’un determinat procés.</w:t>
      </w:r>
    </w:p>
    <w:p w14:paraId="23674C0B" w14:textId="77777777" w:rsidR="003D7DDA" w:rsidRPr="00FA1C83" w:rsidRDefault="003D7DDA" w:rsidP="003D7DDA">
      <w:pPr>
        <w:snapToGrid w:val="0"/>
        <w:rPr>
          <w:szCs w:val="22"/>
        </w:rPr>
      </w:pPr>
      <w:r w:rsidRPr="00FA1C83">
        <w:rPr>
          <w:szCs w:val="22"/>
        </w:rPr>
        <w:t>2.11 Enumera els llibres de registre que es porten als jutjats descrivint breument els tipus d’anotacions.</w:t>
      </w:r>
    </w:p>
    <w:p w14:paraId="34A104AC" w14:textId="77777777" w:rsidR="003D7DDA" w:rsidRPr="00FA1C83" w:rsidRDefault="003D7DDA" w:rsidP="003D7DDA">
      <w:pPr>
        <w:ind w:left="708"/>
        <w:rPr>
          <w:szCs w:val="22"/>
        </w:rPr>
      </w:pPr>
    </w:p>
    <w:p w14:paraId="4B31FE0B" w14:textId="77777777" w:rsidR="003D7DDA" w:rsidRPr="00FA1C83" w:rsidRDefault="003D7DDA" w:rsidP="003D7DDA">
      <w:pPr>
        <w:rPr>
          <w:szCs w:val="22"/>
        </w:rPr>
      </w:pPr>
      <w:r w:rsidRPr="00FA1C83">
        <w:rPr>
          <w:szCs w:val="22"/>
        </w:rPr>
        <w:t>3. Reconeix les actuacions judicials de les parts diferenciant-ne les classes i les formes que adopten.</w:t>
      </w:r>
    </w:p>
    <w:p w14:paraId="114B4F84" w14:textId="77777777" w:rsidR="003D7DDA" w:rsidRPr="00FA1C83" w:rsidRDefault="003D7DDA" w:rsidP="003D7DDA">
      <w:pPr>
        <w:snapToGrid w:val="0"/>
        <w:ind w:left="708"/>
        <w:rPr>
          <w:szCs w:val="22"/>
        </w:rPr>
      </w:pPr>
    </w:p>
    <w:p w14:paraId="791169B3" w14:textId="77777777" w:rsidR="003D7DDA" w:rsidRPr="00FA1C83" w:rsidRDefault="003D7DDA" w:rsidP="003D7DDA">
      <w:pPr>
        <w:snapToGrid w:val="0"/>
        <w:rPr>
          <w:szCs w:val="22"/>
        </w:rPr>
      </w:pPr>
      <w:r w:rsidRPr="00FA1C83">
        <w:rPr>
          <w:szCs w:val="22"/>
        </w:rPr>
        <w:t>Criteris d’avaluació:</w:t>
      </w:r>
    </w:p>
    <w:p w14:paraId="26E2D798" w14:textId="77777777" w:rsidR="003D7DDA" w:rsidRPr="00FA1C83" w:rsidRDefault="003D7DDA" w:rsidP="003D7DDA">
      <w:pPr>
        <w:rPr>
          <w:szCs w:val="22"/>
        </w:rPr>
      </w:pPr>
      <w:r w:rsidRPr="00FA1C83">
        <w:rPr>
          <w:szCs w:val="22"/>
        </w:rPr>
        <w:t>3.1  Descriu les diferents formes d’iniciar un procés.</w:t>
      </w:r>
    </w:p>
    <w:p w14:paraId="0D04584D" w14:textId="77777777" w:rsidR="003D7DDA" w:rsidRPr="00FA1C83" w:rsidRDefault="003D7DDA" w:rsidP="003D7DDA">
      <w:pPr>
        <w:rPr>
          <w:szCs w:val="22"/>
        </w:rPr>
      </w:pPr>
      <w:r w:rsidRPr="00FA1C83">
        <w:rPr>
          <w:szCs w:val="22"/>
        </w:rPr>
        <w:t>3.2  Identifica les parts intervinents en diferents processos.</w:t>
      </w:r>
    </w:p>
    <w:p w14:paraId="2C46569E" w14:textId="77777777" w:rsidR="003D7DDA" w:rsidRPr="00FA1C83" w:rsidRDefault="003D7DDA" w:rsidP="003D7DDA">
      <w:pPr>
        <w:rPr>
          <w:szCs w:val="22"/>
        </w:rPr>
      </w:pPr>
      <w:r w:rsidRPr="00FA1C83">
        <w:rPr>
          <w:szCs w:val="22"/>
        </w:rPr>
        <w:t>3.3 Identifica la documentació que han d’aportar les parts intervinents i les conseqüències de no aportar-la.</w:t>
      </w:r>
    </w:p>
    <w:p w14:paraId="62988AEF" w14:textId="77777777" w:rsidR="003D7DDA" w:rsidRPr="00FA1C83" w:rsidRDefault="003D7DDA" w:rsidP="003D7DDA">
      <w:pPr>
        <w:rPr>
          <w:szCs w:val="22"/>
        </w:rPr>
      </w:pPr>
      <w:r w:rsidRPr="00FA1C83">
        <w:rPr>
          <w:szCs w:val="22"/>
        </w:rPr>
        <w:lastRenderedPageBreak/>
        <w:t>3.4  Identifica el contingut i les característiques de la documentació que poden aportar les parts litigants, en nom propi o a través dels seus representants segons correspongui, per defensar els seus interessos en un procés.</w:t>
      </w:r>
    </w:p>
    <w:p w14:paraId="227033F0" w14:textId="77777777" w:rsidR="003D7DDA" w:rsidRPr="00FA1C83" w:rsidRDefault="003D7DDA" w:rsidP="003D7DDA">
      <w:pPr>
        <w:rPr>
          <w:szCs w:val="22"/>
        </w:rPr>
      </w:pPr>
      <w:r w:rsidRPr="00FA1C83">
        <w:rPr>
          <w:szCs w:val="22"/>
        </w:rPr>
        <w:t>3.5  Descriu les funcions que poden fer tercers, persones físiques o persones jurídiques, en un procés judicial en base a la seva relació amb un fet i/o circumstància que es té a veure amb el procés esmentat.</w:t>
      </w:r>
    </w:p>
    <w:p w14:paraId="4C8E4621" w14:textId="77777777" w:rsidR="003D7DDA" w:rsidRPr="00FA1C83" w:rsidRDefault="003D7DDA" w:rsidP="003D7DDA">
      <w:pPr>
        <w:rPr>
          <w:szCs w:val="22"/>
        </w:rPr>
      </w:pPr>
      <w:r w:rsidRPr="00FA1C83">
        <w:rPr>
          <w:szCs w:val="22"/>
        </w:rPr>
        <w:t>3.6 Reconeix la situació en què es pot trobar una persona, física o jurídica, immersa en les diferents fases d’un procés judicial i en base a diferents tipus de sentència.</w:t>
      </w:r>
    </w:p>
    <w:p w14:paraId="1AABDC09" w14:textId="77777777" w:rsidR="003D7DDA" w:rsidRPr="00FA1C83" w:rsidRDefault="003D7DDA" w:rsidP="003D7DDA">
      <w:pPr>
        <w:rPr>
          <w:szCs w:val="22"/>
        </w:rPr>
      </w:pPr>
    </w:p>
    <w:p w14:paraId="7FE28594" w14:textId="77777777" w:rsidR="003D7DDA" w:rsidRPr="00FA1C83" w:rsidRDefault="003D7DDA" w:rsidP="003D7DDA">
      <w:pPr>
        <w:rPr>
          <w:szCs w:val="22"/>
        </w:rPr>
      </w:pPr>
      <w:r w:rsidRPr="00FA1C83">
        <w:rPr>
          <w:szCs w:val="22"/>
        </w:rPr>
        <w:t>4. Reconeix les actuacions judicials dels diferents òrgans judicials diferenciant-ne les classes i les formes que adopten.</w:t>
      </w:r>
    </w:p>
    <w:p w14:paraId="3F82752B" w14:textId="77777777" w:rsidR="003D7DDA" w:rsidRPr="00FA1C83" w:rsidRDefault="003D7DDA" w:rsidP="003D7DDA">
      <w:pPr>
        <w:snapToGrid w:val="0"/>
        <w:ind w:left="708"/>
        <w:rPr>
          <w:szCs w:val="22"/>
        </w:rPr>
      </w:pPr>
    </w:p>
    <w:p w14:paraId="7E73CC8F" w14:textId="77777777" w:rsidR="003D7DDA" w:rsidRPr="00FA1C83" w:rsidRDefault="003D7DDA" w:rsidP="003D7DDA">
      <w:pPr>
        <w:snapToGrid w:val="0"/>
        <w:rPr>
          <w:szCs w:val="22"/>
        </w:rPr>
      </w:pPr>
      <w:r w:rsidRPr="00FA1C83">
        <w:rPr>
          <w:szCs w:val="22"/>
        </w:rPr>
        <w:t>Criteris d’avaluació:</w:t>
      </w:r>
    </w:p>
    <w:p w14:paraId="79ACE49D" w14:textId="77777777" w:rsidR="003D7DDA" w:rsidRPr="00FA1C83" w:rsidRDefault="003D7DDA" w:rsidP="003D7DDA">
      <w:pPr>
        <w:rPr>
          <w:szCs w:val="22"/>
        </w:rPr>
      </w:pPr>
      <w:r w:rsidRPr="00FA1C83">
        <w:rPr>
          <w:szCs w:val="22"/>
        </w:rPr>
        <w:t>4.1 Identifica la funció dels magistrats i jutges en els procediments, i la relaciona amb la resta d’òrgans judicials i personal de l’oficina judicial.</w:t>
      </w:r>
    </w:p>
    <w:p w14:paraId="5B31A48C" w14:textId="77777777" w:rsidR="003D7DDA" w:rsidRPr="00FA1C83" w:rsidRDefault="003D7DDA" w:rsidP="003D7DDA">
      <w:pPr>
        <w:rPr>
          <w:szCs w:val="22"/>
        </w:rPr>
      </w:pPr>
      <w:r w:rsidRPr="00FA1C83">
        <w:rPr>
          <w:szCs w:val="22"/>
        </w:rPr>
        <w:t>4.2  Valora el fet que jutges i magistrats tingui el reconeixement d’autoritat.</w:t>
      </w:r>
    </w:p>
    <w:p w14:paraId="25CE2B3B" w14:textId="77777777" w:rsidR="003D7DDA" w:rsidRPr="00FA1C83" w:rsidRDefault="003D7DDA" w:rsidP="003D7DDA">
      <w:pPr>
        <w:rPr>
          <w:szCs w:val="22"/>
        </w:rPr>
      </w:pPr>
      <w:r w:rsidRPr="00FA1C83">
        <w:rPr>
          <w:szCs w:val="22"/>
        </w:rPr>
        <w:t>4.3  Identifica la funció del secretari judicial com a màxim responsables en la tramitació dels processos als òrgans judicials i com a director de l’oficina judicial.</w:t>
      </w:r>
    </w:p>
    <w:p w14:paraId="172EFB4C" w14:textId="77777777" w:rsidR="003D7DDA" w:rsidRPr="00FA1C83" w:rsidRDefault="003D7DDA" w:rsidP="003D7DDA">
      <w:pPr>
        <w:rPr>
          <w:szCs w:val="22"/>
        </w:rPr>
      </w:pPr>
      <w:r w:rsidRPr="00FA1C83">
        <w:rPr>
          <w:szCs w:val="22"/>
        </w:rPr>
        <w:t>4.4  Valora el fet de que el secretari judicial tingui el reconeixement d’autoritat.</w:t>
      </w:r>
    </w:p>
    <w:p w14:paraId="00BB8C10" w14:textId="77777777" w:rsidR="003D7DDA" w:rsidRPr="00FA1C83" w:rsidRDefault="003D7DDA" w:rsidP="003D7DDA">
      <w:pPr>
        <w:rPr>
          <w:szCs w:val="22"/>
        </w:rPr>
      </w:pPr>
      <w:r w:rsidRPr="00FA1C83">
        <w:rPr>
          <w:szCs w:val="22"/>
        </w:rPr>
        <w:t xml:space="preserve">4.5  Identifica les funcions dels secretaris de resolució de les qüestions de la seva competència i en les d’impulsor dels tràmits judicials. </w:t>
      </w:r>
    </w:p>
    <w:p w14:paraId="3E1304B9" w14:textId="77777777" w:rsidR="003D7DDA" w:rsidRPr="00FA1C83" w:rsidRDefault="003D7DDA" w:rsidP="003D7DDA">
      <w:pPr>
        <w:rPr>
          <w:szCs w:val="22"/>
        </w:rPr>
      </w:pPr>
      <w:r w:rsidRPr="00FA1C83">
        <w:rPr>
          <w:szCs w:val="22"/>
        </w:rPr>
        <w:t>4.6  Identifica la funció del secretaria judicial d’informar als interessats de l’estat dels procediments i de donar fe pública judicial.</w:t>
      </w:r>
    </w:p>
    <w:p w14:paraId="6CA203BD" w14:textId="77777777" w:rsidR="003D7DDA" w:rsidRPr="00FA1C83" w:rsidRDefault="003D7DDA" w:rsidP="003D7DDA">
      <w:pPr>
        <w:rPr>
          <w:szCs w:val="22"/>
        </w:rPr>
      </w:pPr>
    </w:p>
    <w:p w14:paraId="09BB8498" w14:textId="77777777" w:rsidR="003D7DDA" w:rsidRPr="00FA1C83" w:rsidRDefault="003D7DDA" w:rsidP="003D7DDA">
      <w:pPr>
        <w:rPr>
          <w:szCs w:val="22"/>
        </w:rPr>
      </w:pPr>
      <w:r w:rsidRPr="00FA1C83">
        <w:rPr>
          <w:szCs w:val="22"/>
        </w:rPr>
        <w:t>5. Reconeix les actuacions judicials del gestor processal diferents reconeixent els processos en què intervé i les tasques de la seva competència.</w:t>
      </w:r>
    </w:p>
    <w:p w14:paraId="1EEB5C65" w14:textId="77777777" w:rsidR="003D7DDA" w:rsidRPr="00FA1C83" w:rsidRDefault="003D7DDA" w:rsidP="003D7DDA">
      <w:pPr>
        <w:snapToGrid w:val="0"/>
        <w:ind w:left="708"/>
        <w:rPr>
          <w:szCs w:val="22"/>
        </w:rPr>
      </w:pPr>
    </w:p>
    <w:p w14:paraId="7E90E692" w14:textId="77777777" w:rsidR="003D7DDA" w:rsidRPr="00FA1C83" w:rsidRDefault="003D7DDA" w:rsidP="003D7DDA">
      <w:pPr>
        <w:snapToGrid w:val="0"/>
        <w:rPr>
          <w:szCs w:val="22"/>
        </w:rPr>
      </w:pPr>
      <w:r w:rsidRPr="00FA1C83">
        <w:rPr>
          <w:szCs w:val="22"/>
        </w:rPr>
        <w:t>Criteris d’avaluació:</w:t>
      </w:r>
    </w:p>
    <w:p w14:paraId="1F9D1ED9" w14:textId="77777777" w:rsidR="003D7DDA" w:rsidRPr="00FA1C83" w:rsidRDefault="003D7DDA" w:rsidP="003D7DDA">
      <w:pPr>
        <w:rPr>
          <w:szCs w:val="22"/>
        </w:rPr>
      </w:pPr>
      <w:r w:rsidRPr="00FA1C83">
        <w:rPr>
          <w:szCs w:val="22"/>
        </w:rPr>
        <w:t>5.1 Identifica les funcions de gestió dels processos que fan els gestors processals i administratius, sota la supervisió del secretari del jutge.</w:t>
      </w:r>
    </w:p>
    <w:p w14:paraId="340B6D5C" w14:textId="77777777" w:rsidR="003D7DDA" w:rsidRPr="00FA1C83" w:rsidRDefault="003D7DDA" w:rsidP="003D7DDA">
      <w:pPr>
        <w:rPr>
          <w:szCs w:val="22"/>
        </w:rPr>
      </w:pPr>
      <w:r w:rsidRPr="00FA1C83">
        <w:rPr>
          <w:szCs w:val="22"/>
        </w:rPr>
        <w:t>5.2 Identifica la funció d’enregistrament dels escrits, documents i comunicacions als òrgans judicials.</w:t>
      </w:r>
    </w:p>
    <w:p w14:paraId="52BD8D45" w14:textId="77777777" w:rsidR="003D7DDA" w:rsidRPr="00FA1C83" w:rsidRDefault="003D7DDA" w:rsidP="003D7DDA">
      <w:pPr>
        <w:rPr>
          <w:szCs w:val="22"/>
        </w:rPr>
      </w:pPr>
      <w:r w:rsidRPr="00FA1C83">
        <w:rPr>
          <w:szCs w:val="22"/>
        </w:rPr>
        <w:t>5.3 Identifica la funció de confecció de còpies simples i documents dels processos, i en reconeix els models més habituals.</w:t>
      </w:r>
    </w:p>
    <w:p w14:paraId="74A3FA1C" w14:textId="77777777" w:rsidR="003D7DDA" w:rsidRPr="00FA1C83" w:rsidRDefault="003D7DDA" w:rsidP="003D7DDA">
      <w:pPr>
        <w:rPr>
          <w:szCs w:val="22"/>
        </w:rPr>
      </w:pPr>
      <w:r w:rsidRPr="00FA1C83">
        <w:rPr>
          <w:szCs w:val="22"/>
        </w:rPr>
        <w:t>5.4 Identifica la funció de documentació de les actuacions relatives a embargaments i desnonaments.</w:t>
      </w:r>
    </w:p>
    <w:p w14:paraId="0BBC8AF9" w14:textId="77777777" w:rsidR="003D7DDA" w:rsidRPr="00FA1C83" w:rsidRDefault="003D7DDA" w:rsidP="003D7DDA">
      <w:pPr>
        <w:rPr>
          <w:szCs w:val="22"/>
        </w:rPr>
      </w:pPr>
      <w:r w:rsidRPr="00FA1C83">
        <w:rPr>
          <w:szCs w:val="22"/>
        </w:rPr>
        <w:t>5.5 Identifica la funció de col·laboració amb l’Administració de justícia en la gestió de mitjans de personal i material de la unitat de l’oficina judicial.</w:t>
      </w:r>
    </w:p>
    <w:p w14:paraId="27EFE50A" w14:textId="77777777" w:rsidR="003D7DDA" w:rsidRPr="00FA1C83" w:rsidRDefault="003D7DDA" w:rsidP="003D7DDA">
      <w:pPr>
        <w:ind w:left="720"/>
        <w:rPr>
          <w:szCs w:val="22"/>
        </w:rPr>
      </w:pPr>
      <w:r w:rsidRPr="00FA1C83">
        <w:rPr>
          <w:szCs w:val="22"/>
        </w:rPr>
        <w:tab/>
      </w:r>
    </w:p>
    <w:p w14:paraId="65749951" w14:textId="77777777" w:rsidR="003D7DDA" w:rsidRPr="00FA1C83" w:rsidRDefault="003D7DDA" w:rsidP="003D7DDA">
      <w:pPr>
        <w:rPr>
          <w:szCs w:val="22"/>
        </w:rPr>
      </w:pPr>
      <w:r w:rsidRPr="00FA1C83">
        <w:rPr>
          <w:szCs w:val="22"/>
        </w:rPr>
        <w:t>6. Reconeix les actuacions judicials del tramitador processal reconeixent els processos en què intervé i les tasques de la seva competència.</w:t>
      </w:r>
    </w:p>
    <w:p w14:paraId="44D1216F" w14:textId="77777777" w:rsidR="003D7DDA" w:rsidRPr="00FA1C83" w:rsidRDefault="003D7DDA" w:rsidP="003D7DDA">
      <w:pPr>
        <w:snapToGrid w:val="0"/>
        <w:rPr>
          <w:szCs w:val="22"/>
        </w:rPr>
      </w:pPr>
    </w:p>
    <w:p w14:paraId="5C514DDD" w14:textId="77777777" w:rsidR="003D7DDA" w:rsidRPr="00FA1C83" w:rsidRDefault="003D7DDA" w:rsidP="003D7DDA">
      <w:pPr>
        <w:snapToGrid w:val="0"/>
        <w:rPr>
          <w:szCs w:val="22"/>
        </w:rPr>
      </w:pPr>
      <w:r w:rsidRPr="00FA1C83">
        <w:rPr>
          <w:szCs w:val="22"/>
        </w:rPr>
        <w:t>Criteris d’avaluació:</w:t>
      </w:r>
    </w:p>
    <w:p w14:paraId="727FD8AB" w14:textId="77777777" w:rsidR="003D7DDA" w:rsidRPr="00FA1C83" w:rsidRDefault="003D7DDA" w:rsidP="003D7DDA">
      <w:pPr>
        <w:rPr>
          <w:szCs w:val="22"/>
        </w:rPr>
      </w:pPr>
      <w:r w:rsidRPr="00FA1C83">
        <w:rPr>
          <w:szCs w:val="22"/>
        </w:rPr>
        <w:t>6.1 Identifica la funció de tramitació dels processos que fan els tramitadors processals i administratius, sota la supervisió dels gestors processals i administratius.</w:t>
      </w:r>
    </w:p>
    <w:p w14:paraId="775901A0" w14:textId="77777777" w:rsidR="003D7DDA" w:rsidRPr="00FA1C83" w:rsidRDefault="003D7DDA" w:rsidP="003D7DDA">
      <w:pPr>
        <w:rPr>
          <w:szCs w:val="22"/>
        </w:rPr>
      </w:pPr>
      <w:r w:rsidRPr="00FA1C83">
        <w:rPr>
          <w:szCs w:val="22"/>
        </w:rPr>
        <w:lastRenderedPageBreak/>
        <w:t>6.2  Identifica els documents habituals en els processos, com ara les diligències, notificacions, actes, entre d’altres.</w:t>
      </w:r>
    </w:p>
    <w:p w14:paraId="6B05E0BA" w14:textId="77777777" w:rsidR="003D7DDA" w:rsidRPr="00FA1C83" w:rsidRDefault="003D7DDA" w:rsidP="003D7DDA">
      <w:pPr>
        <w:rPr>
          <w:szCs w:val="22"/>
        </w:rPr>
      </w:pPr>
      <w:r w:rsidRPr="00FA1C83">
        <w:rPr>
          <w:szCs w:val="22"/>
        </w:rPr>
        <w:t>6.3 Emplena i/o confecciona, en base a les instruccions i informació rebudes, els documents esmentats a l’apartat anterior.</w:t>
      </w:r>
    </w:p>
    <w:p w14:paraId="74CAECDC" w14:textId="77777777" w:rsidR="003D7DDA" w:rsidRPr="00FA1C83" w:rsidRDefault="003D7DDA" w:rsidP="003D7DDA">
      <w:pPr>
        <w:rPr>
          <w:szCs w:val="22"/>
        </w:rPr>
      </w:pPr>
      <w:r w:rsidRPr="00FA1C83">
        <w:rPr>
          <w:szCs w:val="22"/>
        </w:rPr>
        <w:t xml:space="preserve">6.4 Prepara els actes de comunicació, entre d’altres notificacions, citacions, en base a les instruccions i informació rebudes. </w:t>
      </w:r>
    </w:p>
    <w:p w14:paraId="696B5663" w14:textId="77777777" w:rsidR="003D7DDA" w:rsidRPr="00FA1C83" w:rsidRDefault="003D7DDA" w:rsidP="003D7DDA">
      <w:pPr>
        <w:rPr>
          <w:szCs w:val="22"/>
        </w:rPr>
      </w:pPr>
      <w:r w:rsidRPr="00FA1C83">
        <w:rPr>
          <w:szCs w:val="22"/>
        </w:rPr>
        <w:t xml:space="preserve">6.5 Identifica les funcions de registre i classificació del correu. </w:t>
      </w:r>
    </w:p>
    <w:p w14:paraId="61CB14C1" w14:textId="77777777" w:rsidR="003D7DDA" w:rsidRPr="00FA1C83" w:rsidRDefault="003D7DDA" w:rsidP="003D7DDA">
      <w:pPr>
        <w:rPr>
          <w:szCs w:val="22"/>
        </w:rPr>
      </w:pPr>
      <w:r w:rsidRPr="00FA1C83">
        <w:rPr>
          <w:szCs w:val="22"/>
        </w:rPr>
        <w:t>6.6 Registra els documents i comunicacions, tant rebudes com emeses, en suport paper i   en suport informàtic, segons protocols establerts.</w:t>
      </w:r>
    </w:p>
    <w:p w14:paraId="6C2D1B29" w14:textId="77777777" w:rsidR="003D7DDA" w:rsidRPr="00FA1C83" w:rsidRDefault="003D7DDA" w:rsidP="003D7DDA">
      <w:pPr>
        <w:rPr>
          <w:szCs w:val="22"/>
        </w:rPr>
      </w:pPr>
      <w:r w:rsidRPr="00FA1C83">
        <w:rPr>
          <w:szCs w:val="22"/>
        </w:rPr>
        <w:t>6.7 Classifica i incorpora a l’expedient o deriva a qui correspongui els documents i comunicacions rebudes, realitzant o informant del tràmit efectuat si és el cas.</w:t>
      </w:r>
    </w:p>
    <w:p w14:paraId="61DFF851" w14:textId="77777777" w:rsidR="003D7DDA" w:rsidRPr="00FA1C83" w:rsidRDefault="003D7DDA" w:rsidP="003D7DDA">
      <w:pPr>
        <w:rPr>
          <w:szCs w:val="22"/>
        </w:rPr>
      </w:pPr>
      <w:r w:rsidRPr="00FA1C83">
        <w:rPr>
          <w:szCs w:val="22"/>
        </w:rPr>
        <w:t>6.8 Valora la importància d’incorporar còpies dels documents que corresponguin als expedients.</w:t>
      </w:r>
    </w:p>
    <w:p w14:paraId="38FA1D43" w14:textId="77777777" w:rsidR="003D7DDA" w:rsidRPr="00FA1C83" w:rsidRDefault="003D7DDA" w:rsidP="003D7DDA">
      <w:pPr>
        <w:rPr>
          <w:szCs w:val="22"/>
        </w:rPr>
      </w:pPr>
      <w:r w:rsidRPr="00FA1C83">
        <w:rPr>
          <w:szCs w:val="22"/>
        </w:rPr>
        <w:t>6.9 Fa còpies dels documents que habitualment es reben a l’oficina judicial i són susceptibles d’afegir als procediments.</w:t>
      </w:r>
    </w:p>
    <w:p w14:paraId="0F24F3AB" w14:textId="77777777" w:rsidR="003D7DDA" w:rsidRPr="00FA1C83" w:rsidRDefault="003D7DDA" w:rsidP="003D7DDA">
      <w:pPr>
        <w:rPr>
          <w:szCs w:val="22"/>
        </w:rPr>
      </w:pPr>
      <w:r w:rsidRPr="00FA1C83">
        <w:rPr>
          <w:szCs w:val="22"/>
        </w:rPr>
        <w:t>6.10 Descriu els circuits operatius habituals en els procediments de tramitació processal.</w:t>
      </w:r>
    </w:p>
    <w:p w14:paraId="3517F98F" w14:textId="77777777" w:rsidR="003D7DDA" w:rsidRPr="00FA1C83" w:rsidRDefault="003D7DDA" w:rsidP="003D7DDA">
      <w:pPr>
        <w:ind w:left="1080"/>
        <w:rPr>
          <w:szCs w:val="22"/>
        </w:rPr>
      </w:pPr>
    </w:p>
    <w:p w14:paraId="34223B45" w14:textId="77777777" w:rsidR="003D7DDA" w:rsidRPr="00FA1C83" w:rsidRDefault="003D7DDA" w:rsidP="003D7DDA">
      <w:pPr>
        <w:ind w:left="360"/>
        <w:rPr>
          <w:szCs w:val="22"/>
        </w:rPr>
      </w:pPr>
    </w:p>
    <w:p w14:paraId="14CA8E87" w14:textId="77777777" w:rsidR="003D7DDA" w:rsidRPr="00FA1C83" w:rsidRDefault="003D7DDA" w:rsidP="003D7DDA">
      <w:pPr>
        <w:rPr>
          <w:szCs w:val="22"/>
        </w:rPr>
      </w:pPr>
      <w:r w:rsidRPr="00FA1C83">
        <w:rPr>
          <w:szCs w:val="22"/>
        </w:rPr>
        <w:t>7. Reconeix les actuacions judicials de l’auxili judicial analitzant les funcions que tenen assignades i valorant el concepte d’autoritat.</w:t>
      </w:r>
    </w:p>
    <w:p w14:paraId="539CD7A1" w14:textId="77777777" w:rsidR="003D7DDA" w:rsidRPr="00FA1C83" w:rsidRDefault="003D7DDA" w:rsidP="003D7DDA">
      <w:pPr>
        <w:snapToGrid w:val="0"/>
        <w:rPr>
          <w:szCs w:val="22"/>
        </w:rPr>
      </w:pPr>
    </w:p>
    <w:p w14:paraId="353FCDBD" w14:textId="77777777" w:rsidR="003D7DDA" w:rsidRPr="00FA1C83" w:rsidRDefault="003D7DDA" w:rsidP="003D7DDA">
      <w:pPr>
        <w:snapToGrid w:val="0"/>
        <w:rPr>
          <w:szCs w:val="22"/>
        </w:rPr>
      </w:pPr>
      <w:r w:rsidRPr="00FA1C83">
        <w:rPr>
          <w:szCs w:val="22"/>
        </w:rPr>
        <w:t>Criteris d’avaluació:</w:t>
      </w:r>
    </w:p>
    <w:p w14:paraId="0C4B31AC" w14:textId="77777777" w:rsidR="003D7DDA" w:rsidRPr="00FA1C83" w:rsidRDefault="003D7DDA" w:rsidP="003D7DDA">
      <w:pPr>
        <w:rPr>
          <w:szCs w:val="22"/>
        </w:rPr>
      </w:pPr>
      <w:r w:rsidRPr="00FA1C83">
        <w:rPr>
          <w:szCs w:val="22"/>
        </w:rPr>
        <w:t>7.1 Classifica els actes de comunicació de la seva competència i els relaciona amb la jurisdicció adient, el tipus de procediment i/o fase corresponent.</w:t>
      </w:r>
    </w:p>
    <w:p w14:paraId="65638394" w14:textId="77777777" w:rsidR="003D7DDA" w:rsidRPr="00FA1C83" w:rsidRDefault="003D7DDA" w:rsidP="003D7DDA">
      <w:pPr>
        <w:rPr>
          <w:szCs w:val="22"/>
        </w:rPr>
      </w:pPr>
      <w:r w:rsidRPr="00FA1C83">
        <w:rPr>
          <w:szCs w:val="22"/>
        </w:rPr>
        <w:t>7.2 Realitza actes de comunicació més habituals dintre l’àrea de la seva competència, prèviament preparats pels tramitadors.</w:t>
      </w:r>
    </w:p>
    <w:p w14:paraId="2114671E" w14:textId="77777777" w:rsidR="003D7DDA" w:rsidRPr="00FA1C83" w:rsidRDefault="003D7DDA" w:rsidP="003D7DDA">
      <w:pPr>
        <w:rPr>
          <w:szCs w:val="22"/>
        </w:rPr>
      </w:pPr>
      <w:r w:rsidRPr="00FA1C83">
        <w:rPr>
          <w:szCs w:val="22"/>
        </w:rPr>
        <w:t>7.3 Identifica les funcions de l’auxili judicial a les sales on es fan els judicis, incloses les de vetlla per l’ordre.</w:t>
      </w:r>
    </w:p>
    <w:p w14:paraId="48761E8C" w14:textId="77777777" w:rsidR="003D7DDA" w:rsidRPr="00FA1C83" w:rsidRDefault="003D7DDA" w:rsidP="003D7DDA">
      <w:pPr>
        <w:rPr>
          <w:szCs w:val="22"/>
        </w:rPr>
      </w:pPr>
      <w:r w:rsidRPr="00FA1C83">
        <w:rPr>
          <w:szCs w:val="22"/>
        </w:rPr>
        <w:t>7.4 Prepara la informació per a dur a terme les funcions de l’auxili judicial a la sala de vistes, segons la documentació i les instruccions rebudes</w:t>
      </w:r>
    </w:p>
    <w:p w14:paraId="385E3B03" w14:textId="77777777" w:rsidR="003D7DDA" w:rsidRPr="00FA1C83" w:rsidRDefault="003D7DDA" w:rsidP="003D7DDA">
      <w:pPr>
        <w:rPr>
          <w:szCs w:val="22"/>
        </w:rPr>
      </w:pPr>
      <w:r w:rsidRPr="00FA1C83">
        <w:rPr>
          <w:szCs w:val="22"/>
        </w:rPr>
        <w:t>7.5 Identifica les funcions de comprovació del bon funcionament dels mitjans tècnics del jutjat.</w:t>
      </w:r>
    </w:p>
    <w:p w14:paraId="10882057" w14:textId="77777777" w:rsidR="003D7DDA" w:rsidRPr="00FA1C83" w:rsidRDefault="003D7DDA" w:rsidP="003D7DDA">
      <w:pPr>
        <w:rPr>
          <w:szCs w:val="22"/>
        </w:rPr>
      </w:pPr>
      <w:r w:rsidRPr="00FA1C83">
        <w:rPr>
          <w:szCs w:val="22"/>
        </w:rPr>
        <w:t>7.6 Identifica el procediment d’arxivament dels processos finalitzats segons els protocols establerts al jutjat.</w:t>
      </w:r>
    </w:p>
    <w:p w14:paraId="3EE971E7" w14:textId="77777777" w:rsidR="003D7DDA" w:rsidRPr="00FA1C83" w:rsidRDefault="003D7DDA" w:rsidP="003D7DDA">
      <w:pPr>
        <w:rPr>
          <w:szCs w:val="22"/>
        </w:rPr>
      </w:pPr>
      <w:r w:rsidRPr="00FA1C83">
        <w:rPr>
          <w:szCs w:val="22"/>
        </w:rPr>
        <w:t xml:space="preserve">7.7 Arxiva els processos finalitzats, en suport paper i en suport informàtic en base a les instruccions rebudes. </w:t>
      </w:r>
    </w:p>
    <w:p w14:paraId="00A181B3" w14:textId="77777777" w:rsidR="003D7DDA" w:rsidRPr="00FA1C83" w:rsidRDefault="003D7DDA" w:rsidP="003D7DDA">
      <w:pPr>
        <w:rPr>
          <w:szCs w:val="22"/>
        </w:rPr>
      </w:pPr>
      <w:r w:rsidRPr="00FA1C83">
        <w:rPr>
          <w:szCs w:val="22"/>
        </w:rPr>
        <w:t>7.8 Identifica la funció d’execució de diligències com els embargaments i desnonaments.</w:t>
      </w:r>
    </w:p>
    <w:p w14:paraId="680B1786" w14:textId="77777777" w:rsidR="003D7DDA" w:rsidRPr="00FA1C83" w:rsidRDefault="003D7DDA" w:rsidP="003D7DDA">
      <w:pPr>
        <w:rPr>
          <w:szCs w:val="22"/>
        </w:rPr>
      </w:pPr>
      <w:r w:rsidRPr="00FA1C83">
        <w:rPr>
          <w:szCs w:val="22"/>
        </w:rPr>
        <w:t>7.9 Valora el fet de que l’auxili judicial tingui el reconeixement d’autoritat.</w:t>
      </w:r>
    </w:p>
    <w:p w14:paraId="6A9A2604" w14:textId="77777777" w:rsidR="003D7DDA" w:rsidRPr="00FA1C83" w:rsidRDefault="003D7DDA" w:rsidP="003D7DDA">
      <w:pPr>
        <w:rPr>
          <w:szCs w:val="22"/>
        </w:rPr>
      </w:pPr>
    </w:p>
    <w:p w14:paraId="3DD220FA" w14:textId="77777777" w:rsidR="003D7DDA" w:rsidRPr="00FA1C83" w:rsidRDefault="003D7DDA" w:rsidP="003D7DDA">
      <w:pPr>
        <w:ind w:left="720"/>
        <w:rPr>
          <w:szCs w:val="22"/>
        </w:rPr>
      </w:pPr>
    </w:p>
    <w:p w14:paraId="6BD549B5" w14:textId="77777777" w:rsidR="003D7DDA" w:rsidRPr="00FA1C83" w:rsidRDefault="003D7DDA" w:rsidP="003D7DDA">
      <w:pPr>
        <w:rPr>
          <w:szCs w:val="22"/>
        </w:rPr>
      </w:pPr>
      <w:r w:rsidRPr="00FA1C83">
        <w:rPr>
          <w:szCs w:val="22"/>
        </w:rPr>
        <w:t>8. Analitza les formes d’evitar un procés judicial reconeixent les possibilitats en cada cas.</w:t>
      </w:r>
    </w:p>
    <w:p w14:paraId="7B186A81" w14:textId="77777777" w:rsidR="003D7DDA" w:rsidRPr="00FA1C83" w:rsidRDefault="003D7DDA" w:rsidP="003D7DDA">
      <w:pPr>
        <w:tabs>
          <w:tab w:val="num" w:pos="-2694"/>
        </w:tabs>
        <w:snapToGrid w:val="0"/>
        <w:rPr>
          <w:szCs w:val="22"/>
        </w:rPr>
      </w:pPr>
    </w:p>
    <w:p w14:paraId="712F4A3A" w14:textId="77777777" w:rsidR="003D7DDA" w:rsidRPr="00FA1C83" w:rsidRDefault="003D7DDA" w:rsidP="003D7DDA">
      <w:pPr>
        <w:tabs>
          <w:tab w:val="num" w:pos="-2694"/>
        </w:tabs>
        <w:snapToGrid w:val="0"/>
        <w:rPr>
          <w:szCs w:val="22"/>
        </w:rPr>
      </w:pPr>
      <w:r w:rsidRPr="00FA1C83">
        <w:rPr>
          <w:szCs w:val="22"/>
        </w:rPr>
        <w:t>Criteris d’avaluació:</w:t>
      </w:r>
    </w:p>
    <w:p w14:paraId="29A7FDA1" w14:textId="77777777" w:rsidR="003D7DDA" w:rsidRPr="00FA1C83" w:rsidRDefault="003D7DDA" w:rsidP="003D7DDA">
      <w:pPr>
        <w:snapToGrid w:val="0"/>
        <w:rPr>
          <w:szCs w:val="22"/>
        </w:rPr>
      </w:pPr>
      <w:r w:rsidRPr="00FA1C83">
        <w:rPr>
          <w:szCs w:val="22"/>
        </w:rPr>
        <w:lastRenderedPageBreak/>
        <w:t>8.1 Valora les diferents formes d’evitar un procés com a millor solució per a les parts.</w:t>
      </w:r>
    </w:p>
    <w:p w14:paraId="1A564763" w14:textId="77777777" w:rsidR="003D7DDA" w:rsidRPr="00FA1C83" w:rsidRDefault="003D7DDA" w:rsidP="003D7DDA">
      <w:pPr>
        <w:snapToGrid w:val="0"/>
        <w:rPr>
          <w:szCs w:val="22"/>
        </w:rPr>
      </w:pPr>
      <w:r w:rsidRPr="00FA1C83">
        <w:rPr>
          <w:szCs w:val="22"/>
        </w:rPr>
        <w:t>8.2 Identifica els processos de negociació com a medi per evitar un procés judicial, les seves característiques i els intervinents en aquesta situació.</w:t>
      </w:r>
    </w:p>
    <w:p w14:paraId="75F9B46C" w14:textId="77777777" w:rsidR="003D7DDA" w:rsidRPr="00FA1C83" w:rsidRDefault="003D7DDA" w:rsidP="003D7DDA">
      <w:pPr>
        <w:snapToGrid w:val="0"/>
        <w:rPr>
          <w:szCs w:val="22"/>
        </w:rPr>
      </w:pPr>
      <w:r w:rsidRPr="00FA1C83">
        <w:rPr>
          <w:szCs w:val="22"/>
        </w:rPr>
        <w:t>8.3 Identifica els processos de mediació com a medi per evitar un procés judicial, les seves característiques i els intervinents en aquesta situació.</w:t>
      </w:r>
    </w:p>
    <w:p w14:paraId="26CB5B2D" w14:textId="77777777" w:rsidR="003D7DDA" w:rsidRPr="00FA1C83" w:rsidRDefault="003D7DDA" w:rsidP="003D7DDA">
      <w:pPr>
        <w:snapToGrid w:val="0"/>
        <w:rPr>
          <w:szCs w:val="22"/>
        </w:rPr>
      </w:pPr>
      <w:r w:rsidRPr="00FA1C83">
        <w:rPr>
          <w:szCs w:val="22"/>
        </w:rPr>
        <w:t>8.4 Identifica els processos d’arbitratge com a medi per evitar un procés judicial, les seves característiques i els intervinents en aquesta situació.</w:t>
      </w:r>
    </w:p>
    <w:p w14:paraId="2EE9CB5B" w14:textId="77777777" w:rsidR="003D7DDA" w:rsidRPr="00FA1C83" w:rsidRDefault="003D7DDA" w:rsidP="003D7DDA">
      <w:pPr>
        <w:snapToGrid w:val="0"/>
        <w:rPr>
          <w:szCs w:val="22"/>
        </w:rPr>
      </w:pPr>
      <w:r w:rsidRPr="00FA1C83">
        <w:rPr>
          <w:szCs w:val="22"/>
        </w:rPr>
        <w:t>8.5 Identifica els processos de conciliació com a medi per evitar un procés judicial, les seves característiques i els intervinents en aquesta situació.</w:t>
      </w:r>
    </w:p>
    <w:p w14:paraId="296FD5D6" w14:textId="77777777" w:rsidR="003D7DDA" w:rsidRPr="00FA1C83" w:rsidRDefault="003D7DDA" w:rsidP="003D7DDA">
      <w:pPr>
        <w:snapToGrid w:val="0"/>
        <w:rPr>
          <w:szCs w:val="22"/>
        </w:rPr>
      </w:pPr>
      <w:r w:rsidRPr="00FA1C83">
        <w:rPr>
          <w:szCs w:val="22"/>
        </w:rPr>
        <w:t xml:space="preserve">8.6 Identifica els processos de conciliació prèvia al judici en la jurisdicció laboral com a instrument habitual. </w:t>
      </w:r>
    </w:p>
    <w:p w14:paraId="216D20CE" w14:textId="77777777" w:rsidR="003D7DDA" w:rsidRPr="00FA1C83" w:rsidRDefault="003D7DDA" w:rsidP="003D7DDA">
      <w:pPr>
        <w:snapToGrid w:val="0"/>
        <w:rPr>
          <w:szCs w:val="22"/>
        </w:rPr>
      </w:pPr>
      <w:r w:rsidRPr="00FA1C83">
        <w:rPr>
          <w:szCs w:val="22"/>
        </w:rPr>
        <w:t>8.7 Reconeix les característiques i classes de satisfacció extraprocessal.</w:t>
      </w:r>
    </w:p>
    <w:p w14:paraId="4F24943C" w14:textId="77777777" w:rsidR="003D7DDA" w:rsidRPr="00FA1C83" w:rsidRDefault="003D7DDA" w:rsidP="003D7DDA">
      <w:pPr>
        <w:ind w:left="360"/>
        <w:rPr>
          <w:szCs w:val="22"/>
        </w:rPr>
      </w:pPr>
    </w:p>
    <w:p w14:paraId="646D6C34" w14:textId="77777777" w:rsidR="003D7DDA" w:rsidRPr="00FA1C83" w:rsidRDefault="003D7DDA" w:rsidP="003D7DDA">
      <w:pPr>
        <w:rPr>
          <w:szCs w:val="22"/>
        </w:rPr>
      </w:pPr>
      <w:r w:rsidRPr="00FA1C83">
        <w:rPr>
          <w:szCs w:val="22"/>
        </w:rPr>
        <w:t>9. Diferencia els tipus de procediments reconeixent les seves característiques i fases.</w:t>
      </w:r>
    </w:p>
    <w:p w14:paraId="3953944F" w14:textId="77777777" w:rsidR="003D7DDA" w:rsidRPr="00FA1C83" w:rsidRDefault="003D7DDA" w:rsidP="003D7DDA">
      <w:pPr>
        <w:snapToGrid w:val="0"/>
        <w:rPr>
          <w:szCs w:val="22"/>
        </w:rPr>
      </w:pPr>
      <w:r w:rsidRPr="00FA1C83">
        <w:rPr>
          <w:szCs w:val="22"/>
        </w:rPr>
        <w:t>Criteris d’avaluació:</w:t>
      </w:r>
    </w:p>
    <w:p w14:paraId="4A962191" w14:textId="77777777" w:rsidR="003D7DDA" w:rsidRPr="00FA1C83" w:rsidRDefault="003D7DDA" w:rsidP="003D7DDA">
      <w:pPr>
        <w:snapToGrid w:val="0"/>
        <w:rPr>
          <w:szCs w:val="22"/>
        </w:rPr>
      </w:pPr>
      <w:r w:rsidRPr="00FA1C83">
        <w:rPr>
          <w:szCs w:val="22"/>
        </w:rPr>
        <w:t>9.1 Identifica els diferents tipus de procediments en les diferents jurisdiccions.</w:t>
      </w:r>
    </w:p>
    <w:p w14:paraId="202453AE" w14:textId="77777777" w:rsidR="003D7DDA" w:rsidRPr="00FA1C83" w:rsidRDefault="003D7DDA" w:rsidP="003D7DDA">
      <w:pPr>
        <w:snapToGrid w:val="0"/>
        <w:rPr>
          <w:szCs w:val="22"/>
        </w:rPr>
      </w:pPr>
      <w:r w:rsidRPr="00FA1C83">
        <w:rPr>
          <w:szCs w:val="22"/>
        </w:rPr>
        <w:t>9.2 Diferencia els processos declaratius dels processos especials en els procediments civils, i els tipus de judici o actuacions que poden contemplar en cada  cas.</w:t>
      </w:r>
    </w:p>
    <w:p w14:paraId="7CA75F60" w14:textId="77777777" w:rsidR="003D7DDA" w:rsidRPr="00FA1C83" w:rsidRDefault="003D7DDA" w:rsidP="003D7DDA">
      <w:pPr>
        <w:snapToGrid w:val="0"/>
        <w:rPr>
          <w:szCs w:val="22"/>
        </w:rPr>
      </w:pPr>
      <w:r w:rsidRPr="00FA1C83">
        <w:rPr>
          <w:szCs w:val="22"/>
        </w:rPr>
        <w:t>9.3 Reconeix les diferents fases processals de la jurisdicció penal i la seva finalitat i desenvolupament.</w:t>
      </w:r>
    </w:p>
    <w:p w14:paraId="676B2362" w14:textId="77777777" w:rsidR="003D7DDA" w:rsidRPr="00FA1C83" w:rsidRDefault="003D7DDA" w:rsidP="003D7DDA">
      <w:pPr>
        <w:snapToGrid w:val="0"/>
        <w:rPr>
          <w:szCs w:val="22"/>
        </w:rPr>
      </w:pPr>
      <w:r w:rsidRPr="00FA1C83">
        <w:rPr>
          <w:szCs w:val="22"/>
        </w:rPr>
        <w:t>9.4 Reconeix els diferents tipus de procediments que es poden donar a cada fase processal de la jurisdicció penal i les seves característiques fonamentals.</w:t>
      </w:r>
    </w:p>
    <w:p w14:paraId="065D1FAB" w14:textId="77777777" w:rsidR="003D7DDA" w:rsidRPr="00FA1C83" w:rsidRDefault="003D7DDA" w:rsidP="003D7DDA">
      <w:pPr>
        <w:snapToGrid w:val="0"/>
        <w:rPr>
          <w:szCs w:val="22"/>
        </w:rPr>
      </w:pPr>
      <w:r w:rsidRPr="00FA1C83">
        <w:rPr>
          <w:szCs w:val="22"/>
        </w:rPr>
        <w:t>9.5 Diferencia la conciliació administrativa prèvia, els procediment ordinari i els procediments especials en la jurisdicció laboral o social.</w:t>
      </w:r>
    </w:p>
    <w:p w14:paraId="5B82F875" w14:textId="77777777" w:rsidR="003D7DDA" w:rsidRPr="00FA1C83" w:rsidRDefault="003D7DDA" w:rsidP="003D7DDA">
      <w:pPr>
        <w:snapToGrid w:val="0"/>
        <w:rPr>
          <w:szCs w:val="22"/>
        </w:rPr>
      </w:pPr>
      <w:r w:rsidRPr="00FA1C83">
        <w:rPr>
          <w:szCs w:val="22"/>
        </w:rPr>
        <w:t>9.7 Reconeix les actuacions de l’Administració susceptibles de ser impugnades i qui la pot dur a terme.</w:t>
      </w:r>
    </w:p>
    <w:p w14:paraId="08063789" w14:textId="77777777" w:rsidR="003D7DDA" w:rsidRPr="00FA1C83" w:rsidRDefault="003D7DDA" w:rsidP="003D7DDA">
      <w:pPr>
        <w:snapToGrid w:val="0"/>
        <w:rPr>
          <w:szCs w:val="22"/>
        </w:rPr>
      </w:pPr>
      <w:r w:rsidRPr="00FA1C83">
        <w:rPr>
          <w:szCs w:val="22"/>
        </w:rPr>
        <w:t>9.8 Reconeix els procediments ordinaris, abreujat i especial en la jurisdicció contenciosa administrativa, i la singularitat de les mesures cautelars.</w:t>
      </w:r>
    </w:p>
    <w:p w14:paraId="6AD9664E" w14:textId="77777777" w:rsidR="003D7DDA" w:rsidRPr="00FA1C83" w:rsidRDefault="003D7DDA" w:rsidP="003D7DDA">
      <w:pPr>
        <w:rPr>
          <w:szCs w:val="22"/>
        </w:rPr>
      </w:pPr>
    </w:p>
    <w:p w14:paraId="4B0CBB26" w14:textId="77777777" w:rsidR="003D7DDA" w:rsidRPr="00FA1C83" w:rsidRDefault="003D7DDA" w:rsidP="003D7DDA">
      <w:pPr>
        <w:rPr>
          <w:szCs w:val="22"/>
        </w:rPr>
      </w:pPr>
      <w:r w:rsidRPr="00FA1C83">
        <w:rPr>
          <w:szCs w:val="22"/>
        </w:rPr>
        <w:t>10. Identifica les diferents classes d’execució de les resolucions dictades en un procés i els pactes extrajudicials reconeixent-ne els efectes.</w:t>
      </w:r>
    </w:p>
    <w:p w14:paraId="6BF7610E" w14:textId="77777777" w:rsidR="003D7DDA" w:rsidRPr="00FA1C83" w:rsidRDefault="003D7DDA" w:rsidP="003D7DDA">
      <w:pPr>
        <w:rPr>
          <w:szCs w:val="22"/>
        </w:rPr>
      </w:pPr>
    </w:p>
    <w:p w14:paraId="50CC9538" w14:textId="77777777" w:rsidR="003D7DDA" w:rsidRPr="00FA1C83" w:rsidRDefault="003D7DDA" w:rsidP="003D7DDA">
      <w:pPr>
        <w:snapToGrid w:val="0"/>
        <w:rPr>
          <w:szCs w:val="22"/>
        </w:rPr>
      </w:pPr>
      <w:r w:rsidRPr="00FA1C83">
        <w:rPr>
          <w:szCs w:val="22"/>
        </w:rPr>
        <w:t>Criteris d’avaluació:</w:t>
      </w:r>
    </w:p>
    <w:p w14:paraId="04EA5AE5" w14:textId="77777777" w:rsidR="003D7DDA" w:rsidRPr="00FA1C83" w:rsidRDefault="003D7DDA" w:rsidP="003D7DDA">
      <w:pPr>
        <w:rPr>
          <w:szCs w:val="22"/>
        </w:rPr>
      </w:pPr>
      <w:r w:rsidRPr="00FA1C83">
        <w:rPr>
          <w:szCs w:val="22"/>
        </w:rPr>
        <w:t>10.1 Reconeix la finalitat de la fase d’execució i els efectes que pot produir.</w:t>
      </w:r>
    </w:p>
    <w:p w14:paraId="1CB752EE" w14:textId="77777777" w:rsidR="003D7DDA" w:rsidRPr="00FA1C83" w:rsidRDefault="003D7DDA" w:rsidP="003D7DDA">
      <w:pPr>
        <w:rPr>
          <w:szCs w:val="22"/>
        </w:rPr>
      </w:pPr>
      <w:r w:rsidRPr="00FA1C83">
        <w:rPr>
          <w:szCs w:val="22"/>
        </w:rPr>
        <w:t>10.2 Descriu el concepte de pactes extrajudicials i els efectes que pot produir.</w:t>
      </w:r>
    </w:p>
    <w:p w14:paraId="6A413660" w14:textId="77777777" w:rsidR="003D7DDA" w:rsidRPr="00FA1C83" w:rsidRDefault="003D7DDA" w:rsidP="003D7DDA">
      <w:pPr>
        <w:rPr>
          <w:szCs w:val="22"/>
        </w:rPr>
      </w:pPr>
      <w:r w:rsidRPr="00FA1C83">
        <w:rPr>
          <w:szCs w:val="22"/>
        </w:rPr>
        <w:t>10.3 Interpreta els aspectes fonamentals de resolucions dictades en un procés pel que fa a la condemna i posterior execució.</w:t>
      </w:r>
    </w:p>
    <w:p w14:paraId="589831B7" w14:textId="77777777" w:rsidR="003D7DDA" w:rsidRPr="00FA1C83" w:rsidRDefault="003D7DDA" w:rsidP="003D7DDA">
      <w:pPr>
        <w:rPr>
          <w:szCs w:val="22"/>
        </w:rPr>
      </w:pPr>
      <w:r w:rsidRPr="00FA1C83">
        <w:rPr>
          <w:szCs w:val="22"/>
        </w:rPr>
        <w:t>10.4 Diferencia els títols susceptibles de ser executats segons la seva procedència judicial o extrajudicial i en reconeix les característiques bàsiques de cada un d’ells, i els efectes.</w:t>
      </w:r>
    </w:p>
    <w:p w14:paraId="4C5229A0" w14:textId="77777777" w:rsidR="003D7DDA" w:rsidRPr="00FA1C83" w:rsidRDefault="003D7DDA" w:rsidP="003D7DDA">
      <w:pPr>
        <w:rPr>
          <w:szCs w:val="22"/>
        </w:rPr>
      </w:pPr>
      <w:r w:rsidRPr="00FA1C83">
        <w:rPr>
          <w:szCs w:val="22"/>
        </w:rPr>
        <w:t>10.5 Diferencia les execucions dineràries de les no dineràries.</w:t>
      </w:r>
    </w:p>
    <w:p w14:paraId="094FE49C" w14:textId="77777777" w:rsidR="003D7DDA" w:rsidRPr="00FA1C83" w:rsidRDefault="003D7DDA" w:rsidP="003D7DDA">
      <w:pPr>
        <w:rPr>
          <w:szCs w:val="22"/>
        </w:rPr>
      </w:pPr>
      <w:r w:rsidRPr="00FA1C83">
        <w:rPr>
          <w:szCs w:val="22"/>
        </w:rPr>
        <w:t>10.6 Reconeix les diferents fases d’una execució dinerària.</w:t>
      </w:r>
    </w:p>
    <w:p w14:paraId="0F637899" w14:textId="77777777" w:rsidR="003D7DDA" w:rsidRPr="00FA1C83" w:rsidRDefault="003D7DDA" w:rsidP="003D7DDA">
      <w:pPr>
        <w:rPr>
          <w:szCs w:val="22"/>
        </w:rPr>
      </w:pPr>
      <w:r w:rsidRPr="00FA1C83">
        <w:rPr>
          <w:szCs w:val="22"/>
        </w:rPr>
        <w:t>10.7 Reconeix les diferents classes de condemna en una execució no dinerària.</w:t>
      </w:r>
    </w:p>
    <w:p w14:paraId="0E2615C4" w14:textId="77777777" w:rsidR="003D7DDA" w:rsidRPr="00FA1C83" w:rsidRDefault="003D7DDA" w:rsidP="003D7DDA">
      <w:pPr>
        <w:rPr>
          <w:szCs w:val="22"/>
        </w:rPr>
      </w:pPr>
      <w:r w:rsidRPr="00FA1C83">
        <w:rPr>
          <w:szCs w:val="22"/>
        </w:rPr>
        <w:lastRenderedPageBreak/>
        <w:t>10.8 Reconeix el procediment a seguir una vegada obtinguda una sentència condemnatòria.</w:t>
      </w:r>
    </w:p>
    <w:p w14:paraId="25DC539F" w14:textId="77777777" w:rsidR="003D7DDA" w:rsidRPr="00FA1C83" w:rsidRDefault="003D7DDA" w:rsidP="003D7DDA">
      <w:pPr>
        <w:rPr>
          <w:szCs w:val="22"/>
        </w:rPr>
      </w:pPr>
    </w:p>
    <w:p w14:paraId="1B98A187" w14:textId="77777777" w:rsidR="003D7DDA" w:rsidRPr="00FA1C83" w:rsidRDefault="003D7DDA" w:rsidP="003D7DDA">
      <w:pPr>
        <w:rPr>
          <w:szCs w:val="22"/>
        </w:rPr>
      </w:pPr>
      <w:r w:rsidRPr="00FA1C83">
        <w:rPr>
          <w:szCs w:val="22"/>
        </w:rPr>
        <w:t>Continguts:</w:t>
      </w:r>
    </w:p>
    <w:p w14:paraId="63E83F18" w14:textId="77777777" w:rsidR="003D7DDA" w:rsidRPr="00FA1C83" w:rsidRDefault="003D7DDA" w:rsidP="003D7DDA"/>
    <w:p w14:paraId="2B1D5858" w14:textId="77777777" w:rsidR="003D7DDA" w:rsidRPr="00FA1C83" w:rsidRDefault="003D7DDA" w:rsidP="003D7DDA">
      <w:pPr>
        <w:rPr>
          <w:szCs w:val="22"/>
        </w:rPr>
      </w:pPr>
      <w:r w:rsidRPr="00FA1C83">
        <w:rPr>
          <w:szCs w:val="22"/>
        </w:rPr>
        <w:t>1. Les Jurisdiccions de l’Administració de Justícia.</w:t>
      </w:r>
    </w:p>
    <w:p w14:paraId="2C116E3F" w14:textId="77777777" w:rsidR="003D7DDA" w:rsidRPr="00FA1C83" w:rsidRDefault="003D7DDA" w:rsidP="003D7DDA">
      <w:pPr>
        <w:rPr>
          <w:szCs w:val="22"/>
        </w:rPr>
      </w:pPr>
      <w:r w:rsidRPr="00FA1C83">
        <w:t>1.1 Concepte de jurisdicció i motiu de l’existència de diferents jurisdiccions.</w:t>
      </w:r>
    </w:p>
    <w:p w14:paraId="127A4678" w14:textId="77777777" w:rsidR="003D7DDA" w:rsidRPr="00FA1C83" w:rsidRDefault="003D7DDA" w:rsidP="003D7DDA">
      <w:pPr>
        <w:rPr>
          <w:szCs w:val="22"/>
        </w:rPr>
      </w:pPr>
      <w:r w:rsidRPr="00FA1C83">
        <w:rPr>
          <w:szCs w:val="22"/>
        </w:rPr>
        <w:t xml:space="preserve">1.2 La jurisdicció civil. Principis i característiques. </w:t>
      </w:r>
    </w:p>
    <w:p w14:paraId="6BB45587" w14:textId="77777777" w:rsidR="003D7DDA" w:rsidRPr="00FA1C83" w:rsidRDefault="003D7DDA" w:rsidP="003D7DDA">
      <w:pPr>
        <w:rPr>
          <w:szCs w:val="22"/>
        </w:rPr>
      </w:pPr>
      <w:r w:rsidRPr="00FA1C83">
        <w:rPr>
          <w:szCs w:val="22"/>
        </w:rPr>
        <w:t>1.3 La jurisdicció contenciosa i la jurisdicció voluntària.</w:t>
      </w:r>
    </w:p>
    <w:p w14:paraId="435F38BC" w14:textId="77777777" w:rsidR="003D7DDA" w:rsidRPr="00FA1C83" w:rsidRDefault="003D7DDA" w:rsidP="003D7DDA">
      <w:pPr>
        <w:rPr>
          <w:szCs w:val="22"/>
        </w:rPr>
      </w:pPr>
      <w:r w:rsidRPr="00FA1C83">
        <w:rPr>
          <w:szCs w:val="22"/>
        </w:rPr>
        <w:t>1.4 La jurisdicció penal.</w:t>
      </w:r>
    </w:p>
    <w:p w14:paraId="14DD6333" w14:textId="77777777" w:rsidR="003D7DDA" w:rsidRPr="00FA1C83" w:rsidRDefault="003D7DDA" w:rsidP="003D7DDA">
      <w:pPr>
        <w:rPr>
          <w:szCs w:val="22"/>
        </w:rPr>
      </w:pPr>
      <w:r w:rsidRPr="00FA1C83">
        <w:rPr>
          <w:szCs w:val="22"/>
        </w:rPr>
        <w:t>1.5 La jurisdicció contenciós administrativa.</w:t>
      </w:r>
    </w:p>
    <w:p w14:paraId="283BF891" w14:textId="77777777" w:rsidR="003D7DDA" w:rsidRPr="00FA1C83" w:rsidRDefault="003D7DDA" w:rsidP="003D7DDA">
      <w:pPr>
        <w:rPr>
          <w:szCs w:val="22"/>
        </w:rPr>
      </w:pPr>
      <w:r w:rsidRPr="00FA1C83">
        <w:rPr>
          <w:szCs w:val="22"/>
        </w:rPr>
        <w:t>1.6 La jurisdicció laboral o social.</w:t>
      </w:r>
    </w:p>
    <w:p w14:paraId="655769D1" w14:textId="77777777" w:rsidR="003D7DDA" w:rsidRPr="00FA1C83" w:rsidRDefault="003D7DDA" w:rsidP="003D7DDA">
      <w:pPr>
        <w:rPr>
          <w:szCs w:val="22"/>
        </w:rPr>
      </w:pPr>
      <w:r w:rsidRPr="00FA1C83">
        <w:rPr>
          <w:szCs w:val="22"/>
        </w:rPr>
        <w:t>1.7 La jurisdicció militar.</w:t>
      </w:r>
    </w:p>
    <w:p w14:paraId="1F8CA518" w14:textId="77777777" w:rsidR="003D7DDA" w:rsidRPr="00FA1C83" w:rsidRDefault="003D7DDA" w:rsidP="003D7DDA">
      <w:pPr>
        <w:rPr>
          <w:szCs w:val="22"/>
        </w:rPr>
      </w:pPr>
      <w:r w:rsidRPr="00FA1C83">
        <w:rPr>
          <w:szCs w:val="22"/>
        </w:rPr>
        <w:t xml:space="preserve">1.8 La jurisdicció voluntària. Declaracions d’hereus. Actes de conciliació. </w:t>
      </w:r>
    </w:p>
    <w:p w14:paraId="5234DA4F" w14:textId="77777777" w:rsidR="003D7DDA" w:rsidRPr="00FA1C83" w:rsidRDefault="003D7DDA" w:rsidP="003D7DDA">
      <w:pPr>
        <w:rPr>
          <w:szCs w:val="22"/>
        </w:rPr>
      </w:pPr>
      <w:r w:rsidRPr="00FA1C83">
        <w:rPr>
          <w:szCs w:val="22"/>
        </w:rPr>
        <w:t>1.9 Intervinents en les diferents jurisdiccions: civil, penal, contenciós administrativa, social.</w:t>
      </w:r>
    </w:p>
    <w:p w14:paraId="105BAEAA" w14:textId="77777777" w:rsidR="003D7DDA" w:rsidRPr="00FA1C83" w:rsidRDefault="003D7DDA" w:rsidP="003D7DDA">
      <w:pPr>
        <w:rPr>
          <w:szCs w:val="22"/>
        </w:rPr>
      </w:pPr>
      <w:r w:rsidRPr="00FA1C83">
        <w:rPr>
          <w:szCs w:val="22"/>
        </w:rPr>
        <w:t>1.10 Dies i hores hàbils. Còmput de terminis.</w:t>
      </w:r>
    </w:p>
    <w:p w14:paraId="593C1C76" w14:textId="77777777" w:rsidR="003D7DDA" w:rsidRPr="00FA1C83" w:rsidRDefault="003D7DDA" w:rsidP="003D7DDA">
      <w:pPr>
        <w:rPr>
          <w:szCs w:val="22"/>
        </w:rPr>
      </w:pPr>
      <w:r w:rsidRPr="00FA1C83">
        <w:rPr>
          <w:szCs w:val="22"/>
        </w:rPr>
        <w:t>1.11 Mitjans de presentació vàlids.</w:t>
      </w:r>
    </w:p>
    <w:p w14:paraId="526822A3" w14:textId="77777777" w:rsidR="003D7DDA" w:rsidRPr="00FA1C83" w:rsidRDefault="003D7DDA" w:rsidP="003D7DDA">
      <w:pPr>
        <w:rPr>
          <w:szCs w:val="22"/>
        </w:rPr>
      </w:pPr>
      <w:r w:rsidRPr="00FA1C83">
        <w:rPr>
          <w:szCs w:val="22"/>
        </w:rPr>
        <w:t>1.12 Fases dels processos: Desistiment; renúncia; assentiment; transacció i homologació; satisfacció extraprocessal; suspensió; execució.</w:t>
      </w:r>
    </w:p>
    <w:p w14:paraId="5810AC97" w14:textId="77777777" w:rsidR="003D7DDA" w:rsidRPr="00FA1C83" w:rsidRDefault="003D7DDA" w:rsidP="003D7DDA">
      <w:pPr>
        <w:rPr>
          <w:szCs w:val="22"/>
        </w:rPr>
      </w:pPr>
      <w:r w:rsidRPr="00FA1C83">
        <w:rPr>
          <w:szCs w:val="22"/>
        </w:rPr>
        <w:t>1.13 Jurisdicció i competència.</w:t>
      </w:r>
    </w:p>
    <w:p w14:paraId="14484500" w14:textId="77777777" w:rsidR="003D7DDA" w:rsidRPr="00FA1C83" w:rsidRDefault="003D7DDA" w:rsidP="003D7DDA">
      <w:r w:rsidRPr="00FA1C83">
        <w:rPr>
          <w:szCs w:val="22"/>
        </w:rPr>
        <w:t>1.14 Prescripció.</w:t>
      </w:r>
    </w:p>
    <w:p w14:paraId="6FBAD364" w14:textId="77777777" w:rsidR="003D7DDA" w:rsidRPr="00FA1C83" w:rsidRDefault="003D7DDA" w:rsidP="003D7DDA"/>
    <w:p w14:paraId="2B2F0161" w14:textId="77777777" w:rsidR="003D7DDA" w:rsidRPr="00FA1C83" w:rsidRDefault="003D7DDA" w:rsidP="003D7DDA">
      <w:pPr>
        <w:snapToGrid w:val="0"/>
        <w:rPr>
          <w:szCs w:val="22"/>
        </w:rPr>
      </w:pPr>
      <w:r w:rsidRPr="00FA1C83">
        <w:rPr>
          <w:szCs w:val="22"/>
        </w:rPr>
        <w:t>2. Comunicacions judicials.</w:t>
      </w:r>
    </w:p>
    <w:p w14:paraId="3D67730C" w14:textId="77777777" w:rsidR="003D7DDA" w:rsidRPr="00FA1C83" w:rsidRDefault="003D7DDA" w:rsidP="003D7DDA">
      <w:pPr>
        <w:snapToGrid w:val="0"/>
        <w:rPr>
          <w:szCs w:val="22"/>
        </w:rPr>
      </w:pPr>
      <w:r w:rsidRPr="00FA1C83">
        <w:t>2.1 La documentació de les actuacions judicials.</w:t>
      </w:r>
    </w:p>
    <w:p w14:paraId="6B60846B" w14:textId="77777777" w:rsidR="003D7DDA" w:rsidRPr="00FA1C83" w:rsidRDefault="003D7DDA" w:rsidP="003D7DDA">
      <w:r w:rsidRPr="00FA1C83">
        <w:t>2.2 Documents públics i documents privats</w:t>
      </w:r>
    </w:p>
    <w:p w14:paraId="3C185E85" w14:textId="77777777" w:rsidR="003D7DDA" w:rsidRPr="00FA1C83" w:rsidRDefault="003D7DDA" w:rsidP="003D7DDA">
      <w:r w:rsidRPr="00FA1C83">
        <w:t>2.3 Resolucions i actuacions que s’elaboren en un procés</w:t>
      </w:r>
      <w:r w:rsidRPr="00FA1C83">
        <w:tab/>
      </w:r>
    </w:p>
    <w:p w14:paraId="0E7834F4" w14:textId="77777777" w:rsidR="003D7DDA" w:rsidRPr="00FA1C83" w:rsidRDefault="003D7DDA" w:rsidP="003D7DDA">
      <w:r w:rsidRPr="00FA1C83">
        <w:t>2.3.1 Per part del Jutge o Magistrat: providències, autos, acords, sentències. Efectes de la sentència.</w:t>
      </w:r>
    </w:p>
    <w:p w14:paraId="795667A4" w14:textId="77777777" w:rsidR="003D7DDA" w:rsidRPr="00FA1C83" w:rsidRDefault="003D7DDA" w:rsidP="003D7DDA">
      <w:r w:rsidRPr="00FA1C83">
        <w:t>2.3.2 Per part del Secretari Judicial: diligències i decrets.</w:t>
      </w:r>
    </w:p>
    <w:p w14:paraId="6DF5541C" w14:textId="77777777" w:rsidR="003D7DDA" w:rsidRPr="00FA1C83" w:rsidRDefault="003D7DDA" w:rsidP="003D7DDA">
      <w:r w:rsidRPr="00FA1C83">
        <w:t>2.3.3 Per part del personal judicial: diligències, notes, i compareixences.</w:t>
      </w:r>
    </w:p>
    <w:p w14:paraId="0533D241" w14:textId="77777777" w:rsidR="003D7DDA" w:rsidRPr="00FA1C83" w:rsidRDefault="003D7DDA" w:rsidP="003D7DDA">
      <w:r w:rsidRPr="00FA1C83">
        <w:t>2.4 Documentació que dirigeix l’Oficina Judicial a les parts i intervinents en un procés: actes de Comunicació: notificacions, citacions a termini, requeriments.</w:t>
      </w:r>
    </w:p>
    <w:p w14:paraId="0159E7AF" w14:textId="77777777" w:rsidR="003D7DDA" w:rsidRPr="00FA1C83" w:rsidRDefault="003D7DDA" w:rsidP="003D7DDA">
      <w:r w:rsidRPr="00FA1C83">
        <w:t>2.5 Intervenció del personal de l’Administració de Justícia en aquestes actuacions.</w:t>
      </w:r>
    </w:p>
    <w:p w14:paraId="73812FAD" w14:textId="77777777" w:rsidR="003D7DDA" w:rsidRPr="00FA1C83" w:rsidRDefault="003D7DDA" w:rsidP="003D7DDA">
      <w:r w:rsidRPr="00FA1C83">
        <w:t>2.6 Documentació que l’Oficina Judicial dirigeix a d’altres organismes judicials i altres organismes.: exhort, suplicatori, carta d’ordre, manament, oficis, la Comissió rogatòria.</w:t>
      </w:r>
    </w:p>
    <w:p w14:paraId="475E32CC" w14:textId="77777777" w:rsidR="003D7DDA" w:rsidRPr="00FA1C83" w:rsidRDefault="003D7DDA" w:rsidP="003D7DDA">
      <w:r w:rsidRPr="00FA1C83">
        <w:t>2.7 Altres documents</w:t>
      </w:r>
    </w:p>
    <w:p w14:paraId="6DA7441D" w14:textId="77777777" w:rsidR="003D7DDA" w:rsidRPr="00FA1C83" w:rsidRDefault="003D7DDA" w:rsidP="003D7DDA">
      <w:r w:rsidRPr="00FA1C83">
        <w:t>2.8 Gestió i arxiu de la documentació.</w:t>
      </w:r>
    </w:p>
    <w:p w14:paraId="53BC93DB" w14:textId="77777777" w:rsidR="003D7DDA" w:rsidRPr="00FA1C83" w:rsidRDefault="003D7DDA" w:rsidP="003D7DDA">
      <w:r w:rsidRPr="00FA1C83">
        <w:t>2.9 Llibres de registre: d’entrada d’assumpte; d’índex de parts; d’exhorts; de sentències i interlocutòries definitives; de consignacions; de coneixements; d’assumptes de jurisdicció voluntària; de personal d’oficines, entre d’altres.</w:t>
      </w:r>
    </w:p>
    <w:p w14:paraId="5DC4596E" w14:textId="77777777" w:rsidR="003D7DDA" w:rsidRPr="00FA1C83" w:rsidRDefault="003D7DDA" w:rsidP="003D7DDA"/>
    <w:p w14:paraId="54C78033" w14:textId="77777777" w:rsidR="003D7DDA" w:rsidRPr="00FA1C83" w:rsidRDefault="003D7DDA" w:rsidP="003D7DDA">
      <w:pPr>
        <w:rPr>
          <w:szCs w:val="22"/>
        </w:rPr>
      </w:pPr>
      <w:r w:rsidRPr="00FA1C83">
        <w:rPr>
          <w:szCs w:val="22"/>
        </w:rPr>
        <w:t>3. Actuacions judicials de les parts.</w:t>
      </w:r>
    </w:p>
    <w:p w14:paraId="7186975C" w14:textId="77777777" w:rsidR="003D7DDA" w:rsidRPr="00FA1C83" w:rsidRDefault="003D7DDA" w:rsidP="003D7DDA">
      <w:r w:rsidRPr="00FA1C83">
        <w:t>3.1 Les parts o els litigants. Persones físiques i persones jurídiques. La representació per compte d’altri.</w:t>
      </w:r>
    </w:p>
    <w:p w14:paraId="56949E33" w14:textId="77777777" w:rsidR="003D7DDA" w:rsidRPr="00FA1C83" w:rsidRDefault="003D7DDA" w:rsidP="003D7DDA">
      <w:r w:rsidRPr="00FA1C83">
        <w:lastRenderedPageBreak/>
        <w:t>3.2 Documentació aportada per les parts i els intervinents</w:t>
      </w:r>
    </w:p>
    <w:p w14:paraId="249C9629" w14:textId="77777777" w:rsidR="003D7DDA" w:rsidRPr="00FA1C83" w:rsidRDefault="003D7DDA" w:rsidP="003D7DDA">
      <w:r w:rsidRPr="00FA1C83">
        <w:t>3.2.1 Escrits de petició</w:t>
      </w:r>
    </w:p>
    <w:p w14:paraId="7CAC9E4C" w14:textId="77777777" w:rsidR="003D7DDA" w:rsidRPr="00FA1C83" w:rsidRDefault="003D7DDA" w:rsidP="003D7DDA">
      <w:r w:rsidRPr="00FA1C83">
        <w:t>3.2.2 Escrits d’al·legació</w:t>
      </w:r>
    </w:p>
    <w:p w14:paraId="2E242E9B" w14:textId="77777777" w:rsidR="003D7DDA" w:rsidRPr="00FA1C83" w:rsidRDefault="003D7DDA" w:rsidP="003D7DDA">
      <w:r w:rsidRPr="00FA1C83">
        <w:t>3.2.3 Escrits de conclusions</w:t>
      </w:r>
    </w:p>
    <w:p w14:paraId="698D2802" w14:textId="77777777" w:rsidR="003D7DDA" w:rsidRPr="00FA1C83" w:rsidRDefault="003D7DDA" w:rsidP="003D7DDA">
      <w:r w:rsidRPr="00FA1C83">
        <w:t>3.2.4 Documents públics i documents privats</w:t>
      </w:r>
    </w:p>
    <w:p w14:paraId="3AA2B639" w14:textId="77777777" w:rsidR="003D7DDA" w:rsidRPr="00FA1C83" w:rsidRDefault="003D7DDA" w:rsidP="003D7DDA">
      <w:pPr>
        <w:rPr>
          <w:szCs w:val="22"/>
        </w:rPr>
      </w:pPr>
      <w:r w:rsidRPr="00FA1C83">
        <w:rPr>
          <w:szCs w:val="22"/>
        </w:rPr>
        <w:t>3.3 Inici de processos: d’ofici o a instància de part.</w:t>
      </w:r>
    </w:p>
    <w:p w14:paraId="267E17F9" w14:textId="77777777" w:rsidR="003D7DDA" w:rsidRPr="00FA1C83" w:rsidRDefault="003D7DDA" w:rsidP="003D7DDA">
      <w:pPr>
        <w:rPr>
          <w:szCs w:val="22"/>
        </w:rPr>
      </w:pPr>
      <w:r w:rsidRPr="00FA1C83">
        <w:rPr>
          <w:szCs w:val="22"/>
        </w:rPr>
        <w:t>3.4 Les proves: proves documentals. Testimonis. Pèrits.</w:t>
      </w:r>
    </w:p>
    <w:p w14:paraId="4794B909" w14:textId="77777777" w:rsidR="003D7DDA" w:rsidRPr="00FA1C83" w:rsidRDefault="003D7DDA" w:rsidP="003D7DDA">
      <w:pPr>
        <w:rPr>
          <w:szCs w:val="22"/>
        </w:rPr>
      </w:pPr>
      <w:r w:rsidRPr="00FA1C83">
        <w:rPr>
          <w:szCs w:val="22"/>
        </w:rPr>
        <w:t>3.5 Denominació de situacions en processos judicials: presentat, imputat, encausat, processat, condemnat, penat, pres, exculpat.</w:t>
      </w:r>
    </w:p>
    <w:p w14:paraId="71E9947C" w14:textId="77777777" w:rsidR="003D7DDA" w:rsidRPr="00FA1C83" w:rsidRDefault="003D7DDA" w:rsidP="003D7DDA"/>
    <w:p w14:paraId="545365B8" w14:textId="77777777" w:rsidR="003D7DDA" w:rsidRPr="00FA1C83" w:rsidRDefault="003D7DDA" w:rsidP="003D7DDA">
      <w:pPr>
        <w:rPr>
          <w:szCs w:val="22"/>
        </w:rPr>
      </w:pPr>
      <w:r w:rsidRPr="00FA1C83">
        <w:rPr>
          <w:szCs w:val="22"/>
        </w:rPr>
        <w:t xml:space="preserve">4. Actuacions judicials dels diferents òrgans judicials. </w:t>
      </w:r>
    </w:p>
    <w:p w14:paraId="3CB7D1C0" w14:textId="77777777" w:rsidR="003D7DDA" w:rsidRPr="00FA1C83" w:rsidRDefault="003D7DDA" w:rsidP="003D7DDA">
      <w:pPr>
        <w:tabs>
          <w:tab w:val="num" w:pos="-1985"/>
        </w:tabs>
        <w:rPr>
          <w:szCs w:val="22"/>
        </w:rPr>
      </w:pPr>
      <w:r w:rsidRPr="00FA1C83">
        <w:rPr>
          <w:szCs w:val="22"/>
        </w:rPr>
        <w:t>4.1 Resolucions en diferents instàncies.</w:t>
      </w:r>
    </w:p>
    <w:p w14:paraId="4555D785" w14:textId="77777777" w:rsidR="003D7DDA" w:rsidRPr="00FA1C83" w:rsidRDefault="003D7DDA" w:rsidP="003D7DDA">
      <w:pPr>
        <w:tabs>
          <w:tab w:val="num" w:pos="-1985"/>
        </w:tabs>
        <w:rPr>
          <w:szCs w:val="22"/>
        </w:rPr>
      </w:pPr>
      <w:r w:rsidRPr="00FA1C83">
        <w:rPr>
          <w:szCs w:val="22"/>
        </w:rPr>
        <w:t xml:space="preserve">4.2 Competència per a l’actuació judicial de jutges i magistrats. Classes de competència. </w:t>
      </w:r>
    </w:p>
    <w:p w14:paraId="09E75542" w14:textId="77777777" w:rsidR="003D7DDA" w:rsidRPr="00FA1C83" w:rsidRDefault="003D7DDA" w:rsidP="003D7DDA">
      <w:pPr>
        <w:tabs>
          <w:tab w:val="num" w:pos="-1985"/>
        </w:tabs>
        <w:rPr>
          <w:szCs w:val="22"/>
        </w:rPr>
      </w:pPr>
      <w:r w:rsidRPr="00FA1C83">
        <w:rPr>
          <w:szCs w:val="22"/>
        </w:rPr>
        <w:t>4.3 Fases de coneixement, decisió i execució.</w:t>
      </w:r>
    </w:p>
    <w:p w14:paraId="66DD1892" w14:textId="77777777" w:rsidR="003D7DDA" w:rsidRPr="00FA1C83" w:rsidRDefault="003D7DDA" w:rsidP="003D7DDA">
      <w:pPr>
        <w:tabs>
          <w:tab w:val="num" w:pos="-1985"/>
        </w:tabs>
        <w:rPr>
          <w:szCs w:val="22"/>
        </w:rPr>
      </w:pPr>
      <w:r w:rsidRPr="00FA1C83">
        <w:rPr>
          <w:szCs w:val="22"/>
        </w:rPr>
        <w:t xml:space="preserve">4.4 Autoritat judicial dels jutges.  </w:t>
      </w:r>
    </w:p>
    <w:p w14:paraId="428B9DB7" w14:textId="77777777" w:rsidR="003D7DDA" w:rsidRPr="00FA1C83" w:rsidRDefault="003D7DDA" w:rsidP="003D7DDA">
      <w:pPr>
        <w:tabs>
          <w:tab w:val="num" w:pos="-1985"/>
        </w:tabs>
        <w:rPr>
          <w:szCs w:val="22"/>
        </w:rPr>
      </w:pPr>
      <w:r w:rsidRPr="00FA1C83">
        <w:rPr>
          <w:szCs w:val="22"/>
        </w:rPr>
        <w:t xml:space="preserve">4.5 Competències del secretari judicial. </w:t>
      </w:r>
    </w:p>
    <w:p w14:paraId="0EB66101" w14:textId="77777777" w:rsidR="003D7DDA" w:rsidRPr="00FA1C83" w:rsidRDefault="003D7DDA" w:rsidP="003D7DDA">
      <w:pPr>
        <w:tabs>
          <w:tab w:val="num" w:pos="-1985"/>
        </w:tabs>
        <w:rPr>
          <w:szCs w:val="22"/>
        </w:rPr>
      </w:pPr>
      <w:r w:rsidRPr="00FA1C83">
        <w:rPr>
          <w:szCs w:val="22"/>
        </w:rPr>
        <w:t xml:space="preserve">4.6 Autoritat judicial dels secretaris. </w:t>
      </w:r>
    </w:p>
    <w:p w14:paraId="1413D853" w14:textId="77777777" w:rsidR="003D7DDA" w:rsidRPr="00FA1C83" w:rsidRDefault="003D7DDA" w:rsidP="003D7DDA"/>
    <w:p w14:paraId="235EB2BC" w14:textId="77777777" w:rsidR="003D7DDA" w:rsidRPr="00FA1C83" w:rsidRDefault="003D7DDA" w:rsidP="003D7DDA">
      <w:pPr>
        <w:rPr>
          <w:szCs w:val="22"/>
        </w:rPr>
      </w:pPr>
      <w:r w:rsidRPr="00FA1C83">
        <w:rPr>
          <w:szCs w:val="22"/>
        </w:rPr>
        <w:t>5. Actuacions judicials dels gestor processal i administratiu.</w:t>
      </w:r>
    </w:p>
    <w:p w14:paraId="6903DC75" w14:textId="77777777" w:rsidR="003D7DDA" w:rsidRPr="00FA1C83" w:rsidRDefault="003D7DDA" w:rsidP="003D7DDA">
      <w:pPr>
        <w:rPr>
          <w:szCs w:val="22"/>
        </w:rPr>
      </w:pPr>
      <w:r w:rsidRPr="00FA1C83">
        <w:rPr>
          <w:szCs w:val="22"/>
        </w:rPr>
        <w:t>5.1 Gestió processal i administrativa.</w:t>
      </w:r>
    </w:p>
    <w:p w14:paraId="28A7A766" w14:textId="77777777" w:rsidR="003D7DDA" w:rsidRPr="00FA1C83" w:rsidRDefault="003D7DDA" w:rsidP="003D7DDA">
      <w:pPr>
        <w:rPr>
          <w:szCs w:val="22"/>
        </w:rPr>
      </w:pPr>
      <w:r w:rsidRPr="00FA1C83">
        <w:rPr>
          <w:szCs w:val="22"/>
        </w:rPr>
        <w:t xml:space="preserve">5.2 Escrits, documents i comunicacions. </w:t>
      </w:r>
    </w:p>
    <w:p w14:paraId="442C31A9" w14:textId="77777777" w:rsidR="003D7DDA" w:rsidRPr="00FA1C83" w:rsidRDefault="003D7DDA" w:rsidP="003D7DDA">
      <w:pPr>
        <w:rPr>
          <w:szCs w:val="22"/>
        </w:rPr>
      </w:pPr>
      <w:r w:rsidRPr="00FA1C83">
        <w:rPr>
          <w:szCs w:val="22"/>
        </w:rPr>
        <w:t>5.3 Registres.</w:t>
      </w:r>
    </w:p>
    <w:p w14:paraId="4FC16968" w14:textId="77777777" w:rsidR="003D7DDA" w:rsidRPr="00FA1C83" w:rsidRDefault="003D7DDA" w:rsidP="003D7DDA">
      <w:pPr>
        <w:rPr>
          <w:szCs w:val="22"/>
        </w:rPr>
      </w:pPr>
      <w:r w:rsidRPr="00FA1C83">
        <w:rPr>
          <w:szCs w:val="22"/>
        </w:rPr>
        <w:t>5.4 Còpies simples.</w:t>
      </w:r>
    </w:p>
    <w:p w14:paraId="5628E496" w14:textId="77777777" w:rsidR="003D7DDA" w:rsidRPr="00FA1C83" w:rsidRDefault="003D7DDA" w:rsidP="003D7DDA">
      <w:pPr>
        <w:rPr>
          <w:szCs w:val="22"/>
        </w:rPr>
      </w:pPr>
      <w:r w:rsidRPr="00FA1C83">
        <w:rPr>
          <w:szCs w:val="22"/>
        </w:rPr>
        <w:t>5.5 Documentació d’embargaments i desnonaments.</w:t>
      </w:r>
    </w:p>
    <w:p w14:paraId="2A7A9836" w14:textId="77777777" w:rsidR="003D7DDA" w:rsidRPr="00FA1C83" w:rsidRDefault="003D7DDA" w:rsidP="003D7DDA"/>
    <w:p w14:paraId="600072A1" w14:textId="77777777" w:rsidR="003D7DDA" w:rsidRPr="00FA1C83" w:rsidRDefault="003D7DDA" w:rsidP="003D7DDA">
      <w:pPr>
        <w:tabs>
          <w:tab w:val="left" w:pos="-2694"/>
        </w:tabs>
        <w:rPr>
          <w:szCs w:val="22"/>
        </w:rPr>
      </w:pPr>
      <w:r w:rsidRPr="00FA1C83">
        <w:rPr>
          <w:szCs w:val="22"/>
        </w:rPr>
        <w:t>6. Actuacions judicials del tramitador processal i administratiu.</w:t>
      </w:r>
    </w:p>
    <w:p w14:paraId="25051527" w14:textId="77777777" w:rsidR="003D7DDA" w:rsidRPr="00FA1C83" w:rsidRDefault="003D7DDA" w:rsidP="003D7DDA">
      <w:pPr>
        <w:tabs>
          <w:tab w:val="left" w:pos="-2694"/>
        </w:tabs>
        <w:rPr>
          <w:szCs w:val="22"/>
        </w:rPr>
      </w:pPr>
      <w:r w:rsidRPr="00FA1C83">
        <w:rPr>
          <w:szCs w:val="22"/>
        </w:rPr>
        <w:t>6.1 Tramitació processal i administrativa.</w:t>
      </w:r>
    </w:p>
    <w:p w14:paraId="2232378C" w14:textId="77777777" w:rsidR="003D7DDA" w:rsidRPr="00FA1C83" w:rsidRDefault="003D7DDA" w:rsidP="003D7DDA">
      <w:pPr>
        <w:tabs>
          <w:tab w:val="left" w:pos="-2694"/>
        </w:tabs>
        <w:rPr>
          <w:szCs w:val="22"/>
        </w:rPr>
      </w:pPr>
      <w:r w:rsidRPr="00FA1C83">
        <w:rPr>
          <w:szCs w:val="22"/>
        </w:rPr>
        <w:t xml:space="preserve">6.2 Escrits, documents i comunicacions. </w:t>
      </w:r>
    </w:p>
    <w:p w14:paraId="62F72600" w14:textId="77777777" w:rsidR="003D7DDA" w:rsidRPr="00FA1C83" w:rsidRDefault="003D7DDA" w:rsidP="003D7DDA">
      <w:pPr>
        <w:tabs>
          <w:tab w:val="left" w:pos="-2694"/>
        </w:tabs>
        <w:rPr>
          <w:szCs w:val="22"/>
        </w:rPr>
      </w:pPr>
      <w:r w:rsidRPr="00FA1C83">
        <w:rPr>
          <w:szCs w:val="22"/>
        </w:rPr>
        <w:t xml:space="preserve">6.3 Registres de correu. </w:t>
      </w:r>
    </w:p>
    <w:p w14:paraId="6AC07073" w14:textId="77777777" w:rsidR="003D7DDA" w:rsidRPr="00FA1C83" w:rsidRDefault="003D7DDA" w:rsidP="003D7DDA">
      <w:pPr>
        <w:tabs>
          <w:tab w:val="left" w:pos="-2694"/>
        </w:tabs>
      </w:pPr>
      <w:r w:rsidRPr="00FA1C83">
        <w:rPr>
          <w:szCs w:val="22"/>
        </w:rPr>
        <w:t>6.4 Còpies. Unió de còpies a expedients.</w:t>
      </w:r>
    </w:p>
    <w:p w14:paraId="47CE7A2C" w14:textId="77777777" w:rsidR="003D7DDA" w:rsidRPr="00FA1C83" w:rsidRDefault="003D7DDA" w:rsidP="003D7DDA">
      <w:pPr>
        <w:tabs>
          <w:tab w:val="left" w:pos="-2694"/>
        </w:tabs>
      </w:pPr>
    </w:p>
    <w:p w14:paraId="36271FE9" w14:textId="77777777" w:rsidR="003D7DDA" w:rsidRPr="00FA1C83" w:rsidRDefault="003D7DDA" w:rsidP="003D7DDA">
      <w:pPr>
        <w:tabs>
          <w:tab w:val="left" w:pos="-2694"/>
        </w:tabs>
        <w:rPr>
          <w:szCs w:val="22"/>
        </w:rPr>
      </w:pPr>
      <w:r w:rsidRPr="00FA1C83">
        <w:rPr>
          <w:szCs w:val="22"/>
        </w:rPr>
        <w:t>7. Actuacions judicials de l’auxili judicial.</w:t>
      </w:r>
    </w:p>
    <w:p w14:paraId="491A585F" w14:textId="77777777" w:rsidR="003D7DDA" w:rsidRPr="00FA1C83" w:rsidRDefault="003D7DDA" w:rsidP="003D7DDA">
      <w:pPr>
        <w:tabs>
          <w:tab w:val="left" w:pos="-2694"/>
        </w:tabs>
        <w:rPr>
          <w:szCs w:val="22"/>
        </w:rPr>
      </w:pPr>
      <w:r w:rsidRPr="00FA1C83">
        <w:rPr>
          <w:szCs w:val="22"/>
        </w:rPr>
        <w:t>7.1 Actes de comunicació: notificacions, citacions, emplaçaments, requeriments.</w:t>
      </w:r>
    </w:p>
    <w:p w14:paraId="2D32D0A0" w14:textId="77777777" w:rsidR="003D7DDA" w:rsidRPr="00FA1C83" w:rsidRDefault="003D7DDA" w:rsidP="003D7DDA">
      <w:pPr>
        <w:rPr>
          <w:szCs w:val="22"/>
        </w:rPr>
      </w:pPr>
      <w:r w:rsidRPr="00FA1C83">
        <w:rPr>
          <w:szCs w:val="22"/>
        </w:rPr>
        <w:t>7.2 Diligències.</w:t>
      </w:r>
    </w:p>
    <w:p w14:paraId="075162C1" w14:textId="77777777" w:rsidR="003D7DDA" w:rsidRPr="00FA1C83" w:rsidRDefault="003D7DDA" w:rsidP="003D7DDA">
      <w:pPr>
        <w:rPr>
          <w:szCs w:val="22"/>
        </w:rPr>
      </w:pPr>
      <w:r w:rsidRPr="00FA1C83">
        <w:rPr>
          <w:szCs w:val="22"/>
        </w:rPr>
        <w:t>7.3 Certificacions.</w:t>
      </w:r>
    </w:p>
    <w:p w14:paraId="6DB8BE49" w14:textId="77777777" w:rsidR="003D7DDA" w:rsidRPr="00FA1C83" w:rsidRDefault="003D7DDA" w:rsidP="003D7DDA">
      <w:pPr>
        <w:rPr>
          <w:szCs w:val="22"/>
        </w:rPr>
      </w:pPr>
      <w:r w:rsidRPr="00FA1C83">
        <w:rPr>
          <w:szCs w:val="22"/>
        </w:rPr>
        <w:t>7.4 Arxiu.</w:t>
      </w:r>
    </w:p>
    <w:p w14:paraId="632082DB" w14:textId="77777777" w:rsidR="003D7DDA" w:rsidRPr="00FA1C83" w:rsidRDefault="003D7DDA" w:rsidP="003D7DDA">
      <w:pPr>
        <w:rPr>
          <w:szCs w:val="22"/>
        </w:rPr>
      </w:pPr>
      <w:r w:rsidRPr="00FA1C83">
        <w:rPr>
          <w:szCs w:val="22"/>
        </w:rPr>
        <w:t>7.5 Sales de vistes. Funcions d’ordre.</w:t>
      </w:r>
    </w:p>
    <w:p w14:paraId="47257386" w14:textId="77777777" w:rsidR="003D7DDA" w:rsidRPr="00FA1C83" w:rsidRDefault="003D7DDA" w:rsidP="003D7DDA">
      <w:pPr>
        <w:rPr>
          <w:szCs w:val="22"/>
        </w:rPr>
      </w:pPr>
      <w:r w:rsidRPr="00FA1C83">
        <w:rPr>
          <w:szCs w:val="22"/>
        </w:rPr>
        <w:t>7.6 Mitjans tècnics dels jutjats.</w:t>
      </w:r>
    </w:p>
    <w:p w14:paraId="2C7DA92C" w14:textId="77777777" w:rsidR="003D7DDA" w:rsidRPr="00FA1C83" w:rsidRDefault="003D7DDA" w:rsidP="003D7DDA"/>
    <w:p w14:paraId="52CB610A" w14:textId="77777777" w:rsidR="003D7DDA" w:rsidRPr="00FA1C83" w:rsidRDefault="003D7DDA" w:rsidP="003D7DDA">
      <w:r w:rsidRPr="00FA1C83">
        <w:t>8.Formes d’evitar un procés</w:t>
      </w:r>
    </w:p>
    <w:p w14:paraId="67807AF8" w14:textId="77777777" w:rsidR="003D7DDA" w:rsidRPr="00FA1C83" w:rsidRDefault="003D7DDA" w:rsidP="003D7DDA">
      <w:r w:rsidRPr="00FA1C83">
        <w:t>8.1 La negociació.</w:t>
      </w:r>
    </w:p>
    <w:p w14:paraId="103EBDF4" w14:textId="77777777" w:rsidR="003D7DDA" w:rsidRPr="00FA1C83" w:rsidRDefault="003D7DDA" w:rsidP="003D7DDA">
      <w:r w:rsidRPr="00FA1C83">
        <w:t>8.2 La Mediació</w:t>
      </w:r>
    </w:p>
    <w:p w14:paraId="7A935198" w14:textId="77777777" w:rsidR="003D7DDA" w:rsidRPr="00FA1C83" w:rsidRDefault="003D7DDA" w:rsidP="003D7DDA">
      <w:r w:rsidRPr="00FA1C83">
        <w:t>8.3 L’Arbitratge</w:t>
      </w:r>
    </w:p>
    <w:p w14:paraId="3F96042E" w14:textId="77777777" w:rsidR="003D7DDA" w:rsidRPr="00FA1C83" w:rsidRDefault="003D7DDA" w:rsidP="003D7DDA">
      <w:r w:rsidRPr="00FA1C83">
        <w:t>8.4 La Conciliació civil i els seus efectes</w:t>
      </w:r>
    </w:p>
    <w:p w14:paraId="074F49D1" w14:textId="77777777" w:rsidR="003D7DDA" w:rsidRPr="00FA1C83" w:rsidRDefault="003D7DDA" w:rsidP="003D7DDA">
      <w:r w:rsidRPr="00FA1C83">
        <w:t>8.5 La Conciliació prèvia al judici en la Jurisdicció laboral o social.</w:t>
      </w:r>
    </w:p>
    <w:p w14:paraId="4DA3312E" w14:textId="77777777" w:rsidR="003D7DDA" w:rsidRPr="00FA1C83" w:rsidRDefault="003D7DDA" w:rsidP="003D7DDA">
      <w:r w:rsidRPr="00FA1C83">
        <w:lastRenderedPageBreak/>
        <w:t>8.6 La satisfacció extraprocessal</w:t>
      </w:r>
    </w:p>
    <w:p w14:paraId="3F904CCB" w14:textId="77777777" w:rsidR="003D7DDA" w:rsidRPr="00FA1C83" w:rsidRDefault="003D7DDA" w:rsidP="003D7DDA"/>
    <w:p w14:paraId="303FFE1B" w14:textId="77777777" w:rsidR="003D7DDA" w:rsidRPr="00FA1C83" w:rsidRDefault="003D7DDA" w:rsidP="003D7DDA">
      <w:pPr>
        <w:rPr>
          <w:szCs w:val="22"/>
        </w:rPr>
      </w:pPr>
      <w:r w:rsidRPr="00FA1C83">
        <w:rPr>
          <w:szCs w:val="22"/>
        </w:rPr>
        <w:t>9. Tipus de procediments i jurisdicció.</w:t>
      </w:r>
    </w:p>
    <w:p w14:paraId="1C99D414" w14:textId="77777777" w:rsidR="003D7DDA" w:rsidRPr="00FA1C83" w:rsidRDefault="003D7DDA" w:rsidP="003D7DDA">
      <w:pPr>
        <w:tabs>
          <w:tab w:val="num" w:pos="-2835"/>
        </w:tabs>
        <w:rPr>
          <w:szCs w:val="22"/>
        </w:rPr>
      </w:pPr>
      <w:r w:rsidRPr="00FA1C83">
        <w:rPr>
          <w:szCs w:val="22"/>
        </w:rPr>
        <w:t>9.1 Processos declaratius en civil: Judici verbal; judici ordinari.</w:t>
      </w:r>
    </w:p>
    <w:p w14:paraId="0EA754D0" w14:textId="77777777" w:rsidR="003D7DDA" w:rsidRPr="00FA1C83" w:rsidRDefault="003D7DDA" w:rsidP="003D7DDA">
      <w:pPr>
        <w:tabs>
          <w:tab w:val="num" w:pos="-2835"/>
        </w:tabs>
        <w:rPr>
          <w:szCs w:val="22"/>
        </w:rPr>
      </w:pPr>
      <w:r w:rsidRPr="00FA1C83">
        <w:rPr>
          <w:szCs w:val="22"/>
        </w:rPr>
        <w:t>9.2 Processos especials en civil: Judici monitori; judici canviari; processos matrimonials.</w:t>
      </w:r>
    </w:p>
    <w:p w14:paraId="59B7201D" w14:textId="77777777" w:rsidR="003D7DDA" w:rsidRPr="00FA1C83" w:rsidRDefault="003D7DDA" w:rsidP="003D7DDA">
      <w:pPr>
        <w:tabs>
          <w:tab w:val="num" w:pos="-2835"/>
        </w:tabs>
        <w:rPr>
          <w:szCs w:val="22"/>
        </w:rPr>
      </w:pPr>
      <w:r w:rsidRPr="00FA1C83">
        <w:rPr>
          <w:szCs w:val="22"/>
        </w:rPr>
        <w:t>9.3 Fases processals en penal: Fase d’instrucció. Fase intermèdia o de preparació del judici oral. Fase de plenari o de judici oral. Fase decisòria. Fase d’execució.</w:t>
      </w:r>
    </w:p>
    <w:p w14:paraId="79D97666" w14:textId="77777777" w:rsidR="003D7DDA" w:rsidRPr="00FA1C83" w:rsidRDefault="003D7DDA" w:rsidP="003D7DDA">
      <w:pPr>
        <w:tabs>
          <w:tab w:val="num" w:pos="-2835"/>
        </w:tabs>
        <w:rPr>
          <w:szCs w:val="22"/>
        </w:rPr>
      </w:pPr>
      <w:r w:rsidRPr="00FA1C83">
        <w:rPr>
          <w:szCs w:val="22"/>
        </w:rPr>
        <w:t>9.4 Procediments en la jurisdicció penal: Procediment ordinari. Procediment abreujat. Judici ràpid. Tribunal del jurat. Judici de faltes.</w:t>
      </w:r>
    </w:p>
    <w:p w14:paraId="17673093" w14:textId="77777777" w:rsidR="003D7DDA" w:rsidRPr="00FA1C83" w:rsidRDefault="003D7DDA" w:rsidP="003D7DDA">
      <w:pPr>
        <w:tabs>
          <w:tab w:val="num" w:pos="-2835"/>
        </w:tabs>
        <w:rPr>
          <w:szCs w:val="22"/>
        </w:rPr>
      </w:pPr>
      <w:r w:rsidRPr="00FA1C83">
        <w:rPr>
          <w:szCs w:val="22"/>
        </w:rPr>
        <w:t>9.5 Jurisdicció laboral: Conciliació administrativa prèvia. Procediment ordinari, Procediments especials.</w:t>
      </w:r>
    </w:p>
    <w:p w14:paraId="4B553010" w14:textId="77777777" w:rsidR="003D7DDA" w:rsidRPr="00FA1C83" w:rsidRDefault="003D7DDA" w:rsidP="003D7DDA">
      <w:pPr>
        <w:tabs>
          <w:tab w:val="num" w:pos="-2835"/>
        </w:tabs>
        <w:rPr>
          <w:szCs w:val="22"/>
        </w:rPr>
      </w:pPr>
      <w:r w:rsidRPr="00FA1C83">
        <w:rPr>
          <w:szCs w:val="22"/>
        </w:rPr>
        <w:t>9.6 Jurisdicció contenciosa administrativa: Procediment ordinari. Procediment abreujat. Procediments especials.</w:t>
      </w:r>
    </w:p>
    <w:p w14:paraId="3B046506" w14:textId="77777777" w:rsidR="003D7DDA" w:rsidRPr="00FA1C83" w:rsidRDefault="003D7DDA" w:rsidP="003D7DDA">
      <w:pPr>
        <w:tabs>
          <w:tab w:val="num" w:pos="-2835"/>
        </w:tabs>
        <w:rPr>
          <w:szCs w:val="22"/>
        </w:rPr>
      </w:pPr>
      <w:r w:rsidRPr="00FA1C83">
        <w:rPr>
          <w:szCs w:val="22"/>
        </w:rPr>
        <w:t>9.7 Mesures cautelars en la jurisdicció contenciosa administrativa.</w:t>
      </w:r>
    </w:p>
    <w:p w14:paraId="040360B8" w14:textId="77777777" w:rsidR="003D7DDA" w:rsidRPr="00FA1C83" w:rsidRDefault="003D7DDA" w:rsidP="003D7DDA"/>
    <w:p w14:paraId="36540732" w14:textId="77777777" w:rsidR="003D7DDA" w:rsidRPr="00FA1C83" w:rsidRDefault="003D7DDA" w:rsidP="003D7DDA">
      <w:r w:rsidRPr="00FA1C83">
        <w:t>10 Execució de les resolucions dictades en un procés i dels pactes extrajudicials</w:t>
      </w:r>
    </w:p>
    <w:p w14:paraId="5F669993" w14:textId="77777777" w:rsidR="003D7DDA" w:rsidRPr="00FA1C83" w:rsidRDefault="003D7DDA" w:rsidP="003D7DDA">
      <w:pPr>
        <w:tabs>
          <w:tab w:val="num" w:pos="-2268"/>
        </w:tabs>
      </w:pPr>
      <w:r w:rsidRPr="00FA1C83">
        <w:t>10.1Títols judicials i no judicials</w:t>
      </w:r>
    </w:p>
    <w:p w14:paraId="23919567" w14:textId="77777777" w:rsidR="003D7DDA" w:rsidRPr="00FA1C83" w:rsidRDefault="003D7DDA" w:rsidP="003D7DDA">
      <w:pPr>
        <w:tabs>
          <w:tab w:val="num" w:pos="-2268"/>
        </w:tabs>
      </w:pPr>
      <w:r w:rsidRPr="00FA1C83">
        <w:t>10.2 Execució forçosa</w:t>
      </w:r>
    </w:p>
    <w:p w14:paraId="398CD0C5" w14:textId="77777777" w:rsidR="003D7DDA" w:rsidRPr="00FA1C83" w:rsidRDefault="003D7DDA" w:rsidP="003D7DDA">
      <w:pPr>
        <w:tabs>
          <w:tab w:val="num" w:pos="-2268"/>
        </w:tabs>
      </w:pPr>
      <w:r w:rsidRPr="00FA1C83">
        <w:t>10.3 Classes d’execució forçosa.</w:t>
      </w:r>
    </w:p>
    <w:p w14:paraId="5DAA97E1" w14:textId="77777777" w:rsidR="003D7DDA" w:rsidRPr="00FA1C83" w:rsidRDefault="003D7DDA" w:rsidP="003D7DDA">
      <w:pPr>
        <w:tabs>
          <w:tab w:val="num" w:pos="-2268"/>
        </w:tabs>
      </w:pPr>
      <w:r w:rsidRPr="00FA1C83">
        <w:t>10.4 Execució dinerària.</w:t>
      </w:r>
    </w:p>
    <w:p w14:paraId="0DB1AB40" w14:textId="77777777" w:rsidR="003D7DDA" w:rsidRPr="00FA1C83" w:rsidRDefault="003D7DDA" w:rsidP="003D7DDA">
      <w:pPr>
        <w:tabs>
          <w:tab w:val="num" w:pos="-2268"/>
        </w:tabs>
      </w:pPr>
      <w:r w:rsidRPr="00FA1C83">
        <w:t>10.4.1 L’embargament de béns</w:t>
      </w:r>
    </w:p>
    <w:p w14:paraId="5F5809DB" w14:textId="77777777" w:rsidR="003D7DDA" w:rsidRPr="00FA1C83" w:rsidRDefault="003D7DDA" w:rsidP="003D7DDA">
      <w:pPr>
        <w:tabs>
          <w:tab w:val="num" w:pos="-2268"/>
        </w:tabs>
      </w:pPr>
      <w:r w:rsidRPr="00FA1C83">
        <w:t>10.4.2  Béns embargables</w:t>
      </w:r>
    </w:p>
    <w:p w14:paraId="1CA6379C" w14:textId="77777777" w:rsidR="003D7DDA" w:rsidRPr="00FA1C83" w:rsidRDefault="003D7DDA" w:rsidP="003D7DDA">
      <w:pPr>
        <w:tabs>
          <w:tab w:val="num" w:pos="-2268"/>
        </w:tabs>
      </w:pPr>
      <w:r w:rsidRPr="00FA1C83">
        <w:t>10.4.3 Valoració dels béns embargable. El pèrit taxador.</w:t>
      </w:r>
    </w:p>
    <w:p w14:paraId="5686A1AE" w14:textId="77777777" w:rsidR="003D7DDA" w:rsidRPr="00FA1C83" w:rsidRDefault="003D7DDA" w:rsidP="003D7DDA">
      <w:pPr>
        <w:tabs>
          <w:tab w:val="num" w:pos="-2268"/>
        </w:tabs>
      </w:pPr>
      <w:r w:rsidRPr="00FA1C83">
        <w:t>10.4.5 La subhasta judicial.</w:t>
      </w:r>
    </w:p>
    <w:p w14:paraId="16BBB460" w14:textId="77777777" w:rsidR="003D7DDA" w:rsidRPr="00FA1C83" w:rsidRDefault="003D7DDA" w:rsidP="003D7DDA">
      <w:pPr>
        <w:tabs>
          <w:tab w:val="num" w:pos="-2268"/>
        </w:tabs>
      </w:pPr>
      <w:r w:rsidRPr="00FA1C83">
        <w:t>10.4.6 Altres maneres de realitzar els béns embargats.</w:t>
      </w:r>
    </w:p>
    <w:p w14:paraId="0BC35B3A" w14:textId="77777777" w:rsidR="003D7DDA" w:rsidRPr="00FA1C83" w:rsidRDefault="003D7DDA" w:rsidP="003D7DDA">
      <w:pPr>
        <w:tabs>
          <w:tab w:val="num" w:pos="-2268"/>
        </w:tabs>
      </w:pPr>
      <w:r w:rsidRPr="00FA1C83">
        <w:t>10.4.7 Costes i interessos en la fase executiva.</w:t>
      </w:r>
    </w:p>
    <w:p w14:paraId="09FACB2F" w14:textId="77777777" w:rsidR="003D7DDA" w:rsidRPr="00FA1C83" w:rsidRDefault="003D7DDA" w:rsidP="003D7DDA">
      <w:pPr>
        <w:tabs>
          <w:tab w:val="num" w:pos="-2268"/>
        </w:tabs>
      </w:pPr>
      <w:r w:rsidRPr="00FA1C83">
        <w:t>10.4.8 Especial intervenció el personal de l’administració de Justícia en la pràctica dels embargaments.</w:t>
      </w:r>
    </w:p>
    <w:p w14:paraId="17F8464C" w14:textId="77777777" w:rsidR="003D7DDA" w:rsidRPr="00FA1C83" w:rsidRDefault="003D7DDA" w:rsidP="003D7DDA">
      <w:pPr>
        <w:tabs>
          <w:tab w:val="num" w:pos="-2268"/>
        </w:tabs>
      </w:pPr>
      <w:r w:rsidRPr="00FA1C83">
        <w:t>10.4.9  Execució no dinerària</w:t>
      </w:r>
    </w:p>
    <w:p w14:paraId="7CC3E83B" w14:textId="77777777" w:rsidR="003D7DDA" w:rsidRPr="00FA1C83" w:rsidRDefault="003D7DDA" w:rsidP="003D7DDA">
      <w:pPr>
        <w:tabs>
          <w:tab w:val="num" w:pos="-2268"/>
        </w:tabs>
      </w:pPr>
      <w:r w:rsidRPr="00FA1C83">
        <w:t>10.4.10 La condemna d’obligació de fer alguna cosa</w:t>
      </w:r>
    </w:p>
    <w:p w14:paraId="600F284B" w14:textId="77777777" w:rsidR="003D7DDA" w:rsidRPr="00FA1C83" w:rsidRDefault="003D7DDA" w:rsidP="003D7DDA">
      <w:pPr>
        <w:tabs>
          <w:tab w:val="num" w:pos="-2268"/>
        </w:tabs>
      </w:pPr>
      <w:r w:rsidRPr="00FA1C83">
        <w:t>10.4.11 La condemna de no fer</w:t>
      </w:r>
    </w:p>
    <w:p w14:paraId="2E920B8B" w14:textId="77777777" w:rsidR="003D7DDA" w:rsidRPr="00FA1C83" w:rsidRDefault="003D7DDA" w:rsidP="003D7DDA">
      <w:pPr>
        <w:tabs>
          <w:tab w:val="num" w:pos="-2268"/>
        </w:tabs>
      </w:pPr>
      <w:r w:rsidRPr="00FA1C83">
        <w:t>10.4.12 L’execució provisional</w:t>
      </w:r>
    </w:p>
    <w:p w14:paraId="5123B4B3" w14:textId="77777777" w:rsidR="003D7DDA" w:rsidRPr="00FA1C83" w:rsidRDefault="003D7DDA" w:rsidP="003D7DDA">
      <w:pPr>
        <w:tabs>
          <w:tab w:val="num" w:pos="-2268"/>
        </w:tabs>
      </w:pPr>
      <w:r w:rsidRPr="00FA1C83">
        <w:t>10.4.13 L’execució de les sentències dictades en un procediment penal</w:t>
      </w:r>
    </w:p>
    <w:p w14:paraId="602F430C" w14:textId="77777777" w:rsidR="003D7DDA" w:rsidRPr="00FA1C83" w:rsidRDefault="003D7DDA" w:rsidP="003D7DDA">
      <w:pPr>
        <w:tabs>
          <w:tab w:val="num" w:pos="-2268"/>
        </w:tabs>
      </w:pPr>
      <w:r w:rsidRPr="00FA1C83">
        <w:t>10.4.14 L’execució de les penes de privació de llibertat</w:t>
      </w:r>
    </w:p>
    <w:p w14:paraId="7988878A" w14:textId="77777777" w:rsidR="003D7DDA" w:rsidRPr="00FA1C83" w:rsidRDefault="003D7DDA" w:rsidP="003D7DDA">
      <w:pPr>
        <w:tabs>
          <w:tab w:val="num" w:pos="-2268"/>
        </w:tabs>
      </w:pPr>
      <w:r w:rsidRPr="00FA1C83">
        <w:t>10.4.15 L’execució de les penes de multa</w:t>
      </w:r>
    </w:p>
    <w:p w14:paraId="17A1CA98" w14:textId="77777777" w:rsidR="00816389" w:rsidRDefault="00816389" w:rsidP="00181C97">
      <w:pPr>
        <w:snapToGrid w:val="0"/>
      </w:pPr>
    </w:p>
    <w:p w14:paraId="1A55251A" w14:textId="77777777" w:rsidR="003D7DDA" w:rsidRDefault="003D7DDA">
      <w:pPr>
        <w:jc w:val="left"/>
        <w:rPr>
          <w:b/>
        </w:rPr>
      </w:pPr>
      <w:r>
        <w:rPr>
          <w:b/>
        </w:rPr>
        <w:br w:type="page"/>
      </w:r>
    </w:p>
    <w:p w14:paraId="1428C01F" w14:textId="77777777" w:rsidR="00816389" w:rsidRPr="00816389" w:rsidRDefault="00816389" w:rsidP="00181C97">
      <w:pPr>
        <w:snapToGrid w:val="0"/>
        <w:rPr>
          <w:b/>
        </w:rPr>
      </w:pPr>
      <w:r w:rsidRPr="00816389">
        <w:rPr>
          <w:b/>
        </w:rPr>
        <w:lastRenderedPageBreak/>
        <w:t>ANNEX 3.</w:t>
      </w:r>
    </w:p>
    <w:p w14:paraId="4F6D2C48" w14:textId="77777777" w:rsidR="00816389" w:rsidRDefault="00816389" w:rsidP="00181C97">
      <w:pPr>
        <w:snapToGrid w:val="0"/>
      </w:pPr>
    </w:p>
    <w:p w14:paraId="7FDADB6C" w14:textId="77777777" w:rsidR="003D7DDA" w:rsidRDefault="003D7DDA" w:rsidP="003D7DDA">
      <w:pPr>
        <w:snapToGrid w:val="0"/>
        <w:rPr>
          <w:b/>
          <w:szCs w:val="22"/>
        </w:rPr>
      </w:pPr>
      <w:r w:rsidRPr="004C1872">
        <w:rPr>
          <w:b/>
          <w:szCs w:val="22"/>
        </w:rPr>
        <w:t>Mòdul professional 15: Tramitació processal i auxili jurídic</w:t>
      </w:r>
    </w:p>
    <w:p w14:paraId="31F27C88" w14:textId="77777777" w:rsidR="008C07C6" w:rsidRPr="004C1872" w:rsidRDefault="008C07C6" w:rsidP="003D7DDA">
      <w:pPr>
        <w:snapToGrid w:val="0"/>
        <w:rPr>
          <w:b/>
          <w:szCs w:val="22"/>
        </w:rPr>
      </w:pPr>
    </w:p>
    <w:p w14:paraId="2DD210F2" w14:textId="77777777" w:rsidR="003D7DDA" w:rsidRPr="00FA1C83" w:rsidRDefault="003D7DDA" w:rsidP="003D7DDA">
      <w:pPr>
        <w:snapToGrid w:val="0"/>
        <w:rPr>
          <w:szCs w:val="22"/>
        </w:rPr>
      </w:pPr>
      <w:r w:rsidRPr="00FA1C83">
        <w:rPr>
          <w:szCs w:val="22"/>
        </w:rPr>
        <w:t>Durada: 132 hores</w:t>
      </w:r>
    </w:p>
    <w:p w14:paraId="6C920FF2" w14:textId="77777777" w:rsidR="003D7DDA" w:rsidRPr="00FA1C83" w:rsidRDefault="003D7DDA" w:rsidP="003D7DDA">
      <w:pPr>
        <w:snapToGrid w:val="0"/>
        <w:rPr>
          <w:szCs w:val="22"/>
        </w:rPr>
      </w:pPr>
      <w:r w:rsidRPr="00FA1C83">
        <w:rPr>
          <w:szCs w:val="22"/>
        </w:rPr>
        <w:t>Hores de lliure disposició: No se n’assignen.</w:t>
      </w:r>
    </w:p>
    <w:p w14:paraId="2DF1730D" w14:textId="77777777" w:rsidR="003D7DDA" w:rsidRPr="00FA1C83" w:rsidRDefault="003D7DDA" w:rsidP="003D7DDA">
      <w:pPr>
        <w:snapToGrid w:val="0"/>
        <w:rPr>
          <w:szCs w:val="22"/>
        </w:rPr>
      </w:pPr>
      <w:r w:rsidRPr="00FA1C83">
        <w:rPr>
          <w:szCs w:val="22"/>
        </w:rPr>
        <w:t>Unitats formatives que el componen:</w:t>
      </w:r>
    </w:p>
    <w:p w14:paraId="2505E7A0" w14:textId="77777777" w:rsidR="003D7DDA" w:rsidRPr="00FA1C83" w:rsidRDefault="003D7DDA" w:rsidP="003D7DDA">
      <w:pPr>
        <w:snapToGrid w:val="0"/>
        <w:rPr>
          <w:szCs w:val="22"/>
        </w:rPr>
      </w:pPr>
      <w:r w:rsidRPr="00FA1C83">
        <w:rPr>
          <w:szCs w:val="22"/>
        </w:rPr>
        <w:t xml:space="preserve">UF 1: Tramitació processal i auxili judicial en procediments civils. 48 hores </w:t>
      </w:r>
    </w:p>
    <w:p w14:paraId="61B0CA24" w14:textId="77777777" w:rsidR="003D7DDA" w:rsidRPr="00FA1C83" w:rsidRDefault="003D7DDA" w:rsidP="003D7DDA">
      <w:pPr>
        <w:snapToGrid w:val="0"/>
        <w:rPr>
          <w:szCs w:val="22"/>
        </w:rPr>
      </w:pPr>
      <w:r w:rsidRPr="00FA1C83">
        <w:rPr>
          <w:szCs w:val="22"/>
        </w:rPr>
        <w:t>UF 2: Tramitació processal i auxili judicial en procediments penals. 48 hores.</w:t>
      </w:r>
    </w:p>
    <w:p w14:paraId="76F99A61" w14:textId="77777777" w:rsidR="003D7DDA" w:rsidRPr="00FA1C83" w:rsidRDefault="003D7DDA" w:rsidP="003D7DDA">
      <w:pPr>
        <w:snapToGrid w:val="0"/>
        <w:rPr>
          <w:szCs w:val="22"/>
        </w:rPr>
      </w:pPr>
      <w:r w:rsidRPr="00FA1C83">
        <w:rPr>
          <w:szCs w:val="22"/>
        </w:rPr>
        <w:t>UF 3: Tramitació processal i auxili judicial en procediments contenciós administratiu. 18 hores.</w:t>
      </w:r>
    </w:p>
    <w:p w14:paraId="3147C3DD" w14:textId="77777777" w:rsidR="003D7DDA" w:rsidRPr="00FA1C83" w:rsidRDefault="003D7DDA" w:rsidP="003D7DDA">
      <w:pPr>
        <w:snapToGrid w:val="0"/>
        <w:rPr>
          <w:szCs w:val="22"/>
        </w:rPr>
      </w:pPr>
      <w:r w:rsidRPr="00FA1C83">
        <w:rPr>
          <w:szCs w:val="22"/>
        </w:rPr>
        <w:t>UF 4: Tramitació processal i auxili judicial en procediments socials. 18 hores.</w:t>
      </w:r>
    </w:p>
    <w:p w14:paraId="79B88F8C" w14:textId="77777777" w:rsidR="003D7DDA" w:rsidRPr="00FA1C83" w:rsidRDefault="003D7DDA" w:rsidP="003D7DDA">
      <w:pPr>
        <w:snapToGrid w:val="0"/>
        <w:rPr>
          <w:szCs w:val="22"/>
        </w:rPr>
      </w:pPr>
    </w:p>
    <w:p w14:paraId="7A53E9DC" w14:textId="77777777" w:rsidR="003D7DDA" w:rsidRPr="00FA1C83" w:rsidRDefault="003D7DDA" w:rsidP="003D7DDA">
      <w:pPr>
        <w:snapToGrid w:val="0"/>
        <w:rPr>
          <w:szCs w:val="22"/>
        </w:rPr>
      </w:pPr>
      <w:r w:rsidRPr="00FA1C83">
        <w:rPr>
          <w:szCs w:val="22"/>
        </w:rPr>
        <w:t>UF 1: Tramitació processal i auxili judicial en procediments civils.</w:t>
      </w:r>
    </w:p>
    <w:p w14:paraId="67C4F69F" w14:textId="77777777" w:rsidR="003D7DDA" w:rsidRPr="00FA1C83" w:rsidRDefault="003D7DDA" w:rsidP="003D7DDA">
      <w:pPr>
        <w:snapToGrid w:val="0"/>
        <w:rPr>
          <w:szCs w:val="22"/>
        </w:rPr>
      </w:pPr>
      <w:r w:rsidRPr="00FA1C83">
        <w:rPr>
          <w:szCs w:val="22"/>
        </w:rPr>
        <w:t>Durada: 48 hores</w:t>
      </w:r>
    </w:p>
    <w:p w14:paraId="145C11DD" w14:textId="77777777" w:rsidR="003D7DDA" w:rsidRPr="00FA1C83" w:rsidRDefault="003D7DDA" w:rsidP="003D7DDA">
      <w:pPr>
        <w:snapToGrid w:val="0"/>
        <w:rPr>
          <w:szCs w:val="22"/>
        </w:rPr>
      </w:pPr>
    </w:p>
    <w:p w14:paraId="13277B32" w14:textId="77777777" w:rsidR="003D7DDA" w:rsidRPr="00FA1C83" w:rsidRDefault="003D7DDA" w:rsidP="003D7DDA">
      <w:pPr>
        <w:snapToGrid w:val="0"/>
        <w:rPr>
          <w:szCs w:val="22"/>
        </w:rPr>
      </w:pPr>
      <w:r w:rsidRPr="00FA1C83">
        <w:rPr>
          <w:szCs w:val="22"/>
        </w:rPr>
        <w:t>Resultats d'aprenentatge i criteris d'avaluació:</w:t>
      </w:r>
    </w:p>
    <w:p w14:paraId="6B40E7A7" w14:textId="77777777" w:rsidR="003D7DDA" w:rsidRPr="00FA1C83" w:rsidRDefault="003D7DDA" w:rsidP="003D7DDA">
      <w:pPr>
        <w:snapToGrid w:val="0"/>
        <w:rPr>
          <w:szCs w:val="22"/>
        </w:rPr>
      </w:pPr>
    </w:p>
    <w:p w14:paraId="5D4E1CD5" w14:textId="77777777" w:rsidR="003D7DDA" w:rsidRPr="00FA1C83" w:rsidRDefault="003D7DDA" w:rsidP="003D7DDA">
      <w:pPr>
        <w:snapToGrid w:val="0"/>
        <w:rPr>
          <w:szCs w:val="22"/>
        </w:rPr>
      </w:pPr>
      <w:r w:rsidRPr="00FA1C83">
        <w:rPr>
          <w:szCs w:val="22"/>
        </w:rPr>
        <w:t>1. Realitza les tasques de tramitació processal i administrativa en procediments civils segons els protocols establerts.</w:t>
      </w:r>
    </w:p>
    <w:p w14:paraId="3FFF7D4A" w14:textId="77777777" w:rsidR="003D7DDA" w:rsidRPr="00FA1C83" w:rsidRDefault="003D7DDA" w:rsidP="003D7DDA">
      <w:pPr>
        <w:tabs>
          <w:tab w:val="left" w:pos="-2977"/>
        </w:tabs>
        <w:snapToGrid w:val="0"/>
        <w:rPr>
          <w:szCs w:val="22"/>
        </w:rPr>
      </w:pPr>
    </w:p>
    <w:p w14:paraId="7A336B7C" w14:textId="77777777" w:rsidR="003D7DDA" w:rsidRPr="00FA1C83" w:rsidRDefault="003D7DDA" w:rsidP="003D7DDA">
      <w:pPr>
        <w:tabs>
          <w:tab w:val="left" w:pos="-2977"/>
        </w:tabs>
        <w:snapToGrid w:val="0"/>
        <w:rPr>
          <w:szCs w:val="22"/>
        </w:rPr>
      </w:pPr>
      <w:r w:rsidRPr="00FA1C83">
        <w:rPr>
          <w:szCs w:val="22"/>
        </w:rPr>
        <w:t>Criteris d’avaluació:</w:t>
      </w:r>
    </w:p>
    <w:p w14:paraId="2FF3DAAF" w14:textId="77777777" w:rsidR="003D7DDA" w:rsidRPr="00FA1C83" w:rsidRDefault="003D7DDA" w:rsidP="003D7DDA">
      <w:pPr>
        <w:tabs>
          <w:tab w:val="left" w:pos="-2977"/>
        </w:tabs>
        <w:snapToGrid w:val="0"/>
        <w:rPr>
          <w:szCs w:val="22"/>
        </w:rPr>
      </w:pPr>
      <w:r w:rsidRPr="00FA1C83">
        <w:rPr>
          <w:szCs w:val="22"/>
        </w:rPr>
        <w:t>1.1 Reconeix els requisits d’assistència i representació de les parts.</w:t>
      </w:r>
    </w:p>
    <w:p w14:paraId="38D6498A" w14:textId="77777777" w:rsidR="003D7DDA" w:rsidRPr="00FA1C83" w:rsidRDefault="003D7DDA" w:rsidP="003D7DDA">
      <w:pPr>
        <w:tabs>
          <w:tab w:val="left" w:pos="2127"/>
        </w:tabs>
        <w:snapToGrid w:val="0"/>
        <w:rPr>
          <w:szCs w:val="22"/>
        </w:rPr>
      </w:pPr>
      <w:r w:rsidRPr="00FA1C83">
        <w:rPr>
          <w:szCs w:val="22"/>
        </w:rPr>
        <w:t>1.2 Reconeix tipus de procediments i les seves fases.</w:t>
      </w:r>
    </w:p>
    <w:p w14:paraId="4E622945" w14:textId="77777777" w:rsidR="003D7DDA" w:rsidRPr="00FA1C83" w:rsidRDefault="003D7DDA" w:rsidP="003D7DDA">
      <w:pPr>
        <w:tabs>
          <w:tab w:val="left" w:pos="2127"/>
        </w:tabs>
        <w:snapToGrid w:val="0"/>
        <w:rPr>
          <w:szCs w:val="22"/>
        </w:rPr>
      </w:pPr>
      <w:r w:rsidRPr="00FA1C83">
        <w:rPr>
          <w:szCs w:val="22"/>
        </w:rPr>
        <w:t>1.3 Identifica la documentació que s’utilitza en cada fase del procediment i el relaciona amb el seu contingut.</w:t>
      </w:r>
    </w:p>
    <w:p w14:paraId="06127AE4" w14:textId="77777777" w:rsidR="003D7DDA" w:rsidRPr="00FA1C83" w:rsidRDefault="003D7DDA" w:rsidP="003D7DDA">
      <w:pPr>
        <w:tabs>
          <w:tab w:val="left" w:pos="2127"/>
        </w:tabs>
        <w:snapToGrid w:val="0"/>
        <w:rPr>
          <w:szCs w:val="22"/>
        </w:rPr>
      </w:pPr>
      <w:r w:rsidRPr="00FA1C83">
        <w:rPr>
          <w:szCs w:val="22"/>
        </w:rPr>
        <w:t>1.4 Verifica que la documentació, rebuda o emesa, contingui la informació necessària.</w:t>
      </w:r>
    </w:p>
    <w:p w14:paraId="1FAB246E" w14:textId="77777777" w:rsidR="003D7DDA" w:rsidRPr="00FA1C83" w:rsidRDefault="003D7DDA" w:rsidP="003D7DDA">
      <w:pPr>
        <w:tabs>
          <w:tab w:val="left" w:pos="2127"/>
        </w:tabs>
        <w:snapToGrid w:val="0"/>
        <w:rPr>
          <w:szCs w:val="22"/>
        </w:rPr>
      </w:pPr>
      <w:r w:rsidRPr="00FA1C83">
        <w:rPr>
          <w:szCs w:val="22"/>
        </w:rPr>
        <w:t>1.5 Descriu el desenvolupament d’un procediment estàndard.</w:t>
      </w:r>
    </w:p>
    <w:p w14:paraId="465B31B8" w14:textId="77777777" w:rsidR="003D7DDA" w:rsidRPr="00FA1C83" w:rsidRDefault="003D7DDA" w:rsidP="003D7DDA">
      <w:pPr>
        <w:tabs>
          <w:tab w:val="left" w:pos="2127"/>
        </w:tabs>
        <w:snapToGrid w:val="0"/>
        <w:rPr>
          <w:szCs w:val="22"/>
        </w:rPr>
      </w:pPr>
      <w:r w:rsidRPr="00FA1C83">
        <w:rPr>
          <w:szCs w:val="22"/>
        </w:rPr>
        <w:t>1.6 Prepara la documentació de comunicació i notificació.</w:t>
      </w:r>
    </w:p>
    <w:p w14:paraId="7F8F53D8" w14:textId="77777777" w:rsidR="003D7DDA" w:rsidRPr="00FA1C83" w:rsidRDefault="003D7DDA" w:rsidP="003D7DDA">
      <w:pPr>
        <w:tabs>
          <w:tab w:val="left" w:pos="2127"/>
        </w:tabs>
        <w:snapToGrid w:val="0"/>
        <w:rPr>
          <w:szCs w:val="22"/>
        </w:rPr>
      </w:pPr>
      <w:r w:rsidRPr="00FA1C83">
        <w:rPr>
          <w:szCs w:val="22"/>
        </w:rPr>
        <w:t>1.7 Utilitza la terminologia jurídica específica en llengua catalana i en llengua castellana.</w:t>
      </w:r>
    </w:p>
    <w:p w14:paraId="287B69A3" w14:textId="77777777" w:rsidR="003D7DDA" w:rsidRPr="00FA1C83" w:rsidRDefault="003D7DDA" w:rsidP="003D7DDA">
      <w:pPr>
        <w:tabs>
          <w:tab w:val="num" w:pos="-1701"/>
        </w:tabs>
        <w:snapToGrid w:val="0"/>
        <w:rPr>
          <w:szCs w:val="22"/>
        </w:rPr>
      </w:pPr>
    </w:p>
    <w:p w14:paraId="26C7A858" w14:textId="77777777" w:rsidR="003D7DDA" w:rsidRPr="00FA1C83" w:rsidRDefault="003D7DDA" w:rsidP="003D7DDA">
      <w:pPr>
        <w:tabs>
          <w:tab w:val="num" w:pos="720"/>
        </w:tabs>
        <w:snapToGrid w:val="0"/>
        <w:rPr>
          <w:szCs w:val="22"/>
        </w:rPr>
      </w:pPr>
      <w:r w:rsidRPr="00FA1C83">
        <w:rPr>
          <w:szCs w:val="22"/>
        </w:rPr>
        <w:t>2. Realitza les tasques d’auxili judicial en procediments civils segons els protocols establerts.</w:t>
      </w:r>
    </w:p>
    <w:p w14:paraId="63A0829D" w14:textId="77777777" w:rsidR="003D7DDA" w:rsidRPr="00FA1C83" w:rsidRDefault="003D7DDA" w:rsidP="003D7DDA">
      <w:pPr>
        <w:tabs>
          <w:tab w:val="left" w:pos="2127"/>
        </w:tabs>
        <w:snapToGrid w:val="0"/>
        <w:rPr>
          <w:szCs w:val="22"/>
        </w:rPr>
      </w:pPr>
    </w:p>
    <w:p w14:paraId="64215F60" w14:textId="77777777" w:rsidR="003D7DDA" w:rsidRPr="00FA1C83" w:rsidRDefault="003D7DDA" w:rsidP="003D7DDA">
      <w:pPr>
        <w:tabs>
          <w:tab w:val="left" w:pos="2127"/>
        </w:tabs>
        <w:snapToGrid w:val="0"/>
        <w:rPr>
          <w:szCs w:val="22"/>
        </w:rPr>
      </w:pPr>
      <w:r w:rsidRPr="00FA1C83">
        <w:rPr>
          <w:szCs w:val="22"/>
        </w:rPr>
        <w:t>Criteris d’avaluació:</w:t>
      </w:r>
    </w:p>
    <w:p w14:paraId="065E5F5F" w14:textId="77777777" w:rsidR="003D7DDA" w:rsidRPr="00FA1C83" w:rsidRDefault="003D7DDA" w:rsidP="003D7DDA">
      <w:pPr>
        <w:tabs>
          <w:tab w:val="left" w:pos="2127"/>
        </w:tabs>
        <w:snapToGrid w:val="0"/>
        <w:rPr>
          <w:szCs w:val="22"/>
        </w:rPr>
      </w:pPr>
      <w:r w:rsidRPr="00FA1C83">
        <w:rPr>
          <w:szCs w:val="22"/>
        </w:rPr>
        <w:t>2.1 Reconeix la documentació d’acreditació d’entrega de comunicacions i notificacions.</w:t>
      </w:r>
    </w:p>
    <w:p w14:paraId="74ADC1DF" w14:textId="77777777" w:rsidR="003D7DDA" w:rsidRPr="00FA1C83" w:rsidRDefault="003D7DDA" w:rsidP="003D7DDA">
      <w:pPr>
        <w:tabs>
          <w:tab w:val="left" w:pos="2127"/>
        </w:tabs>
        <w:snapToGrid w:val="0"/>
        <w:rPr>
          <w:szCs w:val="22"/>
        </w:rPr>
      </w:pPr>
      <w:r w:rsidRPr="00FA1C83">
        <w:rPr>
          <w:szCs w:val="22"/>
        </w:rPr>
        <w:t>2.2 Reconeix els requisits d’assistència i representació de les parts en cada una de les fases del procediment.</w:t>
      </w:r>
    </w:p>
    <w:p w14:paraId="37564EFC" w14:textId="77777777" w:rsidR="003D7DDA" w:rsidRPr="00FA1C83" w:rsidRDefault="003D7DDA" w:rsidP="003D7DDA">
      <w:pPr>
        <w:tabs>
          <w:tab w:val="left" w:pos="851"/>
        </w:tabs>
        <w:snapToGrid w:val="0"/>
        <w:rPr>
          <w:szCs w:val="22"/>
        </w:rPr>
      </w:pPr>
      <w:r w:rsidRPr="00FA1C83">
        <w:rPr>
          <w:szCs w:val="22"/>
        </w:rPr>
        <w:t>2.3 Identifica les vies de lliurament de comunicacions i notificacions.</w:t>
      </w:r>
    </w:p>
    <w:p w14:paraId="37C5A829" w14:textId="77777777" w:rsidR="003D7DDA" w:rsidRPr="00FA1C83" w:rsidRDefault="003D7DDA" w:rsidP="003D7DDA">
      <w:pPr>
        <w:tabs>
          <w:tab w:val="left" w:pos="-3261"/>
        </w:tabs>
        <w:snapToGrid w:val="0"/>
        <w:rPr>
          <w:szCs w:val="22"/>
        </w:rPr>
      </w:pPr>
      <w:r w:rsidRPr="00FA1C83">
        <w:rPr>
          <w:szCs w:val="22"/>
        </w:rPr>
        <w:t>2.4 Identifica la documentació que ha d’elaborar i/o signar l’auxili judicial.</w:t>
      </w:r>
    </w:p>
    <w:p w14:paraId="0442AA58" w14:textId="77777777" w:rsidR="003D7DDA" w:rsidRPr="00FA1C83" w:rsidRDefault="003D7DDA" w:rsidP="003D7DDA">
      <w:pPr>
        <w:tabs>
          <w:tab w:val="left" w:pos="-3261"/>
        </w:tabs>
        <w:snapToGrid w:val="0"/>
        <w:rPr>
          <w:szCs w:val="22"/>
        </w:rPr>
      </w:pPr>
      <w:r w:rsidRPr="00FA1C83">
        <w:rPr>
          <w:szCs w:val="22"/>
        </w:rPr>
        <w:t>2.5 Identifica la documentació que ha de lliurar l’auxili judicial.</w:t>
      </w:r>
    </w:p>
    <w:p w14:paraId="53CAA678" w14:textId="77777777" w:rsidR="003D7DDA" w:rsidRPr="00FA1C83" w:rsidRDefault="003D7DDA" w:rsidP="003D7DDA">
      <w:pPr>
        <w:tabs>
          <w:tab w:val="left" w:pos="-3261"/>
        </w:tabs>
        <w:snapToGrid w:val="0"/>
        <w:rPr>
          <w:szCs w:val="22"/>
        </w:rPr>
      </w:pPr>
      <w:r w:rsidRPr="00FA1C83">
        <w:rPr>
          <w:szCs w:val="22"/>
        </w:rPr>
        <w:t>2.6 Descriu altres tasques de l’auxili judicial.</w:t>
      </w:r>
    </w:p>
    <w:p w14:paraId="39CA8924" w14:textId="77777777" w:rsidR="003D7DDA" w:rsidRPr="00FA1C83" w:rsidRDefault="003D7DDA" w:rsidP="003D7DDA">
      <w:pPr>
        <w:snapToGrid w:val="0"/>
        <w:rPr>
          <w:szCs w:val="22"/>
        </w:rPr>
      </w:pPr>
    </w:p>
    <w:p w14:paraId="1077C607" w14:textId="77777777" w:rsidR="003D7DDA" w:rsidRPr="00FA1C83" w:rsidRDefault="003D7DDA" w:rsidP="003D7DDA">
      <w:pPr>
        <w:snapToGrid w:val="0"/>
        <w:rPr>
          <w:szCs w:val="22"/>
        </w:rPr>
      </w:pPr>
      <w:r w:rsidRPr="00FA1C83">
        <w:rPr>
          <w:szCs w:val="22"/>
        </w:rPr>
        <w:lastRenderedPageBreak/>
        <w:t>Continguts:</w:t>
      </w:r>
    </w:p>
    <w:p w14:paraId="5FAC42B9" w14:textId="77777777" w:rsidR="003D7DDA" w:rsidRPr="00FA1C83" w:rsidRDefault="003D7DDA" w:rsidP="005D7258">
      <w:pPr>
        <w:numPr>
          <w:ilvl w:val="0"/>
          <w:numId w:val="7"/>
        </w:numPr>
        <w:tabs>
          <w:tab w:val="clear" w:pos="360"/>
          <w:tab w:val="num" w:pos="284"/>
        </w:tabs>
        <w:snapToGrid w:val="0"/>
        <w:rPr>
          <w:szCs w:val="22"/>
        </w:rPr>
      </w:pPr>
      <w:r w:rsidRPr="00FA1C83">
        <w:rPr>
          <w:szCs w:val="22"/>
        </w:rPr>
        <w:t>Tramitació processal i auxili judicial en procediments civils</w:t>
      </w:r>
    </w:p>
    <w:p w14:paraId="20778266" w14:textId="77777777" w:rsidR="003D7DDA" w:rsidRPr="00FA1C83" w:rsidRDefault="003D7DDA" w:rsidP="003D7DDA">
      <w:pPr>
        <w:snapToGrid w:val="0"/>
        <w:rPr>
          <w:szCs w:val="22"/>
        </w:rPr>
      </w:pPr>
      <w:r w:rsidRPr="00FA1C83">
        <w:rPr>
          <w:szCs w:val="22"/>
        </w:rPr>
        <w:t>1.1 Poder que tenen les parts per a disposar d’un procés ja iniciat:</w:t>
      </w:r>
    </w:p>
    <w:p w14:paraId="391C1C21" w14:textId="77777777" w:rsidR="003D7DDA" w:rsidRPr="00FA1C83" w:rsidRDefault="003D7DDA" w:rsidP="003D7DDA">
      <w:pPr>
        <w:snapToGrid w:val="0"/>
        <w:rPr>
          <w:szCs w:val="22"/>
        </w:rPr>
      </w:pPr>
      <w:r w:rsidRPr="00FA1C83">
        <w:rPr>
          <w:szCs w:val="22"/>
        </w:rPr>
        <w:t>1.1.1 Violació de domicili</w:t>
      </w:r>
    </w:p>
    <w:p w14:paraId="1F85C4E6" w14:textId="77777777" w:rsidR="003D7DDA" w:rsidRPr="00FA1C83" w:rsidRDefault="003D7DDA" w:rsidP="003D7DDA">
      <w:pPr>
        <w:snapToGrid w:val="0"/>
        <w:rPr>
          <w:szCs w:val="22"/>
        </w:rPr>
      </w:pPr>
      <w:r w:rsidRPr="00FA1C83">
        <w:rPr>
          <w:szCs w:val="22"/>
        </w:rPr>
        <w:t>1.1.2 Transacció</w:t>
      </w:r>
    </w:p>
    <w:p w14:paraId="6EB213D2" w14:textId="77777777" w:rsidR="003D7DDA" w:rsidRPr="00FA1C83" w:rsidRDefault="003D7DDA" w:rsidP="003D7DDA">
      <w:pPr>
        <w:snapToGrid w:val="0"/>
        <w:rPr>
          <w:szCs w:val="22"/>
        </w:rPr>
      </w:pPr>
      <w:r w:rsidRPr="00FA1C83">
        <w:rPr>
          <w:szCs w:val="22"/>
        </w:rPr>
        <w:t>1.1.3 Desistiment</w:t>
      </w:r>
    </w:p>
    <w:p w14:paraId="4F5CF465" w14:textId="77777777" w:rsidR="003D7DDA" w:rsidRPr="00FA1C83" w:rsidRDefault="003D7DDA" w:rsidP="003D7DDA">
      <w:pPr>
        <w:snapToGrid w:val="0"/>
        <w:rPr>
          <w:szCs w:val="22"/>
        </w:rPr>
      </w:pPr>
      <w:r w:rsidRPr="00FA1C83">
        <w:rPr>
          <w:szCs w:val="22"/>
        </w:rPr>
        <w:t>1.1.4 Renúncia</w:t>
      </w:r>
    </w:p>
    <w:p w14:paraId="0B16F3AB" w14:textId="77777777" w:rsidR="003D7DDA" w:rsidRPr="00FA1C83" w:rsidRDefault="003D7DDA" w:rsidP="003D7DDA">
      <w:pPr>
        <w:snapToGrid w:val="0"/>
        <w:rPr>
          <w:szCs w:val="22"/>
        </w:rPr>
      </w:pPr>
      <w:r w:rsidRPr="00FA1C83">
        <w:rPr>
          <w:szCs w:val="22"/>
        </w:rPr>
        <w:t>1.1.5 La suspensió del procediment</w:t>
      </w:r>
    </w:p>
    <w:p w14:paraId="743D97B8" w14:textId="77777777" w:rsidR="003D7DDA" w:rsidRPr="00FA1C83" w:rsidRDefault="003D7DDA" w:rsidP="003D7DDA">
      <w:pPr>
        <w:snapToGrid w:val="0"/>
        <w:rPr>
          <w:szCs w:val="22"/>
        </w:rPr>
      </w:pPr>
      <w:r w:rsidRPr="00FA1C83">
        <w:rPr>
          <w:szCs w:val="22"/>
        </w:rPr>
        <w:t>1.2. Requisits d’assistència lletrada i representació per procurador</w:t>
      </w:r>
    </w:p>
    <w:p w14:paraId="0E399D14" w14:textId="77777777" w:rsidR="003D7DDA" w:rsidRPr="00FA1C83" w:rsidRDefault="003D7DDA" w:rsidP="003D7DDA">
      <w:pPr>
        <w:snapToGrid w:val="0"/>
        <w:rPr>
          <w:szCs w:val="22"/>
        </w:rPr>
      </w:pPr>
      <w:r w:rsidRPr="00FA1C83">
        <w:rPr>
          <w:szCs w:val="22"/>
        </w:rPr>
        <w:t>1.2.1 Capacitat per a poder actuar en un procés</w:t>
      </w:r>
    </w:p>
    <w:p w14:paraId="7199483C" w14:textId="77777777" w:rsidR="003D7DDA" w:rsidRPr="00FA1C83" w:rsidRDefault="003D7DDA" w:rsidP="003D7DDA">
      <w:pPr>
        <w:snapToGrid w:val="0"/>
        <w:rPr>
          <w:szCs w:val="22"/>
        </w:rPr>
      </w:pPr>
      <w:r w:rsidRPr="00FA1C83">
        <w:rPr>
          <w:szCs w:val="22"/>
        </w:rPr>
        <w:t>1.2.2 Legitimació</w:t>
      </w:r>
    </w:p>
    <w:p w14:paraId="34AC357C" w14:textId="77777777" w:rsidR="003D7DDA" w:rsidRPr="00FA1C83" w:rsidRDefault="003D7DDA" w:rsidP="003D7DDA">
      <w:pPr>
        <w:snapToGrid w:val="0"/>
        <w:rPr>
          <w:szCs w:val="22"/>
        </w:rPr>
      </w:pPr>
      <w:r w:rsidRPr="00FA1C83">
        <w:rPr>
          <w:szCs w:val="22"/>
        </w:rPr>
        <w:t>1.2.3 Les costes d’un procés: taxes, costes i despeses</w:t>
      </w:r>
    </w:p>
    <w:p w14:paraId="1C320800" w14:textId="77777777" w:rsidR="003D7DDA" w:rsidRPr="00FA1C83" w:rsidRDefault="003D7DDA" w:rsidP="003D7DDA">
      <w:pPr>
        <w:snapToGrid w:val="0"/>
        <w:rPr>
          <w:szCs w:val="22"/>
        </w:rPr>
      </w:pPr>
      <w:r w:rsidRPr="00FA1C83">
        <w:rPr>
          <w:szCs w:val="22"/>
        </w:rPr>
        <w:t>1.3. Els procediments declaratius:</w:t>
      </w:r>
    </w:p>
    <w:p w14:paraId="73FE937F" w14:textId="77777777" w:rsidR="003D7DDA" w:rsidRPr="00C6765B" w:rsidRDefault="003D7DDA" w:rsidP="003D7DDA">
      <w:pPr>
        <w:snapToGrid w:val="0"/>
        <w:rPr>
          <w:szCs w:val="22"/>
        </w:rPr>
      </w:pPr>
      <w:r>
        <w:rPr>
          <w:szCs w:val="22"/>
        </w:rPr>
        <w:t xml:space="preserve">1.3.1 </w:t>
      </w:r>
      <w:r w:rsidRPr="00C6765B">
        <w:rPr>
          <w:szCs w:val="22"/>
        </w:rPr>
        <w:t>El judici verbal. La vista</w:t>
      </w:r>
    </w:p>
    <w:p w14:paraId="2C563BD2" w14:textId="77777777" w:rsidR="003D7DDA" w:rsidRPr="00C6765B" w:rsidRDefault="003D7DDA" w:rsidP="003D7DDA">
      <w:pPr>
        <w:snapToGrid w:val="0"/>
        <w:rPr>
          <w:szCs w:val="22"/>
        </w:rPr>
      </w:pPr>
      <w:r>
        <w:rPr>
          <w:szCs w:val="22"/>
        </w:rPr>
        <w:t xml:space="preserve">1.3.2 </w:t>
      </w:r>
      <w:r w:rsidRPr="00C6765B">
        <w:rPr>
          <w:szCs w:val="22"/>
        </w:rPr>
        <w:t>El Judici ordinari. L’Audiència Prèvia i Judici</w:t>
      </w:r>
    </w:p>
    <w:p w14:paraId="222B28F6" w14:textId="77777777" w:rsidR="003D7DDA" w:rsidRPr="00C6765B" w:rsidRDefault="003D7DDA" w:rsidP="003D7DDA">
      <w:pPr>
        <w:snapToGrid w:val="0"/>
        <w:rPr>
          <w:szCs w:val="22"/>
        </w:rPr>
      </w:pPr>
      <w:r>
        <w:rPr>
          <w:szCs w:val="22"/>
        </w:rPr>
        <w:t>1.4</w:t>
      </w:r>
      <w:r w:rsidRPr="00C6765B">
        <w:rPr>
          <w:szCs w:val="22"/>
        </w:rPr>
        <w:t>. Els procediments especials.</w:t>
      </w:r>
    </w:p>
    <w:p w14:paraId="13EE632F" w14:textId="77777777" w:rsidR="003D7DDA" w:rsidRPr="00C6765B" w:rsidRDefault="003D7DDA" w:rsidP="003D7DDA">
      <w:pPr>
        <w:snapToGrid w:val="0"/>
        <w:rPr>
          <w:szCs w:val="22"/>
        </w:rPr>
      </w:pPr>
      <w:r>
        <w:rPr>
          <w:szCs w:val="22"/>
        </w:rPr>
        <w:t xml:space="preserve">1.5 </w:t>
      </w:r>
      <w:r w:rsidRPr="00C6765B">
        <w:rPr>
          <w:szCs w:val="22"/>
        </w:rPr>
        <w:t>Mesures cautelars i preparatòries del judici.</w:t>
      </w:r>
    </w:p>
    <w:p w14:paraId="3A8BE360" w14:textId="77777777" w:rsidR="003D7DDA" w:rsidRPr="00C6765B" w:rsidRDefault="003D7DDA" w:rsidP="003D7DDA">
      <w:pPr>
        <w:snapToGrid w:val="0"/>
        <w:rPr>
          <w:szCs w:val="22"/>
        </w:rPr>
      </w:pPr>
      <w:r>
        <w:rPr>
          <w:szCs w:val="22"/>
        </w:rPr>
        <w:t>1.6</w:t>
      </w:r>
      <w:r w:rsidRPr="00C6765B">
        <w:rPr>
          <w:szCs w:val="22"/>
        </w:rPr>
        <w:t xml:space="preserve"> Judici de desnonament i la intervenció del personal de l’Administració de justícia.</w:t>
      </w:r>
    </w:p>
    <w:p w14:paraId="79384DC1" w14:textId="77777777" w:rsidR="003D7DDA" w:rsidRPr="00C6765B" w:rsidRDefault="003D7DDA" w:rsidP="003D7DDA">
      <w:pPr>
        <w:snapToGrid w:val="0"/>
        <w:rPr>
          <w:szCs w:val="22"/>
        </w:rPr>
      </w:pPr>
      <w:r>
        <w:rPr>
          <w:szCs w:val="22"/>
        </w:rPr>
        <w:t>1.7</w:t>
      </w:r>
      <w:r w:rsidRPr="00C6765B">
        <w:rPr>
          <w:szCs w:val="22"/>
        </w:rPr>
        <w:t xml:space="preserve"> La jurisdicció voluntària. Característiques i classes de procediments.</w:t>
      </w:r>
    </w:p>
    <w:p w14:paraId="1BB6F150" w14:textId="77777777" w:rsidR="003D7DDA" w:rsidRPr="00C6765B" w:rsidRDefault="003D7DDA" w:rsidP="003D7DDA">
      <w:pPr>
        <w:snapToGrid w:val="0"/>
        <w:rPr>
          <w:szCs w:val="22"/>
        </w:rPr>
      </w:pPr>
    </w:p>
    <w:p w14:paraId="184076EB" w14:textId="77777777" w:rsidR="003D7DDA" w:rsidRPr="00C6765B" w:rsidRDefault="003D7DDA" w:rsidP="003D7DDA">
      <w:pPr>
        <w:snapToGrid w:val="0"/>
        <w:rPr>
          <w:szCs w:val="22"/>
        </w:rPr>
      </w:pPr>
      <w:r w:rsidRPr="00C6765B">
        <w:rPr>
          <w:szCs w:val="22"/>
        </w:rPr>
        <w:t>UF 2: Tramitació processal i auxili judicial en procediments penals.</w:t>
      </w:r>
    </w:p>
    <w:p w14:paraId="4F5361E5" w14:textId="77777777" w:rsidR="003D7DDA" w:rsidRPr="00C6765B" w:rsidRDefault="003D7DDA" w:rsidP="003D7DDA">
      <w:pPr>
        <w:snapToGrid w:val="0"/>
        <w:rPr>
          <w:szCs w:val="22"/>
        </w:rPr>
      </w:pPr>
      <w:r w:rsidRPr="00C6765B">
        <w:rPr>
          <w:szCs w:val="22"/>
        </w:rPr>
        <w:t>Durada: 48 hores</w:t>
      </w:r>
    </w:p>
    <w:p w14:paraId="04338875" w14:textId="77777777" w:rsidR="003D7DDA" w:rsidRPr="00C6765B" w:rsidRDefault="003D7DDA" w:rsidP="003D7DDA">
      <w:pPr>
        <w:snapToGrid w:val="0"/>
        <w:rPr>
          <w:szCs w:val="22"/>
        </w:rPr>
      </w:pPr>
    </w:p>
    <w:p w14:paraId="3C359CC1" w14:textId="77777777" w:rsidR="003D7DDA" w:rsidRDefault="003D7DDA" w:rsidP="003D7DDA">
      <w:pPr>
        <w:snapToGrid w:val="0"/>
        <w:rPr>
          <w:szCs w:val="22"/>
        </w:rPr>
      </w:pPr>
      <w:r>
        <w:rPr>
          <w:szCs w:val="22"/>
        </w:rPr>
        <w:t xml:space="preserve">1. </w:t>
      </w:r>
      <w:r w:rsidRPr="00C6765B">
        <w:rPr>
          <w:szCs w:val="22"/>
        </w:rPr>
        <w:t>Realitza les tasques de tramitació processal i administrativa en procediments penals segons els protocols establerts.</w:t>
      </w:r>
    </w:p>
    <w:p w14:paraId="2CCB938B" w14:textId="77777777" w:rsidR="003D7DDA" w:rsidRDefault="003D7DDA" w:rsidP="003D7DDA">
      <w:pPr>
        <w:snapToGrid w:val="0"/>
        <w:rPr>
          <w:szCs w:val="22"/>
        </w:rPr>
      </w:pPr>
    </w:p>
    <w:p w14:paraId="4B5061D4" w14:textId="77777777" w:rsidR="003D7DDA" w:rsidRPr="00C6765B" w:rsidRDefault="003D7DDA" w:rsidP="003D7DDA">
      <w:pPr>
        <w:snapToGrid w:val="0"/>
        <w:rPr>
          <w:szCs w:val="22"/>
        </w:rPr>
      </w:pPr>
      <w:r w:rsidRPr="00CD0CEE">
        <w:rPr>
          <w:szCs w:val="22"/>
        </w:rPr>
        <w:t>Criteris d’avaluació:</w:t>
      </w:r>
    </w:p>
    <w:p w14:paraId="23062564" w14:textId="77777777" w:rsidR="003D7DDA" w:rsidRPr="00C6765B" w:rsidRDefault="003D7DDA" w:rsidP="003D7DDA">
      <w:pPr>
        <w:snapToGrid w:val="0"/>
        <w:rPr>
          <w:szCs w:val="22"/>
        </w:rPr>
      </w:pPr>
      <w:r>
        <w:rPr>
          <w:szCs w:val="22"/>
        </w:rPr>
        <w:t xml:space="preserve">1.1 </w:t>
      </w:r>
      <w:r w:rsidRPr="00C6765B">
        <w:rPr>
          <w:szCs w:val="22"/>
        </w:rPr>
        <w:t>Reconeix els requisits d’assistència i representació de les parts.</w:t>
      </w:r>
    </w:p>
    <w:p w14:paraId="7257C7AD" w14:textId="77777777" w:rsidR="003D7DDA" w:rsidRPr="00C6765B" w:rsidRDefault="003D7DDA" w:rsidP="003D7DDA">
      <w:pPr>
        <w:snapToGrid w:val="0"/>
        <w:rPr>
          <w:szCs w:val="22"/>
        </w:rPr>
      </w:pPr>
      <w:r>
        <w:rPr>
          <w:szCs w:val="22"/>
        </w:rPr>
        <w:t xml:space="preserve">1.2 </w:t>
      </w:r>
      <w:r w:rsidRPr="00C6765B">
        <w:rPr>
          <w:szCs w:val="22"/>
        </w:rPr>
        <w:t>Reconeix tipus de procediments i les seves fases.</w:t>
      </w:r>
    </w:p>
    <w:p w14:paraId="37DD31B3" w14:textId="77777777" w:rsidR="003D7DDA" w:rsidRPr="00C6765B" w:rsidRDefault="003D7DDA" w:rsidP="003D7DDA">
      <w:pPr>
        <w:snapToGrid w:val="0"/>
        <w:rPr>
          <w:szCs w:val="22"/>
        </w:rPr>
      </w:pPr>
      <w:r>
        <w:rPr>
          <w:szCs w:val="22"/>
        </w:rPr>
        <w:t xml:space="preserve">1.3 </w:t>
      </w:r>
      <w:r w:rsidRPr="00C6765B">
        <w:rPr>
          <w:szCs w:val="22"/>
        </w:rPr>
        <w:t>Identifica la documentació que s’utilitza en cada fase del procediment i el relaciona amb el seu contingut.</w:t>
      </w:r>
    </w:p>
    <w:p w14:paraId="5691931D" w14:textId="77777777" w:rsidR="003D7DDA" w:rsidRPr="00C6765B" w:rsidRDefault="003D7DDA" w:rsidP="003D7DDA">
      <w:pPr>
        <w:snapToGrid w:val="0"/>
        <w:rPr>
          <w:szCs w:val="22"/>
        </w:rPr>
      </w:pPr>
      <w:r>
        <w:rPr>
          <w:szCs w:val="22"/>
        </w:rPr>
        <w:t xml:space="preserve">1.4 </w:t>
      </w:r>
      <w:r w:rsidRPr="00C6765B">
        <w:rPr>
          <w:szCs w:val="22"/>
        </w:rPr>
        <w:t>Verifica que la documentació, rebuda o emesa, contingui la informació necessària.</w:t>
      </w:r>
    </w:p>
    <w:p w14:paraId="5679F672" w14:textId="77777777" w:rsidR="003D7DDA" w:rsidRPr="00C6765B" w:rsidRDefault="003D7DDA" w:rsidP="003D7DDA">
      <w:pPr>
        <w:snapToGrid w:val="0"/>
        <w:rPr>
          <w:szCs w:val="22"/>
        </w:rPr>
      </w:pPr>
      <w:r>
        <w:rPr>
          <w:szCs w:val="22"/>
        </w:rPr>
        <w:t xml:space="preserve">1.5 </w:t>
      </w:r>
      <w:r w:rsidRPr="00C6765B">
        <w:rPr>
          <w:szCs w:val="22"/>
        </w:rPr>
        <w:t>Descriu el desenvolupament d’un procediment estàndard.</w:t>
      </w:r>
    </w:p>
    <w:p w14:paraId="39392FC2" w14:textId="77777777" w:rsidR="003D7DDA" w:rsidRPr="00C6765B" w:rsidRDefault="003D7DDA" w:rsidP="003D7DDA">
      <w:pPr>
        <w:snapToGrid w:val="0"/>
        <w:rPr>
          <w:szCs w:val="22"/>
        </w:rPr>
      </w:pPr>
      <w:r>
        <w:rPr>
          <w:szCs w:val="22"/>
        </w:rPr>
        <w:t xml:space="preserve">1.6 </w:t>
      </w:r>
      <w:r w:rsidRPr="00C6765B">
        <w:rPr>
          <w:szCs w:val="22"/>
        </w:rPr>
        <w:t>Prepara la documentació de comunicació i notificació.</w:t>
      </w:r>
    </w:p>
    <w:p w14:paraId="7C470C9B" w14:textId="77777777" w:rsidR="003D7DDA" w:rsidRPr="00C6765B" w:rsidRDefault="003D7DDA" w:rsidP="003D7DDA">
      <w:pPr>
        <w:snapToGrid w:val="0"/>
        <w:rPr>
          <w:szCs w:val="22"/>
        </w:rPr>
      </w:pPr>
      <w:r>
        <w:rPr>
          <w:szCs w:val="22"/>
        </w:rPr>
        <w:t xml:space="preserve">1.7 </w:t>
      </w:r>
      <w:r w:rsidRPr="00C6765B">
        <w:rPr>
          <w:szCs w:val="22"/>
        </w:rPr>
        <w:t>Utilitza la terminologia jurídica específica en llengua catalana i en llengua castellana.</w:t>
      </w:r>
    </w:p>
    <w:p w14:paraId="796B98D5" w14:textId="77777777" w:rsidR="003D7DDA" w:rsidRPr="00C6765B" w:rsidRDefault="003D7DDA" w:rsidP="003D7DDA">
      <w:pPr>
        <w:tabs>
          <w:tab w:val="num" w:pos="851"/>
        </w:tabs>
        <w:snapToGrid w:val="0"/>
        <w:rPr>
          <w:szCs w:val="22"/>
        </w:rPr>
      </w:pPr>
    </w:p>
    <w:p w14:paraId="2E2ACB30" w14:textId="77777777" w:rsidR="003D7DDA" w:rsidRPr="00C6765B" w:rsidRDefault="003D7DDA" w:rsidP="003D7DDA">
      <w:pPr>
        <w:snapToGrid w:val="0"/>
        <w:rPr>
          <w:szCs w:val="22"/>
        </w:rPr>
      </w:pPr>
      <w:r>
        <w:rPr>
          <w:szCs w:val="22"/>
        </w:rPr>
        <w:t xml:space="preserve">2. </w:t>
      </w:r>
      <w:r w:rsidRPr="00C6765B">
        <w:rPr>
          <w:szCs w:val="22"/>
        </w:rPr>
        <w:t>Realitza les tasques d’auxili judicial en procediments penals segons els protocols establerts</w:t>
      </w:r>
    </w:p>
    <w:p w14:paraId="344BE600" w14:textId="77777777" w:rsidR="003D7DDA" w:rsidRDefault="003D7DDA" w:rsidP="003D7DDA">
      <w:pPr>
        <w:snapToGrid w:val="0"/>
        <w:rPr>
          <w:szCs w:val="22"/>
        </w:rPr>
      </w:pPr>
    </w:p>
    <w:p w14:paraId="54E9F9A9" w14:textId="77777777" w:rsidR="003D7DDA" w:rsidRDefault="003D7DDA" w:rsidP="003D7DDA">
      <w:pPr>
        <w:snapToGrid w:val="0"/>
        <w:rPr>
          <w:szCs w:val="22"/>
        </w:rPr>
      </w:pPr>
      <w:r w:rsidRPr="00AE0BAC">
        <w:rPr>
          <w:szCs w:val="22"/>
        </w:rPr>
        <w:t>Criteris d’avaluació:</w:t>
      </w:r>
    </w:p>
    <w:p w14:paraId="3EEC9084" w14:textId="77777777" w:rsidR="003D7DDA" w:rsidRPr="00C6765B" w:rsidRDefault="003D7DDA" w:rsidP="003D7DDA">
      <w:pPr>
        <w:snapToGrid w:val="0"/>
        <w:rPr>
          <w:szCs w:val="22"/>
        </w:rPr>
      </w:pPr>
      <w:r>
        <w:rPr>
          <w:szCs w:val="22"/>
        </w:rPr>
        <w:t xml:space="preserve">2.1 </w:t>
      </w:r>
      <w:r w:rsidRPr="00C6765B">
        <w:rPr>
          <w:szCs w:val="22"/>
        </w:rPr>
        <w:t>Reconeix la documentació d’acreditació d’entrega de comunicacions i notificacions.</w:t>
      </w:r>
    </w:p>
    <w:p w14:paraId="7A556763" w14:textId="77777777" w:rsidR="003D7DDA" w:rsidRPr="00C6765B" w:rsidRDefault="003D7DDA" w:rsidP="003D7DDA">
      <w:pPr>
        <w:snapToGrid w:val="0"/>
        <w:rPr>
          <w:szCs w:val="22"/>
        </w:rPr>
      </w:pPr>
      <w:r>
        <w:rPr>
          <w:szCs w:val="22"/>
        </w:rPr>
        <w:t xml:space="preserve">2.2 </w:t>
      </w:r>
      <w:r w:rsidRPr="00C6765B">
        <w:rPr>
          <w:szCs w:val="22"/>
        </w:rPr>
        <w:t>Identifica les vies de lliurament de comunicacions i notificacions.</w:t>
      </w:r>
    </w:p>
    <w:p w14:paraId="4E751C34" w14:textId="77777777" w:rsidR="003D7DDA" w:rsidRPr="00C6765B" w:rsidRDefault="003D7DDA" w:rsidP="003D7DDA">
      <w:pPr>
        <w:snapToGrid w:val="0"/>
        <w:rPr>
          <w:szCs w:val="22"/>
        </w:rPr>
      </w:pPr>
      <w:r>
        <w:rPr>
          <w:szCs w:val="22"/>
        </w:rPr>
        <w:t xml:space="preserve">2.3 </w:t>
      </w:r>
      <w:r w:rsidRPr="00C6765B">
        <w:rPr>
          <w:szCs w:val="22"/>
        </w:rPr>
        <w:t>Identifica la documentació que ha d’elaborar i/o signar l’auxili judicial.</w:t>
      </w:r>
    </w:p>
    <w:p w14:paraId="04BBD94A" w14:textId="77777777" w:rsidR="003D7DDA" w:rsidRPr="00C6765B" w:rsidRDefault="003D7DDA" w:rsidP="003D7DDA">
      <w:pPr>
        <w:snapToGrid w:val="0"/>
        <w:rPr>
          <w:szCs w:val="22"/>
        </w:rPr>
      </w:pPr>
      <w:r>
        <w:rPr>
          <w:szCs w:val="22"/>
        </w:rPr>
        <w:lastRenderedPageBreak/>
        <w:t xml:space="preserve">2.4 </w:t>
      </w:r>
      <w:r w:rsidRPr="00C6765B">
        <w:rPr>
          <w:szCs w:val="22"/>
        </w:rPr>
        <w:t>Identifica la documentació que ha de lliurar l’auxili judicial.</w:t>
      </w:r>
    </w:p>
    <w:p w14:paraId="3F451531" w14:textId="77777777" w:rsidR="003D7DDA" w:rsidRPr="00C6765B" w:rsidRDefault="003D7DDA" w:rsidP="003D7DDA">
      <w:pPr>
        <w:snapToGrid w:val="0"/>
        <w:rPr>
          <w:szCs w:val="22"/>
        </w:rPr>
      </w:pPr>
      <w:r>
        <w:rPr>
          <w:szCs w:val="22"/>
        </w:rPr>
        <w:t xml:space="preserve">2.5 </w:t>
      </w:r>
      <w:r w:rsidRPr="00C6765B">
        <w:rPr>
          <w:szCs w:val="22"/>
        </w:rPr>
        <w:t>Descriu altres tasqu</w:t>
      </w:r>
      <w:r>
        <w:rPr>
          <w:szCs w:val="22"/>
        </w:rPr>
        <w:t>1</w:t>
      </w:r>
      <w:r w:rsidRPr="00C6765B">
        <w:rPr>
          <w:szCs w:val="22"/>
        </w:rPr>
        <w:t>es de l’auxili judicial.</w:t>
      </w:r>
    </w:p>
    <w:p w14:paraId="7EE3B4B9" w14:textId="77777777" w:rsidR="003D7DDA" w:rsidRPr="00C6765B" w:rsidRDefault="003D7DDA" w:rsidP="003D7DDA">
      <w:pPr>
        <w:snapToGrid w:val="0"/>
        <w:rPr>
          <w:szCs w:val="22"/>
        </w:rPr>
      </w:pPr>
    </w:p>
    <w:p w14:paraId="50367BEA" w14:textId="77777777" w:rsidR="003D7DDA" w:rsidRPr="00C6765B" w:rsidRDefault="003D7DDA" w:rsidP="003D7DDA">
      <w:pPr>
        <w:snapToGrid w:val="0"/>
        <w:rPr>
          <w:szCs w:val="22"/>
        </w:rPr>
      </w:pPr>
      <w:r w:rsidRPr="00C6765B">
        <w:rPr>
          <w:szCs w:val="22"/>
        </w:rPr>
        <w:t>Continguts:</w:t>
      </w:r>
    </w:p>
    <w:p w14:paraId="5ACCDB0D" w14:textId="77777777" w:rsidR="003D7DDA" w:rsidRPr="00C6765B" w:rsidRDefault="003D7DDA" w:rsidP="003D7DDA">
      <w:pPr>
        <w:snapToGrid w:val="0"/>
        <w:rPr>
          <w:szCs w:val="22"/>
        </w:rPr>
      </w:pPr>
      <w:r>
        <w:rPr>
          <w:szCs w:val="22"/>
        </w:rPr>
        <w:t xml:space="preserve">1. </w:t>
      </w:r>
      <w:r w:rsidRPr="00C6765B">
        <w:rPr>
          <w:szCs w:val="22"/>
        </w:rPr>
        <w:t>Tramitació processal i auxili judicial en procediments penals</w:t>
      </w:r>
    </w:p>
    <w:p w14:paraId="5C4FBAFC" w14:textId="77777777" w:rsidR="003D7DDA" w:rsidRPr="00C6765B" w:rsidRDefault="003D7DDA" w:rsidP="003D7DDA">
      <w:pPr>
        <w:snapToGrid w:val="0"/>
        <w:rPr>
          <w:szCs w:val="22"/>
        </w:rPr>
      </w:pPr>
      <w:r>
        <w:rPr>
          <w:szCs w:val="22"/>
        </w:rPr>
        <w:t xml:space="preserve">1.1 </w:t>
      </w:r>
      <w:r w:rsidRPr="00C6765B">
        <w:rPr>
          <w:szCs w:val="22"/>
        </w:rPr>
        <w:t xml:space="preserve"> Delictes públics i privats. Característiques.</w:t>
      </w:r>
    </w:p>
    <w:p w14:paraId="2C7F23EC" w14:textId="77777777" w:rsidR="003D7DDA" w:rsidRPr="00C6765B" w:rsidRDefault="003D7DDA" w:rsidP="003D7DDA">
      <w:pPr>
        <w:snapToGrid w:val="0"/>
        <w:rPr>
          <w:szCs w:val="22"/>
        </w:rPr>
      </w:pPr>
      <w:r>
        <w:rPr>
          <w:szCs w:val="22"/>
        </w:rPr>
        <w:t xml:space="preserve">1.2 </w:t>
      </w:r>
      <w:r w:rsidRPr="00C6765B">
        <w:rPr>
          <w:szCs w:val="22"/>
        </w:rPr>
        <w:t xml:space="preserve"> Les faltes.</w:t>
      </w:r>
    </w:p>
    <w:p w14:paraId="3AAC0AFB" w14:textId="77777777" w:rsidR="003D7DDA" w:rsidRPr="00C6765B" w:rsidRDefault="003D7DDA" w:rsidP="003D7DDA">
      <w:pPr>
        <w:snapToGrid w:val="0"/>
        <w:rPr>
          <w:szCs w:val="22"/>
        </w:rPr>
      </w:pPr>
      <w:r>
        <w:rPr>
          <w:szCs w:val="22"/>
        </w:rPr>
        <w:t xml:space="preserve">1.3 </w:t>
      </w:r>
      <w:r w:rsidRPr="00C6765B">
        <w:rPr>
          <w:szCs w:val="22"/>
        </w:rPr>
        <w:t xml:space="preserve"> Les penes. Classes.</w:t>
      </w:r>
    </w:p>
    <w:p w14:paraId="29881AF4" w14:textId="77777777" w:rsidR="003D7DDA" w:rsidRPr="00C6765B" w:rsidRDefault="003D7DDA" w:rsidP="003D7DDA">
      <w:pPr>
        <w:snapToGrid w:val="0"/>
        <w:rPr>
          <w:szCs w:val="22"/>
        </w:rPr>
      </w:pPr>
      <w:r>
        <w:rPr>
          <w:szCs w:val="22"/>
        </w:rPr>
        <w:t>1</w:t>
      </w:r>
      <w:r w:rsidRPr="00C6765B">
        <w:rPr>
          <w:szCs w:val="22"/>
        </w:rPr>
        <w:t>.4. Suspensió de les penes.</w:t>
      </w:r>
    </w:p>
    <w:p w14:paraId="19777DC6" w14:textId="77777777" w:rsidR="003D7DDA" w:rsidRPr="00C6765B" w:rsidRDefault="003D7DDA" w:rsidP="003D7DDA">
      <w:pPr>
        <w:snapToGrid w:val="0"/>
        <w:rPr>
          <w:szCs w:val="22"/>
        </w:rPr>
      </w:pPr>
      <w:r>
        <w:rPr>
          <w:szCs w:val="22"/>
        </w:rPr>
        <w:t>1</w:t>
      </w:r>
      <w:r w:rsidRPr="00C6765B">
        <w:rPr>
          <w:szCs w:val="22"/>
        </w:rPr>
        <w:t>.5. Mesures que limiten drets: citació, detenció de presó provisional.</w:t>
      </w:r>
    </w:p>
    <w:p w14:paraId="637D7578" w14:textId="77777777" w:rsidR="003D7DDA" w:rsidRPr="00C6765B" w:rsidRDefault="003D7DDA" w:rsidP="003D7DDA">
      <w:pPr>
        <w:snapToGrid w:val="0"/>
        <w:rPr>
          <w:szCs w:val="22"/>
        </w:rPr>
      </w:pPr>
      <w:r>
        <w:rPr>
          <w:szCs w:val="22"/>
        </w:rPr>
        <w:t>1</w:t>
      </w:r>
      <w:r w:rsidRPr="00C6765B">
        <w:rPr>
          <w:szCs w:val="22"/>
        </w:rPr>
        <w:t>.6. Requisits de representació i defensa.</w:t>
      </w:r>
    </w:p>
    <w:p w14:paraId="5E394E5C" w14:textId="77777777" w:rsidR="003D7DDA" w:rsidRPr="00C6765B" w:rsidRDefault="003D7DDA" w:rsidP="003D7DDA">
      <w:pPr>
        <w:snapToGrid w:val="0"/>
        <w:rPr>
          <w:szCs w:val="22"/>
        </w:rPr>
      </w:pPr>
      <w:r>
        <w:rPr>
          <w:szCs w:val="22"/>
        </w:rPr>
        <w:t>1</w:t>
      </w:r>
      <w:r w:rsidRPr="00C6765B">
        <w:rPr>
          <w:szCs w:val="22"/>
        </w:rPr>
        <w:t>.7. El procediment ordinari: les seves fases.</w:t>
      </w:r>
    </w:p>
    <w:p w14:paraId="6BAF1769" w14:textId="77777777" w:rsidR="003D7DDA" w:rsidRPr="00C6765B" w:rsidRDefault="003D7DDA" w:rsidP="003D7DDA">
      <w:pPr>
        <w:snapToGrid w:val="0"/>
        <w:rPr>
          <w:szCs w:val="22"/>
        </w:rPr>
      </w:pPr>
      <w:r>
        <w:rPr>
          <w:szCs w:val="22"/>
        </w:rPr>
        <w:t>1</w:t>
      </w:r>
      <w:r w:rsidRPr="00C6765B">
        <w:rPr>
          <w:szCs w:val="22"/>
        </w:rPr>
        <w:t>.8. Procediment abreujat. Obertura del judici oral.</w:t>
      </w:r>
    </w:p>
    <w:p w14:paraId="080841E0" w14:textId="77777777" w:rsidR="003D7DDA" w:rsidRPr="00C6765B" w:rsidRDefault="003D7DDA" w:rsidP="003D7DDA">
      <w:pPr>
        <w:snapToGrid w:val="0"/>
        <w:rPr>
          <w:szCs w:val="22"/>
        </w:rPr>
      </w:pPr>
      <w:r>
        <w:rPr>
          <w:szCs w:val="22"/>
        </w:rPr>
        <w:t>1</w:t>
      </w:r>
      <w:r w:rsidRPr="00C6765B">
        <w:rPr>
          <w:szCs w:val="22"/>
        </w:rPr>
        <w:t>.9. El procediment per a l’enjudiciament ràpid de determinats procediments</w:t>
      </w:r>
    </w:p>
    <w:p w14:paraId="732A0BD7" w14:textId="77777777" w:rsidR="003D7DDA" w:rsidRPr="00C6765B" w:rsidRDefault="003D7DDA" w:rsidP="003D7DDA">
      <w:pPr>
        <w:snapToGrid w:val="0"/>
        <w:rPr>
          <w:szCs w:val="22"/>
        </w:rPr>
      </w:pPr>
      <w:r>
        <w:rPr>
          <w:szCs w:val="22"/>
        </w:rPr>
        <w:t>1</w:t>
      </w:r>
      <w:r w:rsidRPr="00C6765B">
        <w:rPr>
          <w:szCs w:val="22"/>
        </w:rPr>
        <w:t>.10. El judici de faltes.</w:t>
      </w:r>
    </w:p>
    <w:p w14:paraId="21CA5CFD" w14:textId="77777777" w:rsidR="003D7DDA" w:rsidRPr="00C6765B" w:rsidRDefault="003D7DDA" w:rsidP="003D7DDA">
      <w:pPr>
        <w:snapToGrid w:val="0"/>
        <w:rPr>
          <w:szCs w:val="22"/>
        </w:rPr>
      </w:pPr>
      <w:r>
        <w:rPr>
          <w:szCs w:val="22"/>
        </w:rPr>
        <w:t>1</w:t>
      </w:r>
      <w:r w:rsidRPr="00C6765B">
        <w:rPr>
          <w:szCs w:val="22"/>
        </w:rPr>
        <w:t>.11. El judici del tribunal del Jurat.</w:t>
      </w:r>
    </w:p>
    <w:p w14:paraId="723B871A" w14:textId="77777777" w:rsidR="003D7DDA" w:rsidRPr="00C6765B" w:rsidRDefault="003D7DDA" w:rsidP="003D7DDA">
      <w:pPr>
        <w:snapToGrid w:val="0"/>
        <w:rPr>
          <w:szCs w:val="22"/>
        </w:rPr>
      </w:pPr>
      <w:r>
        <w:rPr>
          <w:szCs w:val="22"/>
        </w:rPr>
        <w:t xml:space="preserve">1.11.1 </w:t>
      </w:r>
      <w:r w:rsidRPr="00C6765B">
        <w:rPr>
          <w:szCs w:val="22"/>
        </w:rPr>
        <w:t>Selecció dels jurats</w:t>
      </w:r>
    </w:p>
    <w:p w14:paraId="0F228521" w14:textId="77777777" w:rsidR="003D7DDA" w:rsidRPr="00C6765B" w:rsidRDefault="003D7DDA" w:rsidP="003D7DDA">
      <w:pPr>
        <w:snapToGrid w:val="0"/>
        <w:rPr>
          <w:szCs w:val="22"/>
        </w:rPr>
      </w:pPr>
      <w:r>
        <w:rPr>
          <w:szCs w:val="22"/>
        </w:rPr>
        <w:t xml:space="preserve">1.11.2 </w:t>
      </w:r>
      <w:r w:rsidRPr="00C6765B">
        <w:rPr>
          <w:szCs w:val="22"/>
        </w:rPr>
        <w:t>Deliberació</w:t>
      </w:r>
    </w:p>
    <w:p w14:paraId="2886392A" w14:textId="77777777" w:rsidR="003D7DDA" w:rsidRPr="00C6765B" w:rsidRDefault="003D7DDA" w:rsidP="003D7DDA">
      <w:pPr>
        <w:snapToGrid w:val="0"/>
        <w:rPr>
          <w:szCs w:val="22"/>
        </w:rPr>
      </w:pPr>
      <w:r>
        <w:rPr>
          <w:szCs w:val="22"/>
        </w:rPr>
        <w:t xml:space="preserve">1.11.3 </w:t>
      </w:r>
      <w:r w:rsidRPr="00C6765B">
        <w:rPr>
          <w:szCs w:val="22"/>
        </w:rPr>
        <w:t>Veredicte</w:t>
      </w:r>
    </w:p>
    <w:p w14:paraId="17D63EA2" w14:textId="77777777" w:rsidR="003D7DDA" w:rsidRPr="00C6765B" w:rsidRDefault="003D7DDA" w:rsidP="003D7DDA">
      <w:pPr>
        <w:snapToGrid w:val="0"/>
        <w:rPr>
          <w:szCs w:val="22"/>
        </w:rPr>
      </w:pPr>
    </w:p>
    <w:p w14:paraId="2C0CAE3E" w14:textId="77777777" w:rsidR="003D7DDA" w:rsidRPr="00C6765B" w:rsidRDefault="003D7DDA" w:rsidP="003D7DDA">
      <w:pPr>
        <w:snapToGrid w:val="0"/>
        <w:rPr>
          <w:szCs w:val="22"/>
        </w:rPr>
      </w:pPr>
      <w:r w:rsidRPr="00C6765B">
        <w:rPr>
          <w:szCs w:val="22"/>
        </w:rPr>
        <w:t>UF 3: Tramitació processal i auxili judicial en el procediment contenciós administratiu.</w:t>
      </w:r>
    </w:p>
    <w:p w14:paraId="1C8FB6B7" w14:textId="77777777" w:rsidR="003D7DDA" w:rsidRPr="00C6765B" w:rsidRDefault="003D7DDA" w:rsidP="003D7DDA">
      <w:pPr>
        <w:snapToGrid w:val="0"/>
        <w:rPr>
          <w:szCs w:val="22"/>
        </w:rPr>
      </w:pPr>
      <w:r w:rsidRPr="00C6765B">
        <w:rPr>
          <w:szCs w:val="22"/>
        </w:rPr>
        <w:t>Durada: 18 hores</w:t>
      </w:r>
    </w:p>
    <w:p w14:paraId="52E608EF" w14:textId="77777777" w:rsidR="003D7DDA" w:rsidRPr="00C6765B" w:rsidRDefault="003D7DDA" w:rsidP="003D7DDA">
      <w:pPr>
        <w:snapToGrid w:val="0"/>
        <w:rPr>
          <w:szCs w:val="22"/>
        </w:rPr>
      </w:pPr>
    </w:p>
    <w:p w14:paraId="54FFBD30" w14:textId="77777777" w:rsidR="003D7DDA" w:rsidRDefault="003D7DDA" w:rsidP="003D7DDA">
      <w:pPr>
        <w:snapToGrid w:val="0"/>
        <w:rPr>
          <w:szCs w:val="22"/>
        </w:rPr>
      </w:pPr>
      <w:r>
        <w:rPr>
          <w:szCs w:val="22"/>
        </w:rPr>
        <w:t xml:space="preserve">1. </w:t>
      </w:r>
      <w:r w:rsidRPr="00C6765B">
        <w:rPr>
          <w:szCs w:val="22"/>
        </w:rPr>
        <w:t>Realitza les tasques de tramitació processal i administrativa en el procediment contenciós administratiu segons els protocols establerts.</w:t>
      </w:r>
    </w:p>
    <w:p w14:paraId="074E47F7" w14:textId="77777777" w:rsidR="003D7DDA" w:rsidRDefault="003D7DDA" w:rsidP="003D7DDA">
      <w:pPr>
        <w:snapToGrid w:val="0"/>
        <w:rPr>
          <w:szCs w:val="22"/>
        </w:rPr>
      </w:pPr>
    </w:p>
    <w:p w14:paraId="488942F9" w14:textId="77777777" w:rsidR="003D7DDA" w:rsidRPr="00C6765B" w:rsidRDefault="003D7DDA" w:rsidP="003D7DDA">
      <w:pPr>
        <w:snapToGrid w:val="0"/>
        <w:rPr>
          <w:szCs w:val="22"/>
        </w:rPr>
      </w:pPr>
      <w:r w:rsidRPr="00DA795C">
        <w:rPr>
          <w:szCs w:val="22"/>
        </w:rPr>
        <w:t>Criteris d’avaluació:</w:t>
      </w:r>
    </w:p>
    <w:p w14:paraId="67745074" w14:textId="77777777" w:rsidR="003D7DDA" w:rsidRPr="00C6765B" w:rsidRDefault="003D7DDA" w:rsidP="003D7DDA">
      <w:pPr>
        <w:snapToGrid w:val="0"/>
        <w:rPr>
          <w:szCs w:val="22"/>
        </w:rPr>
      </w:pPr>
      <w:r>
        <w:rPr>
          <w:szCs w:val="22"/>
        </w:rPr>
        <w:t xml:space="preserve">1.1 </w:t>
      </w:r>
      <w:r w:rsidRPr="00C6765B">
        <w:rPr>
          <w:szCs w:val="22"/>
        </w:rPr>
        <w:t>Reconeix els requisits d’assistència i representació de les parts.</w:t>
      </w:r>
    </w:p>
    <w:p w14:paraId="0A1331DD" w14:textId="77777777" w:rsidR="003D7DDA" w:rsidRPr="00C6765B" w:rsidRDefault="003D7DDA" w:rsidP="003D7DDA">
      <w:pPr>
        <w:snapToGrid w:val="0"/>
        <w:rPr>
          <w:szCs w:val="22"/>
        </w:rPr>
      </w:pPr>
      <w:r>
        <w:rPr>
          <w:szCs w:val="22"/>
        </w:rPr>
        <w:t xml:space="preserve">1.2 </w:t>
      </w:r>
      <w:r w:rsidRPr="00C6765B">
        <w:rPr>
          <w:szCs w:val="22"/>
        </w:rPr>
        <w:t>Reconeix tipus de procediments i les seves fases.</w:t>
      </w:r>
    </w:p>
    <w:p w14:paraId="061AAEA7" w14:textId="77777777" w:rsidR="003D7DDA" w:rsidRPr="00C6765B" w:rsidRDefault="003D7DDA" w:rsidP="003D7DDA">
      <w:pPr>
        <w:snapToGrid w:val="0"/>
        <w:rPr>
          <w:szCs w:val="22"/>
        </w:rPr>
      </w:pPr>
      <w:r>
        <w:rPr>
          <w:szCs w:val="22"/>
        </w:rPr>
        <w:t xml:space="preserve">1.3 </w:t>
      </w:r>
      <w:r w:rsidRPr="00C6765B">
        <w:rPr>
          <w:szCs w:val="22"/>
        </w:rPr>
        <w:t>Identifica la documentació que s’utilitza en cada fase del procediment i el relaciona amb el seu contingut.</w:t>
      </w:r>
    </w:p>
    <w:p w14:paraId="19DAC237" w14:textId="77777777" w:rsidR="003D7DDA" w:rsidRPr="00C6765B" w:rsidRDefault="003D7DDA" w:rsidP="003D7DDA">
      <w:pPr>
        <w:snapToGrid w:val="0"/>
        <w:rPr>
          <w:szCs w:val="22"/>
        </w:rPr>
      </w:pPr>
      <w:r>
        <w:rPr>
          <w:szCs w:val="22"/>
        </w:rPr>
        <w:t xml:space="preserve">1.4 </w:t>
      </w:r>
      <w:r w:rsidRPr="00C6765B">
        <w:rPr>
          <w:szCs w:val="22"/>
        </w:rPr>
        <w:t>Verifica que la documentació, rebuda o emesa, contingui la informació necessària.</w:t>
      </w:r>
    </w:p>
    <w:p w14:paraId="262962D2" w14:textId="77777777" w:rsidR="003D7DDA" w:rsidRPr="00C6765B" w:rsidRDefault="003D7DDA" w:rsidP="003D7DDA">
      <w:pPr>
        <w:snapToGrid w:val="0"/>
        <w:rPr>
          <w:szCs w:val="22"/>
        </w:rPr>
      </w:pPr>
      <w:r>
        <w:rPr>
          <w:szCs w:val="22"/>
        </w:rPr>
        <w:t xml:space="preserve">1.5 </w:t>
      </w:r>
      <w:r w:rsidRPr="00C6765B">
        <w:rPr>
          <w:szCs w:val="22"/>
        </w:rPr>
        <w:t>Descriu el desenvolupament d’un procediment estàndard.</w:t>
      </w:r>
    </w:p>
    <w:p w14:paraId="6923B015" w14:textId="77777777" w:rsidR="003D7DDA" w:rsidRPr="00C6765B" w:rsidRDefault="003D7DDA" w:rsidP="003D7DDA">
      <w:pPr>
        <w:snapToGrid w:val="0"/>
        <w:rPr>
          <w:szCs w:val="22"/>
        </w:rPr>
      </w:pPr>
      <w:r>
        <w:rPr>
          <w:szCs w:val="22"/>
        </w:rPr>
        <w:t xml:space="preserve">1.6 </w:t>
      </w:r>
      <w:r w:rsidRPr="00C6765B">
        <w:rPr>
          <w:szCs w:val="22"/>
        </w:rPr>
        <w:t>Prepara la documentació de comunicació i notificació.</w:t>
      </w:r>
    </w:p>
    <w:p w14:paraId="13D3B5A9" w14:textId="77777777" w:rsidR="003D7DDA" w:rsidRPr="00C6765B" w:rsidRDefault="003D7DDA" w:rsidP="003D7DDA">
      <w:pPr>
        <w:snapToGrid w:val="0"/>
        <w:rPr>
          <w:szCs w:val="22"/>
        </w:rPr>
      </w:pPr>
      <w:r>
        <w:rPr>
          <w:szCs w:val="22"/>
        </w:rPr>
        <w:t xml:space="preserve">1.7 </w:t>
      </w:r>
      <w:r w:rsidRPr="00C6765B">
        <w:rPr>
          <w:szCs w:val="22"/>
        </w:rPr>
        <w:t>Utilitza la terminologia jurídica específica en llengua catalana i en llengua castellana.</w:t>
      </w:r>
    </w:p>
    <w:p w14:paraId="4A852BA6" w14:textId="77777777" w:rsidR="003D7DDA" w:rsidRPr="00C6765B" w:rsidRDefault="003D7DDA" w:rsidP="003D7DDA">
      <w:pPr>
        <w:snapToGrid w:val="0"/>
        <w:rPr>
          <w:szCs w:val="22"/>
        </w:rPr>
      </w:pPr>
    </w:p>
    <w:p w14:paraId="25C40D21" w14:textId="77777777" w:rsidR="003D7DDA" w:rsidRDefault="003D7DDA" w:rsidP="003D7DDA">
      <w:pPr>
        <w:snapToGrid w:val="0"/>
        <w:rPr>
          <w:szCs w:val="22"/>
        </w:rPr>
      </w:pPr>
      <w:r>
        <w:rPr>
          <w:szCs w:val="22"/>
        </w:rPr>
        <w:t xml:space="preserve">2. </w:t>
      </w:r>
      <w:r w:rsidRPr="00C6765B">
        <w:rPr>
          <w:szCs w:val="22"/>
        </w:rPr>
        <w:t>Realitza les tasques d’auxili judicial en el procediment contenciós administratiu segons els protocols establerts</w:t>
      </w:r>
    </w:p>
    <w:p w14:paraId="1299FC03" w14:textId="77777777" w:rsidR="003D7DDA" w:rsidRDefault="003D7DDA" w:rsidP="003D7DDA">
      <w:pPr>
        <w:snapToGrid w:val="0"/>
        <w:rPr>
          <w:szCs w:val="22"/>
        </w:rPr>
      </w:pPr>
    </w:p>
    <w:p w14:paraId="10C838DE" w14:textId="77777777" w:rsidR="003D7DDA" w:rsidRPr="00C6765B" w:rsidRDefault="003D7DDA" w:rsidP="003D7DDA">
      <w:pPr>
        <w:snapToGrid w:val="0"/>
        <w:rPr>
          <w:szCs w:val="22"/>
        </w:rPr>
      </w:pPr>
      <w:r w:rsidRPr="00DA795C">
        <w:rPr>
          <w:szCs w:val="22"/>
        </w:rPr>
        <w:t>Criteris d’avaluació:</w:t>
      </w:r>
    </w:p>
    <w:p w14:paraId="0B6CF2D3" w14:textId="77777777" w:rsidR="003D7DDA" w:rsidRPr="00C6765B" w:rsidRDefault="003D7DDA" w:rsidP="003D7DDA">
      <w:pPr>
        <w:snapToGrid w:val="0"/>
        <w:rPr>
          <w:szCs w:val="22"/>
        </w:rPr>
      </w:pPr>
      <w:r>
        <w:rPr>
          <w:szCs w:val="22"/>
        </w:rPr>
        <w:t xml:space="preserve">2.1 </w:t>
      </w:r>
      <w:r w:rsidRPr="00C6765B">
        <w:rPr>
          <w:szCs w:val="22"/>
        </w:rPr>
        <w:t>Reconeix la documentació d’acreditació d’entrega de comunicacions i notificacions.</w:t>
      </w:r>
    </w:p>
    <w:p w14:paraId="09593EA4" w14:textId="77777777" w:rsidR="003D7DDA" w:rsidRPr="00C6765B" w:rsidRDefault="003D7DDA" w:rsidP="003D7DDA">
      <w:pPr>
        <w:snapToGrid w:val="0"/>
        <w:rPr>
          <w:szCs w:val="22"/>
        </w:rPr>
      </w:pPr>
      <w:r>
        <w:rPr>
          <w:szCs w:val="22"/>
        </w:rPr>
        <w:t xml:space="preserve">2.2 </w:t>
      </w:r>
      <w:r w:rsidRPr="00C6765B">
        <w:rPr>
          <w:szCs w:val="22"/>
        </w:rPr>
        <w:t>Identifica les vies de lliurament de comunicacions i notificacions.</w:t>
      </w:r>
    </w:p>
    <w:p w14:paraId="129C8CD9" w14:textId="77777777" w:rsidR="003D7DDA" w:rsidRPr="00C6765B" w:rsidRDefault="003D7DDA" w:rsidP="003D7DDA">
      <w:pPr>
        <w:snapToGrid w:val="0"/>
        <w:rPr>
          <w:szCs w:val="22"/>
        </w:rPr>
      </w:pPr>
      <w:r>
        <w:rPr>
          <w:szCs w:val="22"/>
        </w:rPr>
        <w:lastRenderedPageBreak/>
        <w:t xml:space="preserve">2.3 </w:t>
      </w:r>
      <w:r w:rsidRPr="00C6765B">
        <w:rPr>
          <w:szCs w:val="22"/>
        </w:rPr>
        <w:t>Identifica la documentació que ha d’elaborar i/o signar l’auxili judicial.</w:t>
      </w:r>
    </w:p>
    <w:p w14:paraId="5DE20EB9" w14:textId="77777777" w:rsidR="003D7DDA" w:rsidRPr="00C6765B" w:rsidRDefault="003D7DDA" w:rsidP="003D7DDA">
      <w:pPr>
        <w:snapToGrid w:val="0"/>
        <w:rPr>
          <w:szCs w:val="22"/>
        </w:rPr>
      </w:pPr>
      <w:r>
        <w:rPr>
          <w:szCs w:val="22"/>
        </w:rPr>
        <w:t xml:space="preserve">2.4 </w:t>
      </w:r>
      <w:r w:rsidRPr="00C6765B">
        <w:rPr>
          <w:szCs w:val="22"/>
        </w:rPr>
        <w:t>Identifica la documentació que ha de lliurar l’auxili judicial.</w:t>
      </w:r>
    </w:p>
    <w:p w14:paraId="5553B584" w14:textId="77777777" w:rsidR="003D7DDA" w:rsidRPr="00C6765B" w:rsidRDefault="003D7DDA" w:rsidP="003D7DDA">
      <w:pPr>
        <w:snapToGrid w:val="0"/>
        <w:rPr>
          <w:szCs w:val="22"/>
        </w:rPr>
      </w:pPr>
      <w:r>
        <w:rPr>
          <w:szCs w:val="22"/>
        </w:rPr>
        <w:t xml:space="preserve">2.5 </w:t>
      </w:r>
      <w:r w:rsidRPr="00C6765B">
        <w:rPr>
          <w:szCs w:val="22"/>
        </w:rPr>
        <w:t>Descriu altres tasques de l’auxili judicial.</w:t>
      </w:r>
    </w:p>
    <w:p w14:paraId="53508331" w14:textId="77777777" w:rsidR="003D7DDA" w:rsidRPr="00C6765B" w:rsidRDefault="003D7DDA" w:rsidP="003D7DDA">
      <w:pPr>
        <w:snapToGrid w:val="0"/>
        <w:rPr>
          <w:szCs w:val="22"/>
        </w:rPr>
      </w:pPr>
    </w:p>
    <w:p w14:paraId="248833A2" w14:textId="77777777" w:rsidR="003D7DDA" w:rsidRPr="00C6765B" w:rsidRDefault="003D7DDA" w:rsidP="003D7DDA">
      <w:pPr>
        <w:snapToGrid w:val="0"/>
        <w:rPr>
          <w:szCs w:val="22"/>
        </w:rPr>
      </w:pPr>
      <w:r w:rsidRPr="00C6765B">
        <w:rPr>
          <w:szCs w:val="22"/>
        </w:rPr>
        <w:t>Continguts:</w:t>
      </w:r>
    </w:p>
    <w:p w14:paraId="0287DA62" w14:textId="77777777" w:rsidR="003D7DDA" w:rsidRPr="00C6765B" w:rsidRDefault="003D7DDA" w:rsidP="003D7DDA">
      <w:pPr>
        <w:snapToGrid w:val="0"/>
        <w:rPr>
          <w:szCs w:val="22"/>
        </w:rPr>
      </w:pPr>
      <w:r>
        <w:rPr>
          <w:szCs w:val="22"/>
        </w:rPr>
        <w:t xml:space="preserve">1. </w:t>
      </w:r>
      <w:r w:rsidRPr="00C6765B">
        <w:rPr>
          <w:szCs w:val="22"/>
        </w:rPr>
        <w:t>Tramitació processal i auxili judicial en procediments contenciós administratius</w:t>
      </w:r>
    </w:p>
    <w:p w14:paraId="47AF20BD" w14:textId="77777777" w:rsidR="003D7DDA" w:rsidRPr="00C6765B" w:rsidRDefault="003D7DDA" w:rsidP="003D7DDA">
      <w:pPr>
        <w:snapToGrid w:val="0"/>
        <w:rPr>
          <w:szCs w:val="22"/>
        </w:rPr>
      </w:pPr>
      <w:r>
        <w:rPr>
          <w:szCs w:val="22"/>
        </w:rPr>
        <w:t>1</w:t>
      </w:r>
      <w:r w:rsidRPr="00C6765B">
        <w:rPr>
          <w:szCs w:val="22"/>
        </w:rPr>
        <w:t>.1. Actuació Administrativa impugnable</w:t>
      </w:r>
    </w:p>
    <w:p w14:paraId="4EBE97CE" w14:textId="77777777" w:rsidR="003D7DDA" w:rsidRPr="00C6765B" w:rsidRDefault="003D7DDA" w:rsidP="003D7DDA">
      <w:pPr>
        <w:snapToGrid w:val="0"/>
        <w:rPr>
          <w:szCs w:val="22"/>
        </w:rPr>
      </w:pPr>
      <w:r>
        <w:rPr>
          <w:szCs w:val="22"/>
        </w:rPr>
        <w:t>1</w:t>
      </w:r>
      <w:r w:rsidRPr="00C6765B">
        <w:rPr>
          <w:szCs w:val="22"/>
        </w:rPr>
        <w:t>.2. Requisits de representació i defensa</w:t>
      </w:r>
    </w:p>
    <w:p w14:paraId="3BD17BDC" w14:textId="77777777" w:rsidR="003D7DDA" w:rsidRPr="00C6765B" w:rsidRDefault="003D7DDA" w:rsidP="003D7DDA">
      <w:pPr>
        <w:snapToGrid w:val="0"/>
        <w:rPr>
          <w:szCs w:val="22"/>
        </w:rPr>
      </w:pPr>
      <w:r>
        <w:rPr>
          <w:szCs w:val="22"/>
        </w:rPr>
        <w:t>1</w:t>
      </w:r>
      <w:r w:rsidRPr="00C6765B">
        <w:rPr>
          <w:szCs w:val="22"/>
        </w:rPr>
        <w:t>.3. Mesures cautelars</w:t>
      </w:r>
    </w:p>
    <w:p w14:paraId="083AFC20" w14:textId="77777777" w:rsidR="003D7DDA" w:rsidRPr="00C6765B" w:rsidRDefault="003D7DDA" w:rsidP="003D7DDA">
      <w:pPr>
        <w:snapToGrid w:val="0"/>
        <w:rPr>
          <w:szCs w:val="22"/>
        </w:rPr>
      </w:pPr>
      <w:r>
        <w:rPr>
          <w:szCs w:val="22"/>
        </w:rPr>
        <w:t>1</w:t>
      </w:r>
      <w:r w:rsidRPr="00C6765B">
        <w:rPr>
          <w:szCs w:val="22"/>
        </w:rPr>
        <w:t>.4. El procediment en primera i única instància</w:t>
      </w:r>
    </w:p>
    <w:p w14:paraId="52CC6CA1" w14:textId="77777777" w:rsidR="003D7DDA" w:rsidRPr="00C6765B" w:rsidRDefault="003D7DDA" w:rsidP="003D7DDA">
      <w:pPr>
        <w:snapToGrid w:val="0"/>
        <w:rPr>
          <w:szCs w:val="22"/>
        </w:rPr>
      </w:pPr>
      <w:r>
        <w:rPr>
          <w:szCs w:val="22"/>
        </w:rPr>
        <w:t>1</w:t>
      </w:r>
      <w:r w:rsidRPr="00C6765B">
        <w:rPr>
          <w:szCs w:val="22"/>
        </w:rPr>
        <w:t>.5. El procediment abreujat: finalitat</w:t>
      </w:r>
    </w:p>
    <w:p w14:paraId="4C694B97" w14:textId="77777777" w:rsidR="003D7DDA" w:rsidRPr="00C6765B" w:rsidRDefault="003D7DDA" w:rsidP="003D7DDA">
      <w:pPr>
        <w:snapToGrid w:val="0"/>
        <w:rPr>
          <w:szCs w:val="22"/>
        </w:rPr>
      </w:pPr>
    </w:p>
    <w:p w14:paraId="5EAFB408" w14:textId="77777777" w:rsidR="003D7DDA" w:rsidRPr="00C6765B" w:rsidRDefault="003D7DDA" w:rsidP="003D7DDA">
      <w:pPr>
        <w:snapToGrid w:val="0"/>
        <w:rPr>
          <w:szCs w:val="22"/>
        </w:rPr>
      </w:pPr>
      <w:r w:rsidRPr="00C6765B">
        <w:rPr>
          <w:szCs w:val="22"/>
        </w:rPr>
        <w:t>UF 4: Tramitació processal i auxili judicial en procediments socials.</w:t>
      </w:r>
    </w:p>
    <w:p w14:paraId="63C92F62" w14:textId="77777777" w:rsidR="003D7DDA" w:rsidRPr="00C6765B" w:rsidRDefault="003D7DDA" w:rsidP="003D7DDA">
      <w:pPr>
        <w:snapToGrid w:val="0"/>
        <w:rPr>
          <w:szCs w:val="22"/>
        </w:rPr>
      </w:pPr>
      <w:r w:rsidRPr="00C6765B">
        <w:rPr>
          <w:szCs w:val="22"/>
        </w:rPr>
        <w:t>Durada: 18 hores</w:t>
      </w:r>
    </w:p>
    <w:p w14:paraId="5EB26D91" w14:textId="77777777" w:rsidR="003D7DDA" w:rsidRPr="00C6765B" w:rsidRDefault="003D7DDA" w:rsidP="003D7DDA">
      <w:pPr>
        <w:snapToGrid w:val="0"/>
        <w:rPr>
          <w:szCs w:val="22"/>
        </w:rPr>
      </w:pPr>
    </w:p>
    <w:p w14:paraId="2A3D1C0D" w14:textId="77777777" w:rsidR="003D7DDA" w:rsidRDefault="003D7DDA" w:rsidP="003D7DDA">
      <w:pPr>
        <w:snapToGrid w:val="0"/>
        <w:rPr>
          <w:szCs w:val="22"/>
        </w:rPr>
      </w:pPr>
      <w:r w:rsidRPr="00C6765B">
        <w:rPr>
          <w:szCs w:val="22"/>
        </w:rPr>
        <w:t>1.Realitza les tasques de tramitació processal i administrativa en procediments socials segons els protocols establerts.</w:t>
      </w:r>
    </w:p>
    <w:p w14:paraId="3BC8F9AD" w14:textId="77777777" w:rsidR="003D7DDA" w:rsidRDefault="003D7DDA" w:rsidP="003D7DDA">
      <w:pPr>
        <w:snapToGrid w:val="0"/>
        <w:rPr>
          <w:szCs w:val="22"/>
        </w:rPr>
      </w:pPr>
    </w:p>
    <w:p w14:paraId="11F94AF9" w14:textId="77777777" w:rsidR="003D7DDA" w:rsidRPr="00C6765B" w:rsidRDefault="003D7DDA" w:rsidP="003D7DDA">
      <w:pPr>
        <w:snapToGrid w:val="0"/>
        <w:rPr>
          <w:szCs w:val="22"/>
        </w:rPr>
      </w:pPr>
      <w:r w:rsidRPr="00273F04">
        <w:rPr>
          <w:szCs w:val="22"/>
        </w:rPr>
        <w:t>Criteris d’avaluació:</w:t>
      </w:r>
    </w:p>
    <w:p w14:paraId="12516773" w14:textId="77777777" w:rsidR="003D7DDA" w:rsidRPr="00C6765B" w:rsidRDefault="003D7DDA" w:rsidP="005D7258">
      <w:pPr>
        <w:numPr>
          <w:ilvl w:val="1"/>
          <w:numId w:val="8"/>
        </w:numPr>
        <w:tabs>
          <w:tab w:val="clear" w:pos="1800"/>
          <w:tab w:val="num" w:pos="426"/>
          <w:tab w:val="left" w:pos="1560"/>
          <w:tab w:val="left" w:pos="1985"/>
        </w:tabs>
        <w:snapToGrid w:val="0"/>
        <w:ind w:left="426" w:hanging="426"/>
        <w:rPr>
          <w:szCs w:val="22"/>
        </w:rPr>
      </w:pPr>
      <w:r w:rsidRPr="00C6765B">
        <w:rPr>
          <w:szCs w:val="22"/>
        </w:rPr>
        <w:t>Identifica l’acte de conciliació com a medi per evitar el judici, i descriu les fases on es pot aplicar.</w:t>
      </w:r>
    </w:p>
    <w:p w14:paraId="1EC5CB04" w14:textId="77777777" w:rsidR="003D7DDA" w:rsidRPr="00C6765B" w:rsidRDefault="003D7DDA" w:rsidP="005D7258">
      <w:pPr>
        <w:numPr>
          <w:ilvl w:val="1"/>
          <w:numId w:val="8"/>
        </w:numPr>
        <w:tabs>
          <w:tab w:val="clear" w:pos="1800"/>
          <w:tab w:val="num" w:pos="426"/>
          <w:tab w:val="left" w:pos="1560"/>
          <w:tab w:val="left" w:pos="1985"/>
        </w:tabs>
        <w:snapToGrid w:val="0"/>
        <w:ind w:left="426" w:hanging="426"/>
        <w:rPr>
          <w:szCs w:val="22"/>
        </w:rPr>
      </w:pPr>
      <w:r w:rsidRPr="00C6765B">
        <w:rPr>
          <w:szCs w:val="22"/>
        </w:rPr>
        <w:t>Reconeix els requisits d’assistència i representació de les parts en cada una de les fases del procediment.</w:t>
      </w:r>
    </w:p>
    <w:p w14:paraId="62B571C7" w14:textId="77777777" w:rsidR="003D7DDA" w:rsidRPr="00C6765B" w:rsidRDefault="003D7DDA" w:rsidP="005D7258">
      <w:pPr>
        <w:numPr>
          <w:ilvl w:val="1"/>
          <w:numId w:val="8"/>
        </w:numPr>
        <w:tabs>
          <w:tab w:val="clear" w:pos="1800"/>
          <w:tab w:val="num" w:pos="426"/>
          <w:tab w:val="left" w:pos="1560"/>
          <w:tab w:val="left" w:pos="1985"/>
        </w:tabs>
        <w:snapToGrid w:val="0"/>
        <w:ind w:left="426" w:hanging="426"/>
        <w:rPr>
          <w:szCs w:val="22"/>
        </w:rPr>
      </w:pPr>
      <w:r w:rsidRPr="00C6765B">
        <w:rPr>
          <w:szCs w:val="22"/>
        </w:rPr>
        <w:t>Identifica la documentació que s’utilitza en cada fase del procediment i el relaciona amb el seu contingut.</w:t>
      </w:r>
    </w:p>
    <w:p w14:paraId="1496EFB2" w14:textId="77777777" w:rsidR="003D7DDA" w:rsidRPr="00C6765B" w:rsidRDefault="003D7DDA" w:rsidP="005D7258">
      <w:pPr>
        <w:numPr>
          <w:ilvl w:val="1"/>
          <w:numId w:val="8"/>
        </w:numPr>
        <w:tabs>
          <w:tab w:val="clear" w:pos="1800"/>
          <w:tab w:val="num" w:pos="426"/>
          <w:tab w:val="left" w:pos="1560"/>
          <w:tab w:val="left" w:pos="1985"/>
        </w:tabs>
        <w:snapToGrid w:val="0"/>
        <w:ind w:left="426" w:hanging="426"/>
        <w:rPr>
          <w:szCs w:val="22"/>
        </w:rPr>
      </w:pPr>
      <w:r w:rsidRPr="00C6765B">
        <w:rPr>
          <w:szCs w:val="22"/>
        </w:rPr>
        <w:t>Verifica que la documentació, rebuda o emesa, contingui la informació necessària.</w:t>
      </w:r>
    </w:p>
    <w:p w14:paraId="122DFC37" w14:textId="77777777" w:rsidR="003D7DDA" w:rsidRPr="00C6765B" w:rsidRDefault="003D7DDA" w:rsidP="005D7258">
      <w:pPr>
        <w:numPr>
          <w:ilvl w:val="1"/>
          <w:numId w:val="8"/>
        </w:numPr>
        <w:tabs>
          <w:tab w:val="clear" w:pos="1800"/>
          <w:tab w:val="num" w:pos="426"/>
          <w:tab w:val="left" w:pos="1560"/>
          <w:tab w:val="left" w:pos="1985"/>
        </w:tabs>
        <w:snapToGrid w:val="0"/>
        <w:ind w:left="426" w:hanging="426"/>
        <w:rPr>
          <w:szCs w:val="22"/>
        </w:rPr>
      </w:pPr>
      <w:r w:rsidRPr="00C6765B">
        <w:rPr>
          <w:szCs w:val="22"/>
        </w:rPr>
        <w:t>Descriu el desenvolupament d’un procediment estàndard.</w:t>
      </w:r>
    </w:p>
    <w:p w14:paraId="60FEB800" w14:textId="77777777" w:rsidR="003D7DDA" w:rsidRPr="00C6765B" w:rsidRDefault="003D7DDA" w:rsidP="005D7258">
      <w:pPr>
        <w:numPr>
          <w:ilvl w:val="1"/>
          <w:numId w:val="8"/>
        </w:numPr>
        <w:tabs>
          <w:tab w:val="clear" w:pos="1800"/>
          <w:tab w:val="num" w:pos="426"/>
          <w:tab w:val="left" w:pos="1560"/>
          <w:tab w:val="left" w:pos="1985"/>
        </w:tabs>
        <w:snapToGrid w:val="0"/>
        <w:ind w:left="426" w:hanging="426"/>
        <w:rPr>
          <w:szCs w:val="22"/>
        </w:rPr>
      </w:pPr>
      <w:r w:rsidRPr="00C6765B">
        <w:rPr>
          <w:szCs w:val="22"/>
        </w:rPr>
        <w:t>Prepara la documentació de comunicació i notificació.</w:t>
      </w:r>
    </w:p>
    <w:p w14:paraId="28BE0CC7" w14:textId="77777777" w:rsidR="003D7DDA" w:rsidRPr="00C6765B" w:rsidRDefault="003D7DDA" w:rsidP="005D7258">
      <w:pPr>
        <w:numPr>
          <w:ilvl w:val="1"/>
          <w:numId w:val="8"/>
        </w:numPr>
        <w:tabs>
          <w:tab w:val="clear" w:pos="1800"/>
          <w:tab w:val="num" w:pos="426"/>
          <w:tab w:val="left" w:pos="1560"/>
          <w:tab w:val="left" w:pos="1985"/>
        </w:tabs>
        <w:snapToGrid w:val="0"/>
        <w:ind w:left="426" w:hanging="426"/>
        <w:rPr>
          <w:szCs w:val="22"/>
        </w:rPr>
      </w:pPr>
      <w:r w:rsidRPr="00C6765B">
        <w:rPr>
          <w:szCs w:val="22"/>
        </w:rPr>
        <w:t>Utilitza la terminologia jurídica específica en llengua catalana i en llengua castellana.</w:t>
      </w:r>
    </w:p>
    <w:p w14:paraId="18D160CB" w14:textId="77777777" w:rsidR="003D7DDA" w:rsidRPr="00C6765B" w:rsidRDefault="003D7DDA" w:rsidP="003D7DDA">
      <w:pPr>
        <w:snapToGrid w:val="0"/>
        <w:rPr>
          <w:szCs w:val="22"/>
        </w:rPr>
      </w:pPr>
    </w:p>
    <w:p w14:paraId="6F0006E1" w14:textId="77777777" w:rsidR="003D7DDA" w:rsidRPr="00C6765B" w:rsidRDefault="003D7DDA" w:rsidP="003D7DDA">
      <w:pPr>
        <w:snapToGrid w:val="0"/>
        <w:rPr>
          <w:szCs w:val="22"/>
        </w:rPr>
      </w:pPr>
      <w:r w:rsidRPr="00C6765B">
        <w:rPr>
          <w:szCs w:val="22"/>
        </w:rPr>
        <w:t>2.Realitza les tasques d’auxili judicial en procediments socials segons els protocols establerts</w:t>
      </w:r>
    </w:p>
    <w:p w14:paraId="1CE66196" w14:textId="77777777" w:rsidR="003D7DDA" w:rsidRDefault="003D7DDA" w:rsidP="003D7DDA">
      <w:pPr>
        <w:snapToGrid w:val="0"/>
        <w:rPr>
          <w:szCs w:val="22"/>
        </w:rPr>
      </w:pPr>
      <w:r w:rsidRPr="000D0BDC">
        <w:rPr>
          <w:szCs w:val="22"/>
        </w:rPr>
        <w:t>Criteris d’avaluació:</w:t>
      </w:r>
    </w:p>
    <w:p w14:paraId="7ED4A451" w14:textId="77777777" w:rsidR="003D7DDA" w:rsidRPr="00C6765B" w:rsidRDefault="003D7DDA" w:rsidP="003D7DDA">
      <w:pPr>
        <w:snapToGrid w:val="0"/>
        <w:rPr>
          <w:szCs w:val="22"/>
        </w:rPr>
      </w:pPr>
      <w:r>
        <w:rPr>
          <w:szCs w:val="22"/>
        </w:rPr>
        <w:t xml:space="preserve">2.1 </w:t>
      </w:r>
      <w:r w:rsidRPr="00C6765B">
        <w:rPr>
          <w:szCs w:val="22"/>
        </w:rPr>
        <w:t>Reconeix la documentació d’acreditació d’entrega de comunicacions i notificacions.</w:t>
      </w:r>
    </w:p>
    <w:p w14:paraId="4D57BD16" w14:textId="77777777" w:rsidR="003D7DDA" w:rsidRPr="00C6765B" w:rsidRDefault="003D7DDA" w:rsidP="003D7DDA">
      <w:pPr>
        <w:snapToGrid w:val="0"/>
        <w:rPr>
          <w:szCs w:val="22"/>
        </w:rPr>
      </w:pPr>
      <w:r>
        <w:rPr>
          <w:szCs w:val="22"/>
        </w:rPr>
        <w:t xml:space="preserve">2.2 </w:t>
      </w:r>
      <w:r w:rsidRPr="00C6765B">
        <w:rPr>
          <w:szCs w:val="22"/>
        </w:rPr>
        <w:t>Identifica les vies de lliurament de comunicacions i notificacions.</w:t>
      </w:r>
    </w:p>
    <w:p w14:paraId="5D9296E9" w14:textId="77777777" w:rsidR="003D7DDA" w:rsidRPr="00C6765B" w:rsidRDefault="003D7DDA" w:rsidP="003D7DDA">
      <w:pPr>
        <w:snapToGrid w:val="0"/>
        <w:rPr>
          <w:szCs w:val="22"/>
        </w:rPr>
      </w:pPr>
      <w:r>
        <w:rPr>
          <w:szCs w:val="22"/>
        </w:rPr>
        <w:t xml:space="preserve">2.3 </w:t>
      </w:r>
      <w:r w:rsidRPr="00C6765B">
        <w:rPr>
          <w:szCs w:val="22"/>
        </w:rPr>
        <w:t>Identifica la documentació que ha d’elaborar i/o signar l’auxili judicial.</w:t>
      </w:r>
    </w:p>
    <w:p w14:paraId="351CD8EA" w14:textId="77777777" w:rsidR="003D7DDA" w:rsidRPr="00C6765B" w:rsidRDefault="003D7DDA" w:rsidP="003D7DDA">
      <w:pPr>
        <w:snapToGrid w:val="0"/>
        <w:rPr>
          <w:szCs w:val="22"/>
        </w:rPr>
      </w:pPr>
      <w:r>
        <w:rPr>
          <w:szCs w:val="22"/>
        </w:rPr>
        <w:t xml:space="preserve">2.4 </w:t>
      </w:r>
      <w:r w:rsidRPr="00C6765B">
        <w:rPr>
          <w:szCs w:val="22"/>
        </w:rPr>
        <w:t>Identifica la documentació que ha de lliurar l’auxili judicial.</w:t>
      </w:r>
    </w:p>
    <w:p w14:paraId="78062A26" w14:textId="77777777" w:rsidR="003D7DDA" w:rsidRPr="00C6765B" w:rsidRDefault="003D7DDA" w:rsidP="003D7DDA">
      <w:pPr>
        <w:snapToGrid w:val="0"/>
        <w:rPr>
          <w:szCs w:val="22"/>
        </w:rPr>
      </w:pPr>
      <w:r>
        <w:rPr>
          <w:szCs w:val="22"/>
        </w:rPr>
        <w:t xml:space="preserve">2.5 </w:t>
      </w:r>
      <w:r w:rsidRPr="00C6765B">
        <w:rPr>
          <w:szCs w:val="22"/>
        </w:rPr>
        <w:t>Descriu altres tasques de l’auxili judicial.</w:t>
      </w:r>
    </w:p>
    <w:p w14:paraId="61AC30FB" w14:textId="77777777" w:rsidR="003D7DDA" w:rsidRPr="00C6765B" w:rsidRDefault="003D7DDA" w:rsidP="003D7DDA">
      <w:pPr>
        <w:tabs>
          <w:tab w:val="num" w:pos="426"/>
        </w:tabs>
        <w:snapToGrid w:val="0"/>
        <w:rPr>
          <w:szCs w:val="22"/>
        </w:rPr>
      </w:pPr>
    </w:p>
    <w:p w14:paraId="6747069E" w14:textId="77777777" w:rsidR="003D7DDA" w:rsidRPr="00C6765B" w:rsidRDefault="003D7DDA" w:rsidP="003D7DDA">
      <w:pPr>
        <w:tabs>
          <w:tab w:val="num" w:pos="426"/>
        </w:tabs>
        <w:snapToGrid w:val="0"/>
        <w:rPr>
          <w:szCs w:val="22"/>
        </w:rPr>
      </w:pPr>
      <w:r w:rsidRPr="00C6765B">
        <w:rPr>
          <w:szCs w:val="22"/>
        </w:rPr>
        <w:t>Continguts:</w:t>
      </w:r>
    </w:p>
    <w:p w14:paraId="01ED83C1" w14:textId="77777777" w:rsidR="003D7DDA" w:rsidRPr="00C6765B" w:rsidRDefault="003D7DDA" w:rsidP="003D7DDA">
      <w:pPr>
        <w:snapToGrid w:val="0"/>
        <w:rPr>
          <w:szCs w:val="22"/>
        </w:rPr>
      </w:pPr>
      <w:r>
        <w:rPr>
          <w:szCs w:val="22"/>
        </w:rPr>
        <w:t xml:space="preserve">1. </w:t>
      </w:r>
      <w:r w:rsidRPr="00C6765B">
        <w:rPr>
          <w:szCs w:val="22"/>
        </w:rPr>
        <w:t>Tramitació i auxili judicial en  procediments socials</w:t>
      </w:r>
    </w:p>
    <w:p w14:paraId="157BE743" w14:textId="77777777" w:rsidR="003D7DDA" w:rsidRPr="00C6765B" w:rsidRDefault="003D7DDA" w:rsidP="003D7DDA">
      <w:pPr>
        <w:snapToGrid w:val="0"/>
        <w:rPr>
          <w:szCs w:val="22"/>
        </w:rPr>
      </w:pPr>
      <w:r>
        <w:rPr>
          <w:szCs w:val="22"/>
        </w:rPr>
        <w:t>1</w:t>
      </w:r>
      <w:r w:rsidRPr="00C6765B">
        <w:rPr>
          <w:szCs w:val="22"/>
        </w:rPr>
        <w:t>.1. Requisits de representació i defensa</w:t>
      </w:r>
    </w:p>
    <w:p w14:paraId="45AA55D0" w14:textId="77777777" w:rsidR="003D7DDA" w:rsidRPr="00C6765B" w:rsidRDefault="003D7DDA" w:rsidP="003D7DDA">
      <w:pPr>
        <w:snapToGrid w:val="0"/>
        <w:rPr>
          <w:szCs w:val="22"/>
        </w:rPr>
      </w:pPr>
      <w:r>
        <w:rPr>
          <w:szCs w:val="22"/>
        </w:rPr>
        <w:t>1</w:t>
      </w:r>
      <w:r w:rsidRPr="00C6765B">
        <w:rPr>
          <w:szCs w:val="22"/>
        </w:rPr>
        <w:t>.2. Procediment ordinari</w:t>
      </w:r>
    </w:p>
    <w:p w14:paraId="1B8F5DDE" w14:textId="77777777" w:rsidR="003D7DDA" w:rsidRPr="00C6765B" w:rsidRDefault="003D7DDA" w:rsidP="003D7DDA">
      <w:pPr>
        <w:snapToGrid w:val="0"/>
        <w:rPr>
          <w:szCs w:val="22"/>
        </w:rPr>
      </w:pPr>
      <w:r>
        <w:rPr>
          <w:szCs w:val="22"/>
        </w:rPr>
        <w:lastRenderedPageBreak/>
        <w:t>1</w:t>
      </w:r>
      <w:r w:rsidRPr="00C6765B">
        <w:rPr>
          <w:szCs w:val="22"/>
        </w:rPr>
        <w:t>.3. Judicis d’acomiadament</w:t>
      </w:r>
    </w:p>
    <w:p w14:paraId="61DB8E9B" w14:textId="77777777" w:rsidR="003D7DDA" w:rsidRDefault="003D7DDA" w:rsidP="003D7DDA">
      <w:pPr>
        <w:snapToGrid w:val="0"/>
        <w:rPr>
          <w:szCs w:val="22"/>
        </w:rPr>
      </w:pPr>
      <w:r>
        <w:rPr>
          <w:szCs w:val="22"/>
        </w:rPr>
        <w:t>1</w:t>
      </w:r>
      <w:r w:rsidRPr="00C6765B">
        <w:rPr>
          <w:szCs w:val="22"/>
        </w:rPr>
        <w:t>.4. Acte de conciliació davant del Secretari Judicial</w:t>
      </w:r>
    </w:p>
    <w:p w14:paraId="26B1A375" w14:textId="77777777" w:rsidR="003D7DDA" w:rsidRDefault="003D7DDA" w:rsidP="003D7DDA">
      <w:pPr>
        <w:snapToGrid w:val="0"/>
        <w:rPr>
          <w:szCs w:val="22"/>
        </w:rPr>
      </w:pPr>
    </w:p>
    <w:p w14:paraId="211FC6EA" w14:textId="77777777" w:rsidR="003D7DDA" w:rsidRDefault="003D7DDA" w:rsidP="003D7DDA">
      <w:pPr>
        <w:snapToGrid w:val="0"/>
        <w:rPr>
          <w:szCs w:val="22"/>
        </w:rPr>
      </w:pPr>
    </w:p>
    <w:p w14:paraId="764ED501" w14:textId="77777777" w:rsidR="003D7DDA" w:rsidRDefault="003D7DDA" w:rsidP="003D7DDA">
      <w:pPr>
        <w:snapToGrid w:val="0"/>
        <w:rPr>
          <w:szCs w:val="22"/>
        </w:rPr>
      </w:pPr>
    </w:p>
    <w:p w14:paraId="0AB93745" w14:textId="77777777" w:rsidR="003D7DDA" w:rsidRDefault="003D7DDA" w:rsidP="003D7DDA">
      <w:pPr>
        <w:snapToGrid w:val="0"/>
        <w:rPr>
          <w:szCs w:val="22"/>
        </w:rPr>
      </w:pPr>
    </w:p>
    <w:p w14:paraId="49635555" w14:textId="77777777" w:rsidR="003D7DDA" w:rsidRDefault="003D7DDA" w:rsidP="003D7DDA">
      <w:pPr>
        <w:snapToGrid w:val="0"/>
        <w:rPr>
          <w:szCs w:val="22"/>
        </w:rPr>
      </w:pPr>
    </w:p>
    <w:p w14:paraId="17A53FC6" w14:textId="77777777" w:rsidR="003D7DDA" w:rsidRDefault="003D7DDA" w:rsidP="003D7DDA">
      <w:pPr>
        <w:snapToGrid w:val="0"/>
        <w:rPr>
          <w:szCs w:val="22"/>
        </w:rPr>
      </w:pPr>
    </w:p>
    <w:sectPr w:rsidR="003D7DDA" w:rsidSect="003A5AC5">
      <w:pgSz w:w="11906" w:h="16838" w:code="9"/>
      <w:pgMar w:top="2268" w:right="1134" w:bottom="1701" w:left="1701"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D02D9" w14:textId="77777777" w:rsidR="006B5B62" w:rsidRDefault="006B5B62">
      <w:r>
        <w:separator/>
      </w:r>
    </w:p>
  </w:endnote>
  <w:endnote w:type="continuationSeparator" w:id="0">
    <w:p w14:paraId="62EDA624" w14:textId="77777777" w:rsidR="006B5B62" w:rsidRDefault="006B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LTStd-Bold">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346076" w:rsidRDefault="00346076" w:rsidP="000B3D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48BA75" w14:textId="77777777" w:rsidR="00346076" w:rsidRDefault="00346076" w:rsidP="004642E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03F65" w14:textId="77777777" w:rsidR="00D94079" w:rsidRPr="00B17867" w:rsidRDefault="00D94079" w:rsidP="00D94079">
    <w:pPr>
      <w:pStyle w:val="Piedepgina"/>
      <w:tabs>
        <w:tab w:val="clear" w:pos="8504"/>
        <w:tab w:val="right" w:pos="9072"/>
      </w:tabs>
      <w:rPr>
        <w:sz w:val="22"/>
        <w:szCs w:val="22"/>
      </w:rPr>
    </w:pPr>
    <w:r>
      <w:rPr>
        <w:sz w:val="22"/>
        <w:szCs w:val="22"/>
      </w:rPr>
      <w:t>o_AG10_Gestio_adva_juridic_27-03-2020</w:t>
    </w:r>
  </w:p>
  <w:p w14:paraId="56557CC9" w14:textId="77777777" w:rsidR="00D94079" w:rsidRPr="00902E95" w:rsidRDefault="00D94079" w:rsidP="00D94079">
    <w:pPr>
      <w:pStyle w:val="Piedepgina"/>
      <w:jc w:val="right"/>
      <w:rPr>
        <w:sz w:val="20"/>
        <w:szCs w:val="20"/>
      </w:rPr>
    </w:pPr>
    <w:r w:rsidRPr="00902E95">
      <w:rPr>
        <w:rStyle w:val="Nmerodepgina"/>
        <w:sz w:val="20"/>
        <w:szCs w:val="20"/>
      </w:rPr>
      <w:fldChar w:fldCharType="begin"/>
    </w:r>
    <w:r w:rsidRPr="00902E95">
      <w:rPr>
        <w:rStyle w:val="Nmerodepgina"/>
        <w:sz w:val="20"/>
        <w:szCs w:val="20"/>
      </w:rPr>
      <w:instrText xml:space="preserve"> PAGE </w:instrText>
    </w:r>
    <w:r w:rsidRPr="00902E95">
      <w:rPr>
        <w:rStyle w:val="Nmerodepgina"/>
        <w:sz w:val="20"/>
        <w:szCs w:val="20"/>
      </w:rPr>
      <w:fldChar w:fldCharType="separate"/>
    </w:r>
    <w:r w:rsidR="008C07C6">
      <w:rPr>
        <w:rStyle w:val="Nmerodepgina"/>
        <w:noProof/>
        <w:sz w:val="20"/>
        <w:szCs w:val="20"/>
      </w:rPr>
      <w:t>2</w:t>
    </w:r>
    <w:r w:rsidRPr="00902E95">
      <w:rPr>
        <w:rStyle w:val="Nmerodepgina"/>
        <w:sz w:val="20"/>
        <w:szCs w:val="20"/>
      </w:rPr>
      <w:fldChar w:fldCharType="end"/>
    </w:r>
    <w:r w:rsidRPr="00902E95">
      <w:rPr>
        <w:rStyle w:val="Nmerodepgina"/>
        <w:sz w:val="20"/>
        <w:szCs w:val="20"/>
      </w:rPr>
      <w:t>/</w:t>
    </w:r>
    <w:r w:rsidRPr="00902E95">
      <w:rPr>
        <w:rStyle w:val="Nmerodepgina"/>
        <w:sz w:val="20"/>
        <w:szCs w:val="20"/>
      </w:rPr>
      <w:fldChar w:fldCharType="begin"/>
    </w:r>
    <w:r w:rsidRPr="00902E95">
      <w:rPr>
        <w:rStyle w:val="Nmerodepgina"/>
        <w:sz w:val="20"/>
        <w:szCs w:val="20"/>
      </w:rPr>
      <w:instrText xml:space="preserve"> NUMPAGES </w:instrText>
    </w:r>
    <w:r w:rsidRPr="00902E95">
      <w:rPr>
        <w:rStyle w:val="Nmerodepgina"/>
        <w:sz w:val="20"/>
        <w:szCs w:val="20"/>
      </w:rPr>
      <w:fldChar w:fldCharType="separate"/>
    </w:r>
    <w:r w:rsidR="008C07C6">
      <w:rPr>
        <w:rStyle w:val="Nmerodepgina"/>
        <w:noProof/>
        <w:sz w:val="20"/>
        <w:szCs w:val="20"/>
      </w:rPr>
      <w:t>44</w:t>
    </w:r>
    <w:r w:rsidRPr="00902E95">
      <w:rPr>
        <w:rStyle w:val="Nmerodepgina"/>
        <w:sz w:val="20"/>
        <w:szCs w:val="20"/>
      </w:rPr>
      <w:fldChar w:fldCharType="end"/>
    </w:r>
  </w:p>
  <w:p w14:paraId="1E954643" w14:textId="77777777" w:rsidR="00D94079" w:rsidRPr="00902E95" w:rsidRDefault="00D94079" w:rsidP="00D94079">
    <w:pPr>
      <w:pStyle w:val="Piedepgina"/>
      <w:jc w:val="left"/>
      <w:rPr>
        <w:sz w:val="20"/>
        <w:szCs w:val="20"/>
      </w:rPr>
    </w:pPr>
    <w:r>
      <w:rPr>
        <w:sz w:val="22"/>
        <w:szCs w:val="22"/>
      </w:rPr>
      <w:tab/>
    </w:r>
    <w:r>
      <w:rPr>
        <w:sz w:val="22"/>
        <w:szCs w:val="22"/>
      </w:rPr>
      <w:tab/>
    </w:r>
  </w:p>
  <w:p w14:paraId="627AA0AC" w14:textId="77777777" w:rsidR="00346076" w:rsidRPr="00902E95" w:rsidRDefault="00346076" w:rsidP="00E37C4C">
    <w:pPr>
      <w:pStyle w:val="Piedepgina"/>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B4A42" w14:textId="77777777" w:rsidR="00346076" w:rsidRPr="00EA2206" w:rsidRDefault="00346076" w:rsidP="00EA2206">
    <w:pPr>
      <w:pStyle w:val="Piedepgina"/>
      <w:rPr>
        <w:szCs w:val="22"/>
      </w:rPr>
    </w:pPr>
    <w:r w:rsidRPr="00E37C4C">
      <w:rPr>
        <w:sz w:val="22"/>
        <w:szCs w:val="22"/>
      </w:rPr>
      <w:t>o_AG11_Gestio_adva_juridic_27-03-2020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3987F" w14:textId="77777777" w:rsidR="006B5B62" w:rsidRDefault="006B5B62">
      <w:r>
        <w:separator/>
      </w:r>
    </w:p>
  </w:footnote>
  <w:footnote w:type="continuationSeparator" w:id="0">
    <w:p w14:paraId="4C12774D" w14:textId="77777777" w:rsidR="006B5B62" w:rsidRDefault="006B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EAE01" w14:textId="77777777" w:rsidR="00346076" w:rsidRPr="00A6197F" w:rsidRDefault="00346076" w:rsidP="009D20CD">
    <w:pPr>
      <w:pStyle w:val="Encabezado"/>
      <w:rPr>
        <w:sz w:val="2"/>
        <w:szCs w:val="2"/>
      </w:rPr>
    </w:pPr>
  </w:p>
  <w:p w14:paraId="50F07069" w14:textId="77777777" w:rsidR="00346076" w:rsidRDefault="08B4B001" w:rsidP="004D105C">
    <w:pPr>
      <w:pStyle w:val="Encabezado"/>
    </w:pPr>
    <w:r>
      <w:rPr>
        <w:noProof/>
      </w:rPr>
      <w:drawing>
        <wp:inline distT="0" distB="0" distL="0" distR="0" wp14:anchorId="1B3ECA57" wp14:editId="4D004134">
          <wp:extent cx="1174750" cy="304800"/>
          <wp:effectExtent l="0" t="0" r="0" b="0"/>
          <wp:docPr id="146059265"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pic:cNvPicPr/>
                </pic:nvPicPr>
                <pic:blipFill>
                  <a:blip r:embed="rId1">
                    <a:extLst>
                      <a:ext uri="{28A0092B-C50C-407E-A947-70E740481C1C}">
                        <a14:useLocalDpi xmlns:a14="http://schemas.microsoft.com/office/drawing/2010/main" val="0"/>
                      </a:ext>
                    </a:extLst>
                  </a:blip>
                  <a:stretch>
                    <a:fillRect/>
                  </a:stretch>
                </pic:blipFill>
                <pic:spPr>
                  <a:xfrm>
                    <a:off x="0" y="0"/>
                    <a:ext cx="1174750" cy="304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85D32" w14:textId="77777777" w:rsidR="00346076" w:rsidRPr="00A51C4D" w:rsidRDefault="08B4B001" w:rsidP="00A51C4D">
    <w:pPr>
      <w:pStyle w:val="Encabezado"/>
      <w:ind w:hanging="567"/>
    </w:pPr>
    <w:r>
      <w:rPr>
        <w:noProof/>
      </w:rPr>
      <w:drawing>
        <wp:inline distT="0" distB="0" distL="0" distR="0" wp14:anchorId="0B62224C" wp14:editId="509FA68F">
          <wp:extent cx="2279650" cy="387350"/>
          <wp:effectExtent l="0" t="0" r="0" b="0"/>
          <wp:docPr id="1428309056"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pic:cNvPicPr/>
                </pic:nvPicPr>
                <pic:blipFill>
                  <a:blip r:embed="rId1">
                    <a:extLst>
                      <a:ext uri="{28A0092B-C50C-407E-A947-70E740481C1C}">
                        <a14:useLocalDpi xmlns:a14="http://schemas.microsoft.com/office/drawing/2010/main" val="0"/>
                      </a:ext>
                    </a:extLst>
                  </a:blip>
                  <a:stretch>
                    <a:fillRect/>
                  </a:stretch>
                </pic:blipFill>
                <pic:spPr>
                  <a:xfrm>
                    <a:off x="0" y="0"/>
                    <a:ext cx="2279650" cy="387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3C03EC7"/>
    <w:multiLevelType w:val="multilevel"/>
    <w:tmpl w:val="1226874C"/>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B940F12"/>
    <w:multiLevelType w:val="multilevel"/>
    <w:tmpl w:val="442A85F2"/>
    <w:lvl w:ilvl="0">
      <w:start w:val="1"/>
      <w:numFmt w:val="decimal"/>
      <w:lvlText w:val="%1."/>
      <w:lvlJc w:val="left"/>
      <w:pPr>
        <w:ind w:left="360" w:hanging="360"/>
      </w:pPr>
      <w:rPr>
        <w:rFonts w:hint="default"/>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2891D26"/>
    <w:multiLevelType w:val="multilevel"/>
    <w:tmpl w:val="E0E8B2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5C4182"/>
    <w:multiLevelType w:val="multilevel"/>
    <w:tmpl w:val="DCB0E3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6A5B6B67"/>
    <w:multiLevelType w:val="multilevel"/>
    <w:tmpl w:val="5636F1A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35A0812"/>
    <w:multiLevelType w:val="hybridMultilevel"/>
    <w:tmpl w:val="65943A6A"/>
    <w:lvl w:ilvl="0" w:tplc="0403000F">
      <w:start w:val="1"/>
      <w:numFmt w:val="decimal"/>
      <w:lvlText w:val="%1."/>
      <w:lvlJc w:val="left"/>
      <w:pPr>
        <w:tabs>
          <w:tab w:val="num" w:pos="360"/>
        </w:tabs>
        <w:ind w:left="360" w:hanging="360"/>
      </w:pPr>
      <w:rPr>
        <w:rFonts w:hint="default"/>
      </w:rPr>
    </w:lvl>
    <w:lvl w:ilvl="1" w:tplc="04030019">
      <w:start w:val="1"/>
      <w:numFmt w:val="lowerLetter"/>
      <w:lvlText w:val="%2."/>
      <w:lvlJc w:val="left"/>
      <w:pPr>
        <w:tabs>
          <w:tab w:val="num" w:pos="1080"/>
        </w:tabs>
        <w:ind w:left="1080" w:hanging="360"/>
      </w:pPr>
    </w:lvl>
    <w:lvl w:ilvl="2" w:tplc="0403001B" w:tentative="1">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7" w15:restartNumberingAfterBreak="0">
    <w:nsid w:val="75BC0DB7"/>
    <w:multiLevelType w:val="hybridMultilevel"/>
    <w:tmpl w:val="51D48764"/>
    <w:lvl w:ilvl="0" w:tplc="04030017">
      <w:start w:val="1"/>
      <w:numFmt w:val="lowerLetter"/>
      <w:lvlText w:val="%1)"/>
      <w:lvlJc w:val="left"/>
      <w:pPr>
        <w:ind w:left="720" w:hanging="360"/>
      </w:pPr>
    </w:lvl>
    <w:lvl w:ilvl="1" w:tplc="04030017">
      <w:start w:val="1"/>
      <w:numFmt w:val="lowerLetter"/>
      <w:lvlText w:val="%2)"/>
      <w:lvlJc w:val="left"/>
      <w:pPr>
        <w:ind w:left="1440" w:hanging="360"/>
      </w:pPr>
    </w:lvl>
    <w:lvl w:ilvl="2" w:tplc="7C5C3E62">
      <w:start w:val="1"/>
      <w:numFmt w:val="decimal"/>
      <w:lvlText w:val="(%3)"/>
      <w:lvlJc w:val="left"/>
      <w:pPr>
        <w:ind w:left="2340" w:hanging="36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7F385033"/>
    <w:multiLevelType w:val="multilevel"/>
    <w:tmpl w:val="EB8CDC96"/>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2"/>
  </w:num>
  <w:num w:numId="2">
    <w:abstractNumId w:val="1"/>
  </w:num>
  <w:num w:numId="3">
    <w:abstractNumId w:val="8"/>
  </w:num>
  <w:num w:numId="4">
    <w:abstractNumId w:val="5"/>
  </w:num>
  <w:num w:numId="5">
    <w:abstractNumId w:val="0"/>
  </w:num>
  <w:num w:numId="6">
    <w:abstractNumId w:val="7"/>
  </w:num>
  <w:num w:numId="7">
    <w:abstractNumId w:val="6"/>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9" w:dllVersion="512" w:checkStyle="1"/>
  <w:activeWritingStyle w:appName="MSWord" w:lang="es-ES_tradnl"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67"/>
    <w:rsid w:val="00000485"/>
    <w:rsid w:val="0001326C"/>
    <w:rsid w:val="000138D6"/>
    <w:rsid w:val="000138EB"/>
    <w:rsid w:val="000169EB"/>
    <w:rsid w:val="000376C8"/>
    <w:rsid w:val="0003795B"/>
    <w:rsid w:val="00045579"/>
    <w:rsid w:val="00046A9F"/>
    <w:rsid w:val="00052D04"/>
    <w:rsid w:val="00053D54"/>
    <w:rsid w:val="000608C9"/>
    <w:rsid w:val="00064F41"/>
    <w:rsid w:val="000704A9"/>
    <w:rsid w:val="00084C0E"/>
    <w:rsid w:val="000919E1"/>
    <w:rsid w:val="000A04CE"/>
    <w:rsid w:val="000B12B0"/>
    <w:rsid w:val="000B3DCD"/>
    <w:rsid w:val="000F039F"/>
    <w:rsid w:val="000F1105"/>
    <w:rsid w:val="000F23CC"/>
    <w:rsid w:val="000F27D9"/>
    <w:rsid w:val="000F3AA0"/>
    <w:rsid w:val="000F79F1"/>
    <w:rsid w:val="00110A92"/>
    <w:rsid w:val="00115163"/>
    <w:rsid w:val="00115FE4"/>
    <w:rsid w:val="00117FDA"/>
    <w:rsid w:val="001278DD"/>
    <w:rsid w:val="001341A0"/>
    <w:rsid w:val="00140B14"/>
    <w:rsid w:val="001425CA"/>
    <w:rsid w:val="0015219A"/>
    <w:rsid w:val="00155335"/>
    <w:rsid w:val="001652D4"/>
    <w:rsid w:val="0017399C"/>
    <w:rsid w:val="00177FCC"/>
    <w:rsid w:val="00181C97"/>
    <w:rsid w:val="00194D2F"/>
    <w:rsid w:val="00196F5A"/>
    <w:rsid w:val="0019751A"/>
    <w:rsid w:val="001A293B"/>
    <w:rsid w:val="001B4083"/>
    <w:rsid w:val="001C007A"/>
    <w:rsid w:val="001C07F5"/>
    <w:rsid w:val="001E279E"/>
    <w:rsid w:val="001E2FCC"/>
    <w:rsid w:val="001F513C"/>
    <w:rsid w:val="00203128"/>
    <w:rsid w:val="00206D60"/>
    <w:rsid w:val="002139BA"/>
    <w:rsid w:val="00214208"/>
    <w:rsid w:val="00242B0E"/>
    <w:rsid w:val="00245FD2"/>
    <w:rsid w:val="00246030"/>
    <w:rsid w:val="002478B7"/>
    <w:rsid w:val="00247BD8"/>
    <w:rsid w:val="00255F73"/>
    <w:rsid w:val="00280E5B"/>
    <w:rsid w:val="00285213"/>
    <w:rsid w:val="00293337"/>
    <w:rsid w:val="002B112E"/>
    <w:rsid w:val="002C156E"/>
    <w:rsid w:val="002C3F6D"/>
    <w:rsid w:val="002C4AEF"/>
    <w:rsid w:val="002D3065"/>
    <w:rsid w:val="002D755A"/>
    <w:rsid w:val="002E1FAE"/>
    <w:rsid w:val="002E4C85"/>
    <w:rsid w:val="00304983"/>
    <w:rsid w:val="00304A1C"/>
    <w:rsid w:val="003119B5"/>
    <w:rsid w:val="00321DB4"/>
    <w:rsid w:val="00321EFF"/>
    <w:rsid w:val="003313EB"/>
    <w:rsid w:val="00332D85"/>
    <w:rsid w:val="00343A03"/>
    <w:rsid w:val="00346076"/>
    <w:rsid w:val="003461A0"/>
    <w:rsid w:val="00352CA1"/>
    <w:rsid w:val="00354863"/>
    <w:rsid w:val="00354D19"/>
    <w:rsid w:val="00361200"/>
    <w:rsid w:val="00370857"/>
    <w:rsid w:val="0037535F"/>
    <w:rsid w:val="00375C4D"/>
    <w:rsid w:val="003903DF"/>
    <w:rsid w:val="00390C7F"/>
    <w:rsid w:val="00397440"/>
    <w:rsid w:val="003A0C32"/>
    <w:rsid w:val="003A4F91"/>
    <w:rsid w:val="003A5AC5"/>
    <w:rsid w:val="003B12B8"/>
    <w:rsid w:val="003B337D"/>
    <w:rsid w:val="003C1E3E"/>
    <w:rsid w:val="003D0587"/>
    <w:rsid w:val="003D31A1"/>
    <w:rsid w:val="003D3A7B"/>
    <w:rsid w:val="003D7DDA"/>
    <w:rsid w:val="003E3D51"/>
    <w:rsid w:val="003E5ACA"/>
    <w:rsid w:val="00410B46"/>
    <w:rsid w:val="00412457"/>
    <w:rsid w:val="00426160"/>
    <w:rsid w:val="00427546"/>
    <w:rsid w:val="00430082"/>
    <w:rsid w:val="0043243F"/>
    <w:rsid w:val="00432E9D"/>
    <w:rsid w:val="00435D68"/>
    <w:rsid w:val="004378C7"/>
    <w:rsid w:val="00451BA2"/>
    <w:rsid w:val="004521B8"/>
    <w:rsid w:val="00455A49"/>
    <w:rsid w:val="004617AC"/>
    <w:rsid w:val="004642EB"/>
    <w:rsid w:val="00470ED0"/>
    <w:rsid w:val="004731B4"/>
    <w:rsid w:val="004755F2"/>
    <w:rsid w:val="004761D7"/>
    <w:rsid w:val="00476F17"/>
    <w:rsid w:val="00477234"/>
    <w:rsid w:val="0048517E"/>
    <w:rsid w:val="00487150"/>
    <w:rsid w:val="00492775"/>
    <w:rsid w:val="004C5867"/>
    <w:rsid w:val="004D105C"/>
    <w:rsid w:val="004D2D1C"/>
    <w:rsid w:val="004D3DDE"/>
    <w:rsid w:val="004E42BE"/>
    <w:rsid w:val="004E7459"/>
    <w:rsid w:val="004E7FE4"/>
    <w:rsid w:val="00500666"/>
    <w:rsid w:val="00504FE6"/>
    <w:rsid w:val="00506520"/>
    <w:rsid w:val="0053265B"/>
    <w:rsid w:val="00537E31"/>
    <w:rsid w:val="00543D4D"/>
    <w:rsid w:val="00561789"/>
    <w:rsid w:val="0059698B"/>
    <w:rsid w:val="005A2914"/>
    <w:rsid w:val="005A3344"/>
    <w:rsid w:val="005B0495"/>
    <w:rsid w:val="005B0791"/>
    <w:rsid w:val="005B1795"/>
    <w:rsid w:val="005C1516"/>
    <w:rsid w:val="005C4A93"/>
    <w:rsid w:val="005C5AC3"/>
    <w:rsid w:val="005D14CE"/>
    <w:rsid w:val="005D3A0D"/>
    <w:rsid w:val="005D7258"/>
    <w:rsid w:val="005F2EF8"/>
    <w:rsid w:val="0060146B"/>
    <w:rsid w:val="00602AA9"/>
    <w:rsid w:val="00603DCD"/>
    <w:rsid w:val="00612B99"/>
    <w:rsid w:val="006155F7"/>
    <w:rsid w:val="00616212"/>
    <w:rsid w:val="0062213B"/>
    <w:rsid w:val="00632AA2"/>
    <w:rsid w:val="006363AF"/>
    <w:rsid w:val="006374CF"/>
    <w:rsid w:val="006707AE"/>
    <w:rsid w:val="0067234E"/>
    <w:rsid w:val="00697645"/>
    <w:rsid w:val="006A284C"/>
    <w:rsid w:val="006B59AF"/>
    <w:rsid w:val="006B5B62"/>
    <w:rsid w:val="006D582D"/>
    <w:rsid w:val="006E2A4F"/>
    <w:rsid w:val="006E537E"/>
    <w:rsid w:val="006F057A"/>
    <w:rsid w:val="006F61C8"/>
    <w:rsid w:val="006F7094"/>
    <w:rsid w:val="00706078"/>
    <w:rsid w:val="00720A53"/>
    <w:rsid w:val="00723727"/>
    <w:rsid w:val="007334D4"/>
    <w:rsid w:val="00742429"/>
    <w:rsid w:val="00743F81"/>
    <w:rsid w:val="00752982"/>
    <w:rsid w:val="00754D6D"/>
    <w:rsid w:val="007579E7"/>
    <w:rsid w:val="00762645"/>
    <w:rsid w:val="007779B7"/>
    <w:rsid w:val="007821C8"/>
    <w:rsid w:val="007913B8"/>
    <w:rsid w:val="00796455"/>
    <w:rsid w:val="007A7C3A"/>
    <w:rsid w:val="007C0CA9"/>
    <w:rsid w:val="007C6BA6"/>
    <w:rsid w:val="007D474A"/>
    <w:rsid w:val="007D5DCD"/>
    <w:rsid w:val="007E6E31"/>
    <w:rsid w:val="007E7D74"/>
    <w:rsid w:val="007F141B"/>
    <w:rsid w:val="007F1853"/>
    <w:rsid w:val="00816389"/>
    <w:rsid w:val="00816999"/>
    <w:rsid w:val="00847394"/>
    <w:rsid w:val="0089469C"/>
    <w:rsid w:val="008A01F4"/>
    <w:rsid w:val="008B03D2"/>
    <w:rsid w:val="008B0D35"/>
    <w:rsid w:val="008B61C0"/>
    <w:rsid w:val="008C07C6"/>
    <w:rsid w:val="008C10AC"/>
    <w:rsid w:val="008C6421"/>
    <w:rsid w:val="008C73A2"/>
    <w:rsid w:val="009022BA"/>
    <w:rsid w:val="00902E95"/>
    <w:rsid w:val="00937812"/>
    <w:rsid w:val="00940305"/>
    <w:rsid w:val="0094378C"/>
    <w:rsid w:val="0094535F"/>
    <w:rsid w:val="009501D2"/>
    <w:rsid w:val="00961238"/>
    <w:rsid w:val="009708A6"/>
    <w:rsid w:val="00970FBB"/>
    <w:rsid w:val="009919F8"/>
    <w:rsid w:val="009A6919"/>
    <w:rsid w:val="009B07DD"/>
    <w:rsid w:val="009C20C6"/>
    <w:rsid w:val="009C2484"/>
    <w:rsid w:val="009C60AF"/>
    <w:rsid w:val="009D20CD"/>
    <w:rsid w:val="009D2F7E"/>
    <w:rsid w:val="009E3E3B"/>
    <w:rsid w:val="009F65D6"/>
    <w:rsid w:val="00A0746C"/>
    <w:rsid w:val="00A13EBE"/>
    <w:rsid w:val="00A1789D"/>
    <w:rsid w:val="00A309B8"/>
    <w:rsid w:val="00A40404"/>
    <w:rsid w:val="00A44019"/>
    <w:rsid w:val="00A51C4D"/>
    <w:rsid w:val="00A6197F"/>
    <w:rsid w:val="00A65DE1"/>
    <w:rsid w:val="00A7163F"/>
    <w:rsid w:val="00A8720C"/>
    <w:rsid w:val="00A97AB1"/>
    <w:rsid w:val="00AA7084"/>
    <w:rsid w:val="00AA7DDA"/>
    <w:rsid w:val="00AB0C29"/>
    <w:rsid w:val="00AB5B66"/>
    <w:rsid w:val="00AD06C2"/>
    <w:rsid w:val="00AD438F"/>
    <w:rsid w:val="00AD5C47"/>
    <w:rsid w:val="00AE2F68"/>
    <w:rsid w:val="00AE5D47"/>
    <w:rsid w:val="00AE74A9"/>
    <w:rsid w:val="00AF462F"/>
    <w:rsid w:val="00B069A1"/>
    <w:rsid w:val="00B11025"/>
    <w:rsid w:val="00B17867"/>
    <w:rsid w:val="00B3547E"/>
    <w:rsid w:val="00B36BE6"/>
    <w:rsid w:val="00B42B65"/>
    <w:rsid w:val="00B43B7A"/>
    <w:rsid w:val="00B4520F"/>
    <w:rsid w:val="00B45C71"/>
    <w:rsid w:val="00B6084B"/>
    <w:rsid w:val="00B62F10"/>
    <w:rsid w:val="00B67A3D"/>
    <w:rsid w:val="00B717D9"/>
    <w:rsid w:val="00B8440A"/>
    <w:rsid w:val="00B86069"/>
    <w:rsid w:val="00B94E14"/>
    <w:rsid w:val="00BA3764"/>
    <w:rsid w:val="00BA4C32"/>
    <w:rsid w:val="00BB0AC4"/>
    <w:rsid w:val="00BB3AFA"/>
    <w:rsid w:val="00BC0F0C"/>
    <w:rsid w:val="00BC461A"/>
    <w:rsid w:val="00BC4FA0"/>
    <w:rsid w:val="00BD17FB"/>
    <w:rsid w:val="00BD3984"/>
    <w:rsid w:val="00BD5367"/>
    <w:rsid w:val="00BE3800"/>
    <w:rsid w:val="00BE661D"/>
    <w:rsid w:val="00BE74B3"/>
    <w:rsid w:val="00C02593"/>
    <w:rsid w:val="00C12E16"/>
    <w:rsid w:val="00C13593"/>
    <w:rsid w:val="00C33809"/>
    <w:rsid w:val="00C41263"/>
    <w:rsid w:val="00C51C7B"/>
    <w:rsid w:val="00C53FC2"/>
    <w:rsid w:val="00C72F23"/>
    <w:rsid w:val="00C73436"/>
    <w:rsid w:val="00C80204"/>
    <w:rsid w:val="00C92509"/>
    <w:rsid w:val="00CA0543"/>
    <w:rsid w:val="00CA06DC"/>
    <w:rsid w:val="00CA33B0"/>
    <w:rsid w:val="00CA33B8"/>
    <w:rsid w:val="00CA3B1A"/>
    <w:rsid w:val="00CA3E85"/>
    <w:rsid w:val="00CA47F5"/>
    <w:rsid w:val="00CA6416"/>
    <w:rsid w:val="00CB532F"/>
    <w:rsid w:val="00CC137A"/>
    <w:rsid w:val="00CE4C6B"/>
    <w:rsid w:val="00CF04A3"/>
    <w:rsid w:val="00CF17DB"/>
    <w:rsid w:val="00CF17E2"/>
    <w:rsid w:val="00CF57F9"/>
    <w:rsid w:val="00CF6F0C"/>
    <w:rsid w:val="00D03AAF"/>
    <w:rsid w:val="00D03E5C"/>
    <w:rsid w:val="00D072ED"/>
    <w:rsid w:val="00D107AA"/>
    <w:rsid w:val="00D15D76"/>
    <w:rsid w:val="00D207AC"/>
    <w:rsid w:val="00D32AD3"/>
    <w:rsid w:val="00D37F15"/>
    <w:rsid w:val="00D40BC1"/>
    <w:rsid w:val="00D42FB5"/>
    <w:rsid w:val="00D45202"/>
    <w:rsid w:val="00D57E92"/>
    <w:rsid w:val="00D605E7"/>
    <w:rsid w:val="00D6076E"/>
    <w:rsid w:val="00D6664C"/>
    <w:rsid w:val="00D678A8"/>
    <w:rsid w:val="00D82833"/>
    <w:rsid w:val="00D8560A"/>
    <w:rsid w:val="00D92951"/>
    <w:rsid w:val="00D94079"/>
    <w:rsid w:val="00D97E6C"/>
    <w:rsid w:val="00DC1BC0"/>
    <w:rsid w:val="00DC2307"/>
    <w:rsid w:val="00DD00A2"/>
    <w:rsid w:val="00DD2A66"/>
    <w:rsid w:val="00DF436F"/>
    <w:rsid w:val="00DF6E13"/>
    <w:rsid w:val="00DF74AA"/>
    <w:rsid w:val="00E13576"/>
    <w:rsid w:val="00E1613A"/>
    <w:rsid w:val="00E24A9A"/>
    <w:rsid w:val="00E335F7"/>
    <w:rsid w:val="00E33AAF"/>
    <w:rsid w:val="00E37C4C"/>
    <w:rsid w:val="00E46A77"/>
    <w:rsid w:val="00E5209A"/>
    <w:rsid w:val="00E60EFA"/>
    <w:rsid w:val="00E73F66"/>
    <w:rsid w:val="00E75CA5"/>
    <w:rsid w:val="00E81AB0"/>
    <w:rsid w:val="00E967C0"/>
    <w:rsid w:val="00E972B8"/>
    <w:rsid w:val="00EA2206"/>
    <w:rsid w:val="00EA54E5"/>
    <w:rsid w:val="00EB0086"/>
    <w:rsid w:val="00EB73C1"/>
    <w:rsid w:val="00EC7648"/>
    <w:rsid w:val="00ED5C7E"/>
    <w:rsid w:val="00EE403C"/>
    <w:rsid w:val="00EE6B89"/>
    <w:rsid w:val="00EE7C97"/>
    <w:rsid w:val="00EF2E3D"/>
    <w:rsid w:val="00EF622E"/>
    <w:rsid w:val="00F01A69"/>
    <w:rsid w:val="00F059A6"/>
    <w:rsid w:val="00F06FEF"/>
    <w:rsid w:val="00F13C97"/>
    <w:rsid w:val="00F22834"/>
    <w:rsid w:val="00F340C6"/>
    <w:rsid w:val="00F50DCB"/>
    <w:rsid w:val="00F515B3"/>
    <w:rsid w:val="00F63722"/>
    <w:rsid w:val="00F63C86"/>
    <w:rsid w:val="00F71933"/>
    <w:rsid w:val="00F7277B"/>
    <w:rsid w:val="00F84773"/>
    <w:rsid w:val="00F84A98"/>
    <w:rsid w:val="00F924BB"/>
    <w:rsid w:val="00FA110D"/>
    <w:rsid w:val="00FA4940"/>
    <w:rsid w:val="00FA4B2A"/>
    <w:rsid w:val="00FA5A03"/>
    <w:rsid w:val="00FB2103"/>
    <w:rsid w:val="00FB615C"/>
    <w:rsid w:val="00FC50EF"/>
    <w:rsid w:val="00FC60E5"/>
    <w:rsid w:val="00FD04E6"/>
    <w:rsid w:val="00FE53CA"/>
    <w:rsid w:val="00FE72D3"/>
    <w:rsid w:val="00FE7409"/>
    <w:rsid w:val="00FF0142"/>
    <w:rsid w:val="00FF1E15"/>
    <w:rsid w:val="00FF2583"/>
    <w:rsid w:val="00FF3CFC"/>
    <w:rsid w:val="0330C3E8"/>
    <w:rsid w:val="05F062D3"/>
    <w:rsid w:val="08B4B001"/>
    <w:rsid w:val="13AF6957"/>
    <w:rsid w:val="14E4F495"/>
    <w:rsid w:val="1AD0E8DC"/>
    <w:rsid w:val="1CA6D468"/>
    <w:rsid w:val="26106233"/>
    <w:rsid w:val="264D0A8C"/>
    <w:rsid w:val="27E8942D"/>
    <w:rsid w:val="294EE9D8"/>
    <w:rsid w:val="2F8B74E6"/>
    <w:rsid w:val="31791240"/>
    <w:rsid w:val="35763E5D"/>
    <w:rsid w:val="36846ED0"/>
    <w:rsid w:val="3697FA92"/>
    <w:rsid w:val="39280DC2"/>
    <w:rsid w:val="3DD899D9"/>
    <w:rsid w:val="3DF03B31"/>
    <w:rsid w:val="40CDDDBD"/>
    <w:rsid w:val="42312487"/>
    <w:rsid w:val="4923AD1D"/>
    <w:rsid w:val="499ACE68"/>
    <w:rsid w:val="49B6B792"/>
    <w:rsid w:val="4D004134"/>
    <w:rsid w:val="4D2F2FB7"/>
    <w:rsid w:val="5320D621"/>
    <w:rsid w:val="543FE8F7"/>
    <w:rsid w:val="556C96B4"/>
    <w:rsid w:val="566DC71B"/>
    <w:rsid w:val="594FD2B3"/>
    <w:rsid w:val="59B08D8B"/>
    <w:rsid w:val="59EFC6E5"/>
    <w:rsid w:val="5B6749EA"/>
    <w:rsid w:val="63170B5A"/>
    <w:rsid w:val="66DB6E4A"/>
    <w:rsid w:val="6898CE38"/>
    <w:rsid w:val="6DF2BC86"/>
    <w:rsid w:val="7047ADEE"/>
    <w:rsid w:val="7577A123"/>
    <w:rsid w:val="75CF9148"/>
    <w:rsid w:val="7788D08D"/>
    <w:rsid w:val="7BA5B72D"/>
    <w:rsid w:val="7C6F0A4B"/>
    <w:rsid w:val="7D8C0AF7"/>
    <w:rsid w:val="7E0799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E0C69"/>
  <w15:docId w15:val="{A2C5797D-5698-48C9-8114-91C742CC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17867"/>
    <w:pPr>
      <w:jc w:val="both"/>
    </w:pPr>
    <w:rPr>
      <w:rFonts w:ascii="Arial" w:eastAsia="Arial" w:hAnsi="Arial" w:cs="Arial"/>
      <w:sz w:val="24"/>
      <w:szCs w:val="24"/>
    </w:rPr>
  </w:style>
  <w:style w:type="paragraph" w:styleId="Ttulo1">
    <w:name w:val="heading 1"/>
    <w:basedOn w:val="Normal"/>
    <w:next w:val="Normal"/>
    <w:qFormat/>
    <w:rsid w:val="009F65D6"/>
    <w:pPr>
      <w:keepNext/>
      <w:pBdr>
        <w:bottom w:val="single" w:sz="12" w:space="1" w:color="auto"/>
      </w:pBdr>
      <w:outlineLvl w:val="0"/>
    </w:pPr>
    <w:rPr>
      <w:b/>
      <w:lang w:val="es-ES"/>
    </w:rPr>
  </w:style>
  <w:style w:type="paragraph" w:styleId="Ttulo2">
    <w:name w:val="heading 2"/>
    <w:basedOn w:val="Normal"/>
    <w:next w:val="Normal"/>
    <w:qFormat/>
    <w:rsid w:val="009F65D6"/>
    <w:pPr>
      <w:keepNext/>
      <w:outlineLvl w:val="1"/>
    </w:pPr>
    <w:rPr>
      <w:b/>
      <w:lang w:val="es-ES"/>
    </w:rPr>
  </w:style>
  <w:style w:type="paragraph" w:styleId="Ttulo3">
    <w:name w:val="heading 3"/>
    <w:basedOn w:val="Normal"/>
    <w:next w:val="Normal"/>
    <w:qFormat/>
    <w:rsid w:val="009F65D6"/>
    <w:pPr>
      <w:keepNext/>
      <w:pBdr>
        <w:bottom w:val="single" w:sz="12" w:space="1" w:color="auto"/>
      </w:pBdr>
      <w:outlineLvl w:val="2"/>
    </w:pPr>
    <w:rPr>
      <w:b/>
    </w:rPr>
  </w:style>
  <w:style w:type="paragraph" w:styleId="Ttulo4">
    <w:name w:val="heading 4"/>
    <w:basedOn w:val="Normal"/>
    <w:next w:val="Normal"/>
    <w:link w:val="Ttulo4Car"/>
    <w:qFormat/>
    <w:rsid w:val="003D7DDA"/>
    <w:pPr>
      <w:keepNext/>
      <w:suppressAutoHyphens/>
      <w:jc w:val="center"/>
      <w:outlineLvl w:val="3"/>
    </w:pPr>
    <w:rPr>
      <w:rFonts w:eastAsia="Times New Roman" w:cs="Times New Roman"/>
      <w:i/>
      <w:color w:val="000000"/>
      <w:sz w:val="20"/>
      <w:szCs w:val="20"/>
    </w:rPr>
  </w:style>
  <w:style w:type="paragraph" w:styleId="Ttulo5">
    <w:name w:val="heading 5"/>
    <w:basedOn w:val="Normal"/>
    <w:next w:val="Normal"/>
    <w:link w:val="Ttulo5Car"/>
    <w:semiHidden/>
    <w:unhideWhenUsed/>
    <w:qFormat/>
    <w:rsid w:val="000138E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F65D6"/>
    <w:pPr>
      <w:tabs>
        <w:tab w:val="center" w:pos="4252"/>
        <w:tab w:val="right" w:pos="8504"/>
      </w:tabs>
    </w:pPr>
  </w:style>
  <w:style w:type="paragraph" w:styleId="Piedepgina">
    <w:name w:val="footer"/>
    <w:basedOn w:val="Normal"/>
    <w:link w:val="PiedepginaCar"/>
    <w:rsid w:val="009F65D6"/>
    <w:pPr>
      <w:tabs>
        <w:tab w:val="center" w:pos="4252"/>
        <w:tab w:val="right" w:pos="8504"/>
      </w:tabs>
    </w:pPr>
  </w:style>
  <w:style w:type="paragraph" w:styleId="Textoindependiente">
    <w:name w:val="Body Text"/>
    <w:basedOn w:val="Normal"/>
    <w:rsid w:val="009F65D6"/>
    <w:rPr>
      <w:b/>
    </w:rPr>
  </w:style>
  <w:style w:type="character" w:styleId="Nmerodepgina">
    <w:name w:val="page number"/>
    <w:basedOn w:val="Fuentedeprrafopredeter"/>
    <w:rsid w:val="009F65D6"/>
  </w:style>
  <w:style w:type="paragraph" w:styleId="Textoindependiente2">
    <w:name w:val="Body Text 2"/>
    <w:basedOn w:val="Normal"/>
    <w:rsid w:val="009F65D6"/>
    <w:rPr>
      <w:sz w:val="16"/>
    </w:rPr>
  </w:style>
  <w:style w:type="paragraph" w:styleId="Textoindependiente3">
    <w:name w:val="Body Text 3"/>
    <w:basedOn w:val="Normal"/>
    <w:rsid w:val="009F65D6"/>
  </w:style>
  <w:style w:type="paragraph" w:styleId="Sangradetextonormal">
    <w:name w:val="Body Text Indent"/>
    <w:basedOn w:val="Normal"/>
    <w:rsid w:val="009F65D6"/>
    <w:pPr>
      <w:ind w:left="225"/>
    </w:pPr>
  </w:style>
  <w:style w:type="character" w:styleId="Hipervnculo">
    <w:name w:val="Hyperlink"/>
    <w:rsid w:val="009F65D6"/>
    <w:rPr>
      <w:b w:val="0"/>
      <w:bCs w:val="0"/>
      <w:strike w:val="0"/>
      <w:dstrike w:val="0"/>
      <w:color w:val="666666"/>
      <w:u w:val="none"/>
      <w:effect w:val="none"/>
    </w:rPr>
  </w:style>
  <w:style w:type="character" w:styleId="Hipervnculovisitado">
    <w:name w:val="FollowedHyperlink"/>
    <w:rsid w:val="009F65D6"/>
    <w:rPr>
      <w:color w:val="800080"/>
      <w:u w:val="single"/>
    </w:rPr>
  </w:style>
  <w:style w:type="character" w:customStyle="1" w:styleId="Ttulo5Car">
    <w:name w:val="Título 5 Car"/>
    <w:basedOn w:val="Fuentedeprrafopredeter"/>
    <w:link w:val="Ttulo5"/>
    <w:semiHidden/>
    <w:rsid w:val="000138EB"/>
    <w:rPr>
      <w:rFonts w:asciiTheme="majorHAnsi" w:eastAsiaTheme="majorEastAsia" w:hAnsiTheme="majorHAnsi" w:cstheme="majorBidi"/>
      <w:color w:val="2E74B5" w:themeColor="accent1" w:themeShade="BF"/>
      <w:sz w:val="24"/>
      <w:szCs w:val="24"/>
    </w:rPr>
  </w:style>
  <w:style w:type="paragraph" w:customStyle="1" w:styleId="TXT">
    <w:name w:val=".TXT"/>
    <w:basedOn w:val="Normal"/>
    <w:qFormat/>
    <w:rsid w:val="00B42B65"/>
    <w:pPr>
      <w:suppressAutoHyphens/>
      <w:ind w:firstLine="284"/>
    </w:pPr>
    <w:rPr>
      <w:rFonts w:eastAsia="Times New Roman" w:cs="Times New Roman"/>
      <w:szCs w:val="20"/>
      <w:lang w:eastAsia="es-ES"/>
    </w:rPr>
  </w:style>
  <w:style w:type="character" w:customStyle="1" w:styleId="EncabezadoCar">
    <w:name w:val="Encabezado Car"/>
    <w:basedOn w:val="Fuentedeprrafopredeter"/>
    <w:link w:val="Encabezado"/>
    <w:uiPriority w:val="99"/>
    <w:rsid w:val="00B42B65"/>
    <w:rPr>
      <w:rFonts w:ascii="Arial" w:eastAsia="Arial" w:hAnsi="Arial" w:cs="Arial"/>
      <w:sz w:val="24"/>
      <w:szCs w:val="24"/>
    </w:rPr>
  </w:style>
  <w:style w:type="paragraph" w:styleId="NormalWeb">
    <w:name w:val="Normal (Web)"/>
    <w:basedOn w:val="Normal"/>
    <w:rsid w:val="00321DB4"/>
    <w:pPr>
      <w:suppressAutoHyphens/>
      <w:spacing w:before="100" w:after="100"/>
    </w:pPr>
    <w:rPr>
      <w:rFonts w:eastAsia="Times New Roman" w:cs="Times New Roman"/>
      <w:color w:val="000000"/>
      <w:szCs w:val="20"/>
      <w:lang w:val="es-ES"/>
    </w:rPr>
  </w:style>
  <w:style w:type="paragraph" w:customStyle="1" w:styleId="Sangra2detindependiente2">
    <w:name w:val="Sangría 2 de t. independiente2"/>
    <w:basedOn w:val="Normal"/>
    <w:rsid w:val="00321DB4"/>
    <w:pPr>
      <w:suppressAutoHyphens/>
      <w:spacing w:after="120" w:line="480" w:lineRule="auto"/>
    </w:pPr>
    <w:rPr>
      <w:rFonts w:eastAsia="Times New Roman" w:cs="Times New Roman"/>
      <w:szCs w:val="20"/>
      <w:lang w:eastAsia="zh-CN"/>
    </w:rPr>
  </w:style>
  <w:style w:type="paragraph" w:styleId="Prrafodelista">
    <w:name w:val="List Paragraph"/>
    <w:basedOn w:val="Normal"/>
    <w:uiPriority w:val="34"/>
    <w:qFormat/>
    <w:rsid w:val="00FA4B2A"/>
    <w:pPr>
      <w:ind w:left="720"/>
      <w:contextualSpacing/>
    </w:pPr>
  </w:style>
  <w:style w:type="paragraph" w:customStyle="1" w:styleId="ndice">
    <w:name w:val="Índice"/>
    <w:basedOn w:val="Normal"/>
    <w:rsid w:val="00FA4B2A"/>
    <w:pPr>
      <w:suppressLineNumbers/>
      <w:suppressAutoHyphens/>
    </w:pPr>
    <w:rPr>
      <w:rFonts w:eastAsia="Times New Roman" w:cs="Times New Roman"/>
      <w:szCs w:val="20"/>
    </w:rPr>
  </w:style>
  <w:style w:type="character" w:customStyle="1" w:styleId="estipq1">
    <w:name w:val="esti_pq1"/>
    <w:basedOn w:val="Fuentedeprrafopredeter"/>
    <w:rsid w:val="008C73A2"/>
    <w:rPr>
      <w:rFonts w:ascii="Verdana" w:hAnsi="Verdana"/>
      <w:strike w:val="0"/>
      <w:dstrike w:val="0"/>
      <w:color w:val="000000"/>
      <w:sz w:val="17"/>
      <w:szCs w:val="17"/>
      <w:u w:val="none"/>
    </w:rPr>
  </w:style>
  <w:style w:type="paragraph" w:customStyle="1" w:styleId="CM28">
    <w:name w:val="CM28"/>
    <w:basedOn w:val="Normal"/>
    <w:next w:val="Normal"/>
    <w:rsid w:val="008C73A2"/>
    <w:pPr>
      <w:widowControl w:val="0"/>
      <w:suppressAutoHyphens/>
      <w:autoSpaceDE w:val="0"/>
      <w:spacing w:line="278" w:lineRule="atLeast"/>
      <w:jc w:val="left"/>
    </w:pPr>
    <w:rPr>
      <w:rFonts w:cs="Times New Roman"/>
      <w:color w:val="000000"/>
      <w:szCs w:val="20"/>
      <w:lang w:eastAsia="zh-CN"/>
    </w:rPr>
  </w:style>
  <w:style w:type="paragraph" w:customStyle="1" w:styleId="CM63">
    <w:name w:val="CM63"/>
    <w:basedOn w:val="Normal"/>
    <w:next w:val="Normal"/>
    <w:rsid w:val="00430082"/>
    <w:pPr>
      <w:widowControl w:val="0"/>
      <w:suppressAutoHyphens/>
      <w:autoSpaceDE w:val="0"/>
      <w:spacing w:after="275"/>
      <w:jc w:val="left"/>
    </w:pPr>
    <w:rPr>
      <w:rFonts w:cs="Times New Roman"/>
      <w:color w:val="000000"/>
      <w:szCs w:val="20"/>
      <w:lang w:eastAsia="zh-CN"/>
    </w:rPr>
  </w:style>
  <w:style w:type="paragraph" w:customStyle="1" w:styleId="Default">
    <w:name w:val="Default"/>
    <w:rsid w:val="00430082"/>
    <w:pPr>
      <w:widowControl w:val="0"/>
      <w:suppressAutoHyphens/>
    </w:pPr>
    <w:rPr>
      <w:rFonts w:ascii="Arial" w:eastAsia="Arial" w:hAnsi="Arial"/>
      <w:color w:val="000000"/>
      <w:sz w:val="24"/>
      <w:lang w:val="es-ES"/>
    </w:rPr>
  </w:style>
  <w:style w:type="paragraph" w:customStyle="1" w:styleId="CM9">
    <w:name w:val="CM9"/>
    <w:basedOn w:val="Normal"/>
    <w:next w:val="Normal"/>
    <w:rsid w:val="00430082"/>
    <w:pPr>
      <w:widowControl w:val="0"/>
      <w:suppressAutoHyphens/>
      <w:spacing w:line="278" w:lineRule="atLeast"/>
      <w:jc w:val="left"/>
    </w:pPr>
    <w:rPr>
      <w:rFonts w:cs="Times New Roman"/>
      <w:szCs w:val="20"/>
      <w:lang w:val="es-ES"/>
    </w:rPr>
  </w:style>
  <w:style w:type="paragraph" w:customStyle="1" w:styleId="CM12">
    <w:name w:val="CM12"/>
    <w:basedOn w:val="Normal"/>
    <w:next w:val="Normal"/>
    <w:rsid w:val="00430082"/>
    <w:pPr>
      <w:widowControl w:val="0"/>
      <w:suppressAutoHyphens/>
      <w:spacing w:line="286" w:lineRule="atLeast"/>
      <w:jc w:val="left"/>
    </w:pPr>
    <w:rPr>
      <w:rFonts w:cs="Times New Roman"/>
      <w:szCs w:val="20"/>
      <w:lang w:val="es-ES"/>
    </w:rPr>
  </w:style>
  <w:style w:type="paragraph" w:customStyle="1" w:styleId="CM37">
    <w:name w:val="CM37"/>
    <w:basedOn w:val="Normal"/>
    <w:next w:val="Normal"/>
    <w:rsid w:val="00430082"/>
    <w:pPr>
      <w:widowControl w:val="0"/>
      <w:suppressAutoHyphens/>
      <w:spacing w:line="283" w:lineRule="atLeast"/>
      <w:jc w:val="left"/>
    </w:pPr>
    <w:rPr>
      <w:rFonts w:cs="Times New Roman"/>
      <w:szCs w:val="20"/>
      <w:lang w:val="es-ES"/>
    </w:rPr>
  </w:style>
  <w:style w:type="paragraph" w:styleId="Sangra2detindependiente">
    <w:name w:val="Body Text Indent 2"/>
    <w:basedOn w:val="Normal"/>
    <w:link w:val="Sangra2detindependienteCar"/>
    <w:rsid w:val="00280E5B"/>
    <w:pPr>
      <w:spacing w:after="120" w:line="480" w:lineRule="auto"/>
      <w:ind w:left="283"/>
    </w:pPr>
  </w:style>
  <w:style w:type="character" w:customStyle="1" w:styleId="Sangra2detindependienteCar">
    <w:name w:val="Sangría 2 de t. independiente Car"/>
    <w:basedOn w:val="Fuentedeprrafopredeter"/>
    <w:link w:val="Sangra2detindependiente"/>
    <w:rsid w:val="00280E5B"/>
    <w:rPr>
      <w:rFonts w:ascii="Arial" w:eastAsia="Arial" w:hAnsi="Arial" w:cs="Arial"/>
      <w:sz w:val="24"/>
      <w:szCs w:val="24"/>
    </w:rPr>
  </w:style>
  <w:style w:type="table" w:styleId="Tablaconcuadrcula">
    <w:name w:val="Table Grid"/>
    <w:basedOn w:val="Tablanormal"/>
    <w:rsid w:val="0043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C60E5"/>
    <w:rPr>
      <w:rFonts w:ascii="Tahoma" w:hAnsi="Tahoma" w:cs="Tahoma"/>
      <w:sz w:val="16"/>
      <w:szCs w:val="16"/>
    </w:rPr>
  </w:style>
  <w:style w:type="character" w:customStyle="1" w:styleId="TextodegloboCar">
    <w:name w:val="Texto de globo Car"/>
    <w:basedOn w:val="Fuentedeprrafopredeter"/>
    <w:link w:val="Textodeglobo"/>
    <w:rsid w:val="00FC60E5"/>
    <w:rPr>
      <w:rFonts w:ascii="Tahoma" w:eastAsia="Arial" w:hAnsi="Tahoma" w:cs="Tahoma"/>
      <w:sz w:val="16"/>
      <w:szCs w:val="16"/>
    </w:rPr>
  </w:style>
  <w:style w:type="character" w:customStyle="1" w:styleId="PiedepginaCar">
    <w:name w:val="Pie de página Car"/>
    <w:basedOn w:val="Fuentedeprrafopredeter"/>
    <w:link w:val="Piedepgina"/>
    <w:uiPriority w:val="99"/>
    <w:rsid w:val="00D94079"/>
    <w:rPr>
      <w:rFonts w:ascii="Arial" w:eastAsia="Arial" w:hAnsi="Arial" w:cs="Arial"/>
      <w:sz w:val="24"/>
      <w:szCs w:val="24"/>
    </w:rPr>
  </w:style>
  <w:style w:type="character" w:customStyle="1" w:styleId="Ttulo4Car">
    <w:name w:val="Título 4 Car"/>
    <w:basedOn w:val="Fuentedeprrafopredeter"/>
    <w:link w:val="Ttulo4"/>
    <w:rsid w:val="003D7DDA"/>
    <w:rPr>
      <w:rFonts w:ascii="Arial" w:hAnsi="Arial"/>
      <w:i/>
      <w:color w:val="000000"/>
    </w:rPr>
  </w:style>
  <w:style w:type="paragraph" w:customStyle="1" w:styleId="Textodenotaalfinal">
    <w:name w:val="Texto de nota al final"/>
    <w:basedOn w:val="Normal"/>
    <w:rsid w:val="003D7DDA"/>
    <w:pPr>
      <w:widowControl w:val="0"/>
      <w:suppressAutoHyphens/>
      <w:jc w:val="left"/>
    </w:pPr>
    <w:rPr>
      <w:rFonts w:ascii="Courier" w:eastAsia="Times New Roman" w:hAnsi="Courier" w:cs="Times New Roman"/>
      <w:szCs w:val="20"/>
    </w:rPr>
  </w:style>
  <w:style w:type="paragraph" w:styleId="Sangra3detindependiente">
    <w:name w:val="Body Text Indent 3"/>
    <w:basedOn w:val="Normal"/>
    <w:link w:val="Sangra3detindependienteCar"/>
    <w:rsid w:val="003D7DDA"/>
    <w:pPr>
      <w:suppressAutoHyphens/>
      <w:ind w:firstLine="708"/>
    </w:pPr>
    <w:rPr>
      <w:rFonts w:eastAsia="Times New Roman" w:cs="Times New Roman"/>
      <w:color w:val="000000"/>
      <w:sz w:val="22"/>
      <w:szCs w:val="20"/>
    </w:rPr>
  </w:style>
  <w:style w:type="character" w:customStyle="1" w:styleId="Sangra3detindependienteCar">
    <w:name w:val="Sangría 3 de t. independiente Car"/>
    <w:basedOn w:val="Fuentedeprrafopredeter"/>
    <w:link w:val="Sangra3detindependiente"/>
    <w:rsid w:val="003D7DDA"/>
    <w:rPr>
      <w:rFonts w:ascii="Arial" w:hAnsi="Arial"/>
      <w:color w:val="000000"/>
      <w:sz w:val="22"/>
    </w:rPr>
  </w:style>
  <w:style w:type="paragraph" w:styleId="Ttulo">
    <w:name w:val="Title"/>
    <w:basedOn w:val="Normal"/>
    <w:next w:val="Subttulo"/>
    <w:link w:val="TtuloCar"/>
    <w:qFormat/>
    <w:rsid w:val="003D7DDA"/>
    <w:pPr>
      <w:suppressAutoHyphens/>
      <w:jc w:val="center"/>
    </w:pPr>
    <w:rPr>
      <w:rFonts w:eastAsia="Times New Roman" w:cs="Times New Roman"/>
      <w:b/>
      <w:szCs w:val="20"/>
    </w:rPr>
  </w:style>
  <w:style w:type="character" w:customStyle="1" w:styleId="TtuloCar">
    <w:name w:val="Título Car"/>
    <w:basedOn w:val="Fuentedeprrafopredeter"/>
    <w:link w:val="Ttulo"/>
    <w:rsid w:val="003D7DDA"/>
    <w:rPr>
      <w:rFonts w:ascii="Arial" w:hAnsi="Arial"/>
      <w:b/>
      <w:sz w:val="24"/>
    </w:rPr>
  </w:style>
  <w:style w:type="paragraph" w:styleId="Subttulo">
    <w:name w:val="Subtitle"/>
    <w:basedOn w:val="Encabezado"/>
    <w:next w:val="Textoindependiente"/>
    <w:link w:val="SubttuloCar"/>
    <w:qFormat/>
    <w:rsid w:val="003D7DDA"/>
    <w:pPr>
      <w:keepNext/>
      <w:tabs>
        <w:tab w:val="clear" w:pos="4252"/>
        <w:tab w:val="clear" w:pos="8504"/>
      </w:tabs>
      <w:suppressAutoHyphens/>
      <w:spacing w:before="240" w:after="120"/>
      <w:jc w:val="center"/>
    </w:pPr>
    <w:rPr>
      <w:rFonts w:eastAsia="MS Mincho" w:cs="Times New Roman"/>
      <w:i/>
      <w:sz w:val="28"/>
      <w:szCs w:val="20"/>
    </w:rPr>
  </w:style>
  <w:style w:type="character" w:customStyle="1" w:styleId="SubttuloCar">
    <w:name w:val="Subtítulo Car"/>
    <w:basedOn w:val="Fuentedeprrafopredeter"/>
    <w:link w:val="Subttulo"/>
    <w:rsid w:val="003D7DDA"/>
    <w:rPr>
      <w:rFonts w:ascii="Arial" w:eastAsia="MS Mincho" w:hAnsi="Arial"/>
      <w:i/>
      <w:sz w:val="28"/>
    </w:rPr>
  </w:style>
  <w:style w:type="paragraph" w:customStyle="1" w:styleId="Estilo4">
    <w:name w:val="Estilo4"/>
    <w:basedOn w:val="Normal"/>
    <w:rsid w:val="003D7DDA"/>
    <w:pPr>
      <w:suppressAutoHyphens/>
    </w:pPr>
    <w:rPr>
      <w:rFonts w:eastAsia="Times New Roman" w:cs="Times New Roman"/>
      <w:sz w:val="20"/>
      <w:szCs w:val="20"/>
      <w:lang w:val="es-ES"/>
    </w:rPr>
  </w:style>
  <w:style w:type="paragraph" w:customStyle="1" w:styleId="WW-Sangra3detindependiente">
    <w:name w:val="WW-Sangría 3 de t. independiente"/>
    <w:basedOn w:val="Normal"/>
    <w:rsid w:val="003D7DDA"/>
    <w:pPr>
      <w:ind w:firstLine="708"/>
    </w:pPr>
    <w:rPr>
      <w:rFonts w:eastAsia="Times New Roman" w:cs="Times New Roman"/>
      <w:color w:val="000000"/>
      <w:sz w:val="22"/>
      <w:szCs w:val="20"/>
    </w:rPr>
  </w:style>
  <w:style w:type="paragraph" w:customStyle="1" w:styleId="WW-Textoindependiente2">
    <w:name w:val="WW-Texto independiente 2"/>
    <w:basedOn w:val="Normal"/>
    <w:rsid w:val="003D7DDA"/>
    <w:pPr>
      <w:suppressAutoHyphens/>
    </w:pPr>
    <w:rPr>
      <w:rFonts w:eastAsia="Times New Roman" w:cs="Times New Roman"/>
      <w:color w:val="0000FF"/>
      <w:szCs w:val="20"/>
    </w:rPr>
  </w:style>
  <w:style w:type="paragraph" w:styleId="Textodebloque">
    <w:name w:val="Block Text"/>
    <w:basedOn w:val="Normal"/>
    <w:rsid w:val="003D7DDA"/>
    <w:pPr>
      <w:widowControl w:val="0"/>
      <w:shd w:val="clear" w:color="auto" w:fill="FFFFFF"/>
      <w:spacing w:before="134" w:line="408" w:lineRule="exact"/>
      <w:ind w:left="4678" w:right="4992"/>
    </w:pPr>
    <w:rPr>
      <w:rFonts w:eastAsia="Times New Roman"/>
      <w:spacing w:val="-2"/>
      <w:szCs w:val="20"/>
      <w:lang w:eastAsia="es-ES"/>
    </w:rPr>
  </w:style>
  <w:style w:type="paragraph" w:customStyle="1" w:styleId="Pa13">
    <w:name w:val="Pa13"/>
    <w:basedOn w:val="Normal"/>
    <w:next w:val="Normal"/>
    <w:rsid w:val="003D7DDA"/>
    <w:pPr>
      <w:autoSpaceDE w:val="0"/>
      <w:autoSpaceDN w:val="0"/>
      <w:adjustRightInd w:val="0"/>
      <w:spacing w:before="160" w:line="201" w:lineRule="atLeast"/>
      <w:jc w:val="left"/>
    </w:pPr>
    <w:rPr>
      <w:rFonts w:eastAsia="Times New Roman" w:cs="Times New Roman"/>
      <w:lang w:val="es-ES" w:eastAsia="es-ES"/>
    </w:rPr>
  </w:style>
  <w:style w:type="paragraph" w:styleId="Mapadeldocumento">
    <w:name w:val="Document Map"/>
    <w:basedOn w:val="Normal"/>
    <w:link w:val="MapadeldocumentoCar"/>
    <w:uiPriority w:val="99"/>
    <w:unhideWhenUsed/>
    <w:rsid w:val="003D7DDA"/>
    <w:pPr>
      <w:jc w:val="left"/>
    </w:pPr>
    <w:rPr>
      <w:rFonts w:ascii="Tahoma" w:eastAsia="Times New Roman" w:hAnsi="Tahoma" w:cs="Tahoma"/>
      <w:sz w:val="16"/>
      <w:szCs w:val="16"/>
    </w:rPr>
  </w:style>
  <w:style w:type="character" w:customStyle="1" w:styleId="MapadeldocumentoCar">
    <w:name w:val="Mapa del documento Car"/>
    <w:basedOn w:val="Fuentedeprrafopredeter"/>
    <w:link w:val="Mapadeldocumento"/>
    <w:uiPriority w:val="99"/>
    <w:rsid w:val="003D7DDA"/>
    <w:rPr>
      <w:rFonts w:ascii="Tahoma" w:hAnsi="Tahoma" w:cs="Tahoma"/>
      <w:sz w:val="16"/>
      <w:szCs w:val="16"/>
    </w:rPr>
  </w:style>
  <w:style w:type="paragraph" w:customStyle="1" w:styleId="Prrafodelista1">
    <w:name w:val="Párrafo de lista1"/>
    <w:basedOn w:val="Normal"/>
    <w:qFormat/>
    <w:rsid w:val="003D7DDA"/>
    <w:pPr>
      <w:spacing w:after="200" w:line="276" w:lineRule="auto"/>
      <w:ind w:left="720"/>
      <w:contextualSpacing/>
      <w:jc w:val="left"/>
    </w:pPr>
    <w:rPr>
      <w:rFonts w:ascii="Calibri" w:eastAsia="Calibri" w:hAnsi="Calibri" w:cs="Times New Roman"/>
      <w:sz w:val="22"/>
      <w:szCs w:val="22"/>
      <w:lang w:eastAsia="en-US"/>
    </w:rPr>
  </w:style>
  <w:style w:type="paragraph" w:customStyle="1" w:styleId="WW-Textoindependiente31">
    <w:name w:val="WW-Texto independiente 31"/>
    <w:basedOn w:val="Normal"/>
    <w:rsid w:val="003D7DDA"/>
    <w:pPr>
      <w:tabs>
        <w:tab w:val="left" w:pos="5529"/>
      </w:tabs>
      <w:suppressAutoHyphens/>
    </w:pPr>
    <w:rPr>
      <w:rFonts w:eastAsia="Times New Roman" w:cs="Times New Roman"/>
      <w:sz w:val="22"/>
      <w:szCs w:val="20"/>
    </w:rPr>
  </w:style>
  <w:style w:type="character" w:styleId="Refdecomentario">
    <w:name w:val="annotation reference"/>
    <w:rsid w:val="003D7DDA"/>
    <w:rPr>
      <w:sz w:val="16"/>
      <w:szCs w:val="16"/>
    </w:rPr>
  </w:style>
  <w:style w:type="paragraph" w:styleId="Textocomentario">
    <w:name w:val="annotation text"/>
    <w:basedOn w:val="Normal"/>
    <w:link w:val="TextocomentarioCar"/>
    <w:rsid w:val="003D7DDA"/>
    <w:pPr>
      <w:jc w:val="left"/>
    </w:pPr>
    <w:rPr>
      <w:rFonts w:eastAsia="Times New Roman" w:cs="Times New Roman"/>
      <w:sz w:val="20"/>
      <w:szCs w:val="20"/>
    </w:rPr>
  </w:style>
  <w:style w:type="character" w:customStyle="1" w:styleId="TextocomentarioCar">
    <w:name w:val="Texto comentario Car"/>
    <w:basedOn w:val="Fuentedeprrafopredeter"/>
    <w:link w:val="Textocomentario"/>
    <w:rsid w:val="003D7DDA"/>
    <w:rPr>
      <w:rFonts w:ascii="Arial" w:hAnsi="Arial"/>
    </w:rPr>
  </w:style>
  <w:style w:type="paragraph" w:styleId="Asuntodelcomentario">
    <w:name w:val="annotation subject"/>
    <w:basedOn w:val="Textocomentario"/>
    <w:next w:val="Textocomentario"/>
    <w:link w:val="AsuntodelcomentarioCar"/>
    <w:rsid w:val="003D7DDA"/>
    <w:rPr>
      <w:b/>
      <w:bCs/>
    </w:rPr>
  </w:style>
  <w:style w:type="character" w:customStyle="1" w:styleId="AsuntodelcomentarioCar">
    <w:name w:val="Asunto del comentario Car"/>
    <w:basedOn w:val="TextocomentarioCar"/>
    <w:link w:val="Asuntodelcomentario"/>
    <w:rsid w:val="003D7DD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68515">
      <w:bodyDiv w:val="1"/>
      <w:marLeft w:val="0"/>
      <w:marRight w:val="0"/>
      <w:marTop w:val="0"/>
      <w:marBottom w:val="0"/>
      <w:divBdr>
        <w:top w:val="none" w:sz="0" w:space="0" w:color="auto"/>
        <w:left w:val="none" w:sz="0" w:space="0" w:color="auto"/>
        <w:bottom w:val="none" w:sz="0" w:space="0" w:color="auto"/>
        <w:right w:val="none" w:sz="0" w:space="0" w:color="auto"/>
      </w:divBdr>
    </w:div>
    <w:div w:id="324013323">
      <w:bodyDiv w:val="1"/>
      <w:marLeft w:val="0"/>
      <w:marRight w:val="0"/>
      <w:marTop w:val="0"/>
      <w:marBottom w:val="0"/>
      <w:divBdr>
        <w:top w:val="none" w:sz="0" w:space="0" w:color="auto"/>
        <w:left w:val="none" w:sz="0" w:space="0" w:color="auto"/>
        <w:bottom w:val="none" w:sz="0" w:space="0" w:color="auto"/>
        <w:right w:val="none" w:sz="0" w:space="0" w:color="auto"/>
      </w:divBdr>
    </w:div>
    <w:div w:id="577908847">
      <w:bodyDiv w:val="1"/>
      <w:marLeft w:val="0"/>
      <w:marRight w:val="0"/>
      <w:marTop w:val="0"/>
      <w:marBottom w:val="0"/>
      <w:divBdr>
        <w:top w:val="none" w:sz="0" w:space="0" w:color="auto"/>
        <w:left w:val="none" w:sz="0" w:space="0" w:color="auto"/>
        <w:bottom w:val="none" w:sz="0" w:space="0" w:color="auto"/>
        <w:right w:val="none" w:sz="0" w:space="0" w:color="auto"/>
      </w:divBdr>
    </w:div>
    <w:div w:id="589584064">
      <w:bodyDiv w:val="1"/>
      <w:marLeft w:val="0"/>
      <w:marRight w:val="0"/>
      <w:marTop w:val="0"/>
      <w:marBottom w:val="0"/>
      <w:divBdr>
        <w:top w:val="none" w:sz="0" w:space="0" w:color="auto"/>
        <w:left w:val="none" w:sz="0" w:space="0" w:color="auto"/>
        <w:bottom w:val="none" w:sz="0" w:space="0" w:color="auto"/>
        <w:right w:val="none" w:sz="0" w:space="0" w:color="auto"/>
      </w:divBdr>
    </w:div>
    <w:div w:id="824589631">
      <w:bodyDiv w:val="1"/>
      <w:marLeft w:val="0"/>
      <w:marRight w:val="0"/>
      <w:marTop w:val="0"/>
      <w:marBottom w:val="0"/>
      <w:divBdr>
        <w:top w:val="none" w:sz="0" w:space="0" w:color="auto"/>
        <w:left w:val="none" w:sz="0" w:space="0" w:color="auto"/>
        <w:bottom w:val="none" w:sz="0" w:space="0" w:color="auto"/>
        <w:right w:val="none" w:sz="0" w:space="0" w:color="auto"/>
      </w:divBdr>
    </w:div>
    <w:div w:id="920021852">
      <w:bodyDiv w:val="1"/>
      <w:marLeft w:val="0"/>
      <w:marRight w:val="0"/>
      <w:marTop w:val="0"/>
      <w:marBottom w:val="0"/>
      <w:divBdr>
        <w:top w:val="none" w:sz="0" w:space="0" w:color="auto"/>
        <w:left w:val="none" w:sz="0" w:space="0" w:color="auto"/>
        <w:bottom w:val="none" w:sz="0" w:space="0" w:color="auto"/>
        <w:right w:val="none" w:sz="0" w:space="0" w:color="auto"/>
      </w:divBdr>
    </w:div>
    <w:div w:id="1028530748">
      <w:bodyDiv w:val="1"/>
      <w:marLeft w:val="0"/>
      <w:marRight w:val="0"/>
      <w:marTop w:val="0"/>
      <w:marBottom w:val="0"/>
      <w:divBdr>
        <w:top w:val="none" w:sz="0" w:space="0" w:color="auto"/>
        <w:left w:val="none" w:sz="0" w:space="0" w:color="auto"/>
        <w:bottom w:val="none" w:sz="0" w:space="0" w:color="auto"/>
        <w:right w:val="none" w:sz="0" w:space="0" w:color="auto"/>
      </w:divBdr>
    </w:div>
    <w:div w:id="1390153282">
      <w:bodyDiv w:val="1"/>
      <w:marLeft w:val="0"/>
      <w:marRight w:val="0"/>
      <w:marTop w:val="0"/>
      <w:marBottom w:val="0"/>
      <w:divBdr>
        <w:top w:val="none" w:sz="0" w:space="0" w:color="auto"/>
        <w:left w:val="none" w:sz="0" w:space="0" w:color="auto"/>
        <w:bottom w:val="none" w:sz="0" w:space="0" w:color="auto"/>
        <w:right w:val="none" w:sz="0" w:space="0" w:color="auto"/>
      </w:divBdr>
    </w:div>
    <w:div w:id="1417627763">
      <w:bodyDiv w:val="1"/>
      <w:marLeft w:val="0"/>
      <w:marRight w:val="0"/>
      <w:marTop w:val="0"/>
      <w:marBottom w:val="0"/>
      <w:divBdr>
        <w:top w:val="none" w:sz="0" w:space="0" w:color="auto"/>
        <w:left w:val="none" w:sz="0" w:space="0" w:color="auto"/>
        <w:bottom w:val="none" w:sz="0" w:space="0" w:color="auto"/>
        <w:right w:val="none" w:sz="0" w:space="0" w:color="auto"/>
      </w:divBdr>
    </w:div>
    <w:div w:id="1674988127">
      <w:bodyDiv w:val="1"/>
      <w:marLeft w:val="0"/>
      <w:marRight w:val="0"/>
      <w:marTop w:val="0"/>
      <w:marBottom w:val="0"/>
      <w:divBdr>
        <w:top w:val="none" w:sz="0" w:space="0" w:color="auto"/>
        <w:left w:val="none" w:sz="0" w:space="0" w:color="auto"/>
        <w:bottom w:val="none" w:sz="0" w:space="0" w:color="auto"/>
        <w:right w:val="none" w:sz="0" w:space="0" w:color="auto"/>
      </w:divBdr>
    </w:div>
    <w:div w:id="17389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hyperlink" Target="http://xtec.gencat.cat/ca/curriculum/professionals/fp/titolsloe/admingestio/" TargetMode="External"/><Relationship Id="rId17" Type="http://schemas.openxmlformats.org/officeDocument/2006/relationships/footer" Target="footer3.xml"/><Relationship Id="rId25" Type="http://schemas.openxmlformats.org/officeDocument/2006/relationships/package" Target="embeddings/Microsoft_Excel_Worksheet3.xlsx"/><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xtec.gencat.cat/ca/curriculum/professionals/fp/modelcurricular/" TargetMode="External"/><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463340~1\AppData\Local\Temp\departament_i1_2-2.dot"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4F0584E8A3E2448EA548E22CEA4758" ma:contentTypeVersion="11" ma:contentTypeDescription="Crea un document nou" ma:contentTypeScope="" ma:versionID="312ab748a3cfcb48617ea666722e8f6d">
  <xsd:schema xmlns:xsd="http://www.w3.org/2001/XMLSchema" xmlns:xs="http://www.w3.org/2001/XMLSchema" xmlns:p="http://schemas.microsoft.com/office/2006/metadata/properties" xmlns:ns3="80510844-f928-48fb-ad39-4798b34dd64b" xmlns:ns4="a2ec6b25-b92c-4dec-8c57-268b93c827b4" targetNamespace="http://schemas.microsoft.com/office/2006/metadata/properties" ma:root="true" ma:fieldsID="4572dbee200a507b0f47a57dbaed1917" ns3:_="" ns4:_="">
    <xsd:import namespace="80510844-f928-48fb-ad39-4798b34dd64b"/>
    <xsd:import namespace="a2ec6b25-b92c-4dec-8c57-268b93c827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10844-f928-48fb-ad39-4798b34dd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c6b25-b92c-4dec-8c57-268b93c827b4"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element name="SharingHintHash" ma:index="15"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798FB-2063-44D4-B375-7C2DEB831D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22F278-5D57-4CB7-AF3B-7133F73E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10844-f928-48fb-ad39-4798b34dd64b"/>
    <ds:schemaRef ds:uri="a2ec6b25-b92c-4dec-8c57-268b93c82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988-2300-4537-B261-754B6E56D006}">
  <ds:schemaRefs>
    <ds:schemaRef ds:uri="http://schemas.openxmlformats.org/officeDocument/2006/bibliography"/>
  </ds:schemaRefs>
</ds:datastoreItem>
</file>

<file path=customXml/itemProps4.xml><?xml version="1.0" encoding="utf-8"?>
<ds:datastoreItem xmlns:ds="http://schemas.openxmlformats.org/officeDocument/2006/customXml" ds:itemID="{18749279-0F15-40F6-885C-E9EF59FFA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departament_i1_2-2</Template>
  <TotalTime>0</TotalTime>
  <Pages>45</Pages>
  <Words>12764</Words>
  <Characters>70208</Characters>
  <Application>Microsoft Office Word</Application>
  <DocSecurity>0</DocSecurity>
  <Lines>585</Lines>
  <Paragraphs>165</Paragraphs>
  <ScaleCrop>false</ScaleCrop>
  <Company>GENERALITAT DE CATALUNYA</Company>
  <LinksUpToDate>false</LinksUpToDate>
  <CharactersWithSpaces>82807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dc:title>
  <dc:creator>E00MNR</dc:creator>
  <cp:lastModifiedBy>HP</cp:lastModifiedBy>
  <cp:revision>2</cp:revision>
  <cp:lastPrinted>2014-01-30T10:27:00Z</cp:lastPrinted>
  <dcterms:created xsi:type="dcterms:W3CDTF">2020-11-18T13:27:00Z</dcterms:created>
  <dcterms:modified xsi:type="dcterms:W3CDTF">2020-11-18T13:27:00Z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0x010100BB4F0584E8A3E2448EA548E22CEA4758</vt:lpwstr>
  </property>
</Properties>
</file>